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5F057" w14:textId="3C912619" w:rsidR="006E2B03" w:rsidRPr="00146D76" w:rsidRDefault="006E2B03" w:rsidP="00AF4854">
      <w:pPr>
        <w:pStyle w:val="paragraph"/>
        <w:widowControl/>
        <w:wordWrap/>
        <w:spacing w:before="0" w:beforeAutospacing="0" w:after="0" w:afterAutospacing="0"/>
        <w:textAlignment w:val="baseline"/>
        <w:rPr>
          <w:rFonts w:ascii="Segoe UI" w:hAnsi="Segoe UI" w:cs="Segoe UI"/>
          <w:b/>
          <w:sz w:val="18"/>
          <w:szCs w:val="18"/>
        </w:rPr>
      </w:pPr>
      <w:bookmarkStart w:id="0" w:name="_Hlk498518780"/>
      <w:r w:rsidRPr="008116B0">
        <w:rPr>
          <w:rStyle w:val="normaltextrun"/>
          <w:rFonts w:ascii="Arial" w:hAnsi="Arial" w:cs="Arial"/>
          <w:b/>
        </w:rPr>
        <w:t>3GPP TSG RAN WG1 #104-bis-e</w:t>
      </w:r>
      <w:r w:rsidRPr="00904616">
        <w:rPr>
          <w:rStyle w:val="tabchar"/>
          <w:rFonts w:ascii="Calibri" w:hAnsi="Calibri" w:cs="Segoe UI"/>
        </w:rPr>
        <w:t xml:space="preserve"> </w:t>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Pr="00904616">
        <w:rPr>
          <w:rStyle w:val="tabchar"/>
          <w:rFonts w:ascii="Calibri" w:hAnsi="Calibri" w:cs="Segoe UI"/>
        </w:rPr>
        <w:tab/>
      </w:r>
      <w:r w:rsidR="00450D2C" w:rsidRPr="00904616">
        <w:rPr>
          <w:rStyle w:val="tabchar"/>
          <w:rFonts w:ascii="Calibri" w:hAnsi="Calibri" w:cs="Segoe UI"/>
        </w:rPr>
        <w:t xml:space="preserve"> </w:t>
      </w:r>
      <w:r w:rsidR="00450D2C" w:rsidRPr="00904616">
        <w:rPr>
          <w:rStyle w:val="normaltextrun"/>
          <w:rFonts w:ascii="Arial" w:hAnsi="Arial" w:cs="Arial"/>
          <w:b/>
        </w:rPr>
        <w:t>R1-2103368</w:t>
      </w:r>
    </w:p>
    <w:p w14:paraId="62B20355" w14:textId="77777777" w:rsidR="006E2B03" w:rsidRPr="006E2B03" w:rsidRDefault="006E2B03" w:rsidP="00AF4854">
      <w:pPr>
        <w:pStyle w:val="paragraph"/>
        <w:widowControl/>
        <w:wordWrap/>
        <w:spacing w:before="0" w:beforeAutospacing="0" w:after="0" w:afterAutospacing="0"/>
        <w:textAlignment w:val="baseline"/>
        <w:rPr>
          <w:rFonts w:ascii="Segoe UI" w:hAnsi="Segoe UI" w:cs="Segoe UI"/>
          <w:b/>
          <w:bCs/>
          <w:sz w:val="18"/>
          <w:szCs w:val="18"/>
        </w:rPr>
      </w:pPr>
      <w:r w:rsidRPr="0081033D">
        <w:rPr>
          <w:rStyle w:val="normaltextrun"/>
          <w:rFonts w:ascii="Arial" w:hAnsi="Arial" w:cs="Arial"/>
          <w:b/>
        </w:rPr>
        <w:t>e-Meeting, April 12</w:t>
      </w:r>
      <w:r w:rsidRPr="0081033D">
        <w:rPr>
          <w:rStyle w:val="normaltextrun"/>
          <w:rFonts w:ascii="Arial" w:hAnsi="Arial" w:cs="Arial"/>
          <w:b/>
          <w:sz w:val="19"/>
          <w:szCs w:val="19"/>
          <w:vertAlign w:val="superscript"/>
        </w:rPr>
        <w:t>th</w:t>
      </w:r>
      <w:r w:rsidRPr="0081033D">
        <w:rPr>
          <w:rStyle w:val="normaltextrun"/>
          <w:rFonts w:ascii="Arial" w:hAnsi="Arial" w:cs="Arial"/>
          <w:b/>
        </w:rPr>
        <w:t> – April 20</w:t>
      </w:r>
      <w:r w:rsidRPr="0081033D">
        <w:rPr>
          <w:rStyle w:val="normaltextrun"/>
          <w:rFonts w:ascii="Arial" w:hAnsi="Arial" w:cs="Arial"/>
          <w:b/>
          <w:sz w:val="19"/>
          <w:szCs w:val="19"/>
          <w:vertAlign w:val="superscript"/>
        </w:rPr>
        <w:t>th</w:t>
      </w:r>
      <w:r w:rsidRPr="0081033D">
        <w:rPr>
          <w:rStyle w:val="normaltextrun"/>
          <w:rFonts w:ascii="Arial" w:hAnsi="Arial" w:cs="Arial"/>
          <w:b/>
        </w:rPr>
        <w:t>, 2021</w:t>
      </w:r>
      <w:r w:rsidRPr="006E2B03">
        <w:rPr>
          <w:rStyle w:val="eop"/>
          <w:rFonts w:ascii="Arial" w:hAnsi="Arial" w:cs="Arial"/>
          <w:b/>
          <w:bCs/>
        </w:rPr>
        <w:t> </w:t>
      </w:r>
    </w:p>
    <w:bookmarkEnd w:id="0"/>
    <w:p w14:paraId="23C1B972" w14:textId="77777777" w:rsidR="00494E38" w:rsidRPr="00E447CB" w:rsidRDefault="00494E38" w:rsidP="00AF4854">
      <w:pPr>
        <w:pStyle w:val="Header"/>
        <w:widowControl/>
        <w:rPr>
          <w:bCs/>
          <w:noProof w:val="0"/>
          <w:sz w:val="24"/>
          <w:lang w:eastAsia="ja-JP"/>
        </w:rPr>
      </w:pPr>
    </w:p>
    <w:p w14:paraId="03411270" w14:textId="2014E05D" w:rsidR="00685F5F" w:rsidRPr="00E447CB" w:rsidRDefault="00685F5F" w:rsidP="00AF4854">
      <w:pPr>
        <w:pStyle w:val="CRCoverPage"/>
        <w:overflowPunct w:val="0"/>
        <w:autoSpaceDE w:val="0"/>
        <w:autoSpaceDN w:val="0"/>
        <w:spacing w:after="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sidR="00A14F82">
        <w:rPr>
          <w:rFonts w:cs="Arial"/>
          <w:b/>
          <w:bCs/>
          <w:sz w:val="24"/>
          <w:lang w:val="en-US"/>
        </w:rPr>
        <w:t>8.1.</w:t>
      </w:r>
      <w:r w:rsidR="00CA25E1">
        <w:rPr>
          <w:rFonts w:cs="Arial"/>
          <w:b/>
          <w:bCs/>
          <w:sz w:val="24"/>
          <w:lang w:val="en-US"/>
        </w:rPr>
        <w:t>2</w:t>
      </w:r>
      <w:r w:rsidR="00A14F82">
        <w:rPr>
          <w:rFonts w:cs="Arial"/>
          <w:b/>
          <w:bCs/>
          <w:sz w:val="24"/>
          <w:lang w:val="en-US"/>
        </w:rPr>
        <w:t>.</w:t>
      </w:r>
      <w:r w:rsidR="00CA25E1">
        <w:rPr>
          <w:rFonts w:cs="Arial"/>
          <w:b/>
          <w:bCs/>
          <w:sz w:val="24"/>
          <w:lang w:val="en-US"/>
        </w:rPr>
        <w:t>3</w:t>
      </w:r>
    </w:p>
    <w:p w14:paraId="726D1525" w14:textId="77777777" w:rsidR="00685F5F" w:rsidRPr="00904616" w:rsidRDefault="00685F5F" w:rsidP="00AF4854">
      <w:pPr>
        <w:widowControl/>
        <w:tabs>
          <w:tab w:val="left" w:pos="1985"/>
        </w:tabs>
        <w:wordWrap/>
        <w:overflowPunct w:val="0"/>
        <w:spacing w:after="0"/>
        <w:ind w:left="1985" w:hanging="1985"/>
        <w:rPr>
          <w:rFonts w:ascii="Arial" w:hAnsi="Arial" w:cs="Arial"/>
          <w:b/>
          <w:sz w:val="24"/>
        </w:rPr>
      </w:pPr>
      <w:r w:rsidRPr="00904616">
        <w:rPr>
          <w:rFonts w:ascii="Arial" w:hAnsi="Arial" w:cs="Arial"/>
          <w:b/>
          <w:sz w:val="24"/>
        </w:rPr>
        <w:t>Source:</w:t>
      </w:r>
      <w:r w:rsidRPr="00904616">
        <w:rPr>
          <w:rFonts w:ascii="Arial" w:hAnsi="Arial" w:cs="Arial"/>
          <w:b/>
          <w:sz w:val="24"/>
        </w:rPr>
        <w:tab/>
      </w:r>
      <w:bookmarkStart w:id="1" w:name="OLE_LINK1"/>
      <w:bookmarkStart w:id="2" w:name="OLE_LINK2"/>
      <w:r w:rsidRPr="00904616">
        <w:rPr>
          <w:rFonts w:ascii="Arial" w:hAnsi="Arial" w:cs="Arial"/>
          <w:b/>
          <w:sz w:val="24"/>
        </w:rPr>
        <w:t>Nokia</w:t>
      </w:r>
      <w:bookmarkEnd w:id="1"/>
      <w:bookmarkEnd w:id="2"/>
      <w:r w:rsidRPr="00904616">
        <w:rPr>
          <w:rFonts w:ascii="Arial" w:hAnsi="Arial" w:cs="Arial"/>
          <w:b/>
          <w:sz w:val="24"/>
        </w:rPr>
        <w:t>, Nokia Shanghai Bell</w:t>
      </w:r>
    </w:p>
    <w:p w14:paraId="5DD13111" w14:textId="4E4163D9" w:rsidR="00685F5F" w:rsidRPr="006E2B03" w:rsidRDefault="00685F5F" w:rsidP="00AF4854">
      <w:pPr>
        <w:widowControl/>
        <w:wordWrap/>
        <w:overflowPunct w:val="0"/>
        <w:spacing w:after="0"/>
        <w:ind w:left="1985" w:hanging="1985"/>
        <w:rPr>
          <w:rFonts w:ascii="Arial" w:hAnsi="Arial" w:cs="Arial"/>
          <w:b/>
          <w:sz w:val="24"/>
        </w:rPr>
      </w:pPr>
      <w:r w:rsidRPr="00C40369">
        <w:rPr>
          <w:rFonts w:ascii="Arial" w:hAnsi="Arial" w:cs="Arial"/>
          <w:b/>
          <w:sz w:val="24"/>
        </w:rPr>
        <w:t>Title:</w:t>
      </w:r>
      <w:r w:rsidRPr="00C40369">
        <w:rPr>
          <w:rFonts w:ascii="Arial" w:hAnsi="Arial" w:cs="Arial"/>
          <w:b/>
          <w:sz w:val="24"/>
        </w:rPr>
        <w:tab/>
        <w:t xml:space="preserve">Enhancements </w:t>
      </w:r>
      <w:r w:rsidR="00997EF2" w:rsidRPr="006E2B03">
        <w:rPr>
          <w:rFonts w:ascii="Arial" w:hAnsi="Arial" w:cs="Arial"/>
          <w:b/>
          <w:sz w:val="24"/>
        </w:rPr>
        <w:t xml:space="preserve">on </w:t>
      </w:r>
      <w:r w:rsidR="00A14F82" w:rsidRPr="006E2B03">
        <w:rPr>
          <w:rFonts w:ascii="Arial" w:hAnsi="Arial" w:cs="Arial"/>
          <w:b/>
          <w:sz w:val="24"/>
        </w:rPr>
        <w:t xml:space="preserve">Beam Management for </w:t>
      </w:r>
      <w:r w:rsidR="00997EF2" w:rsidRPr="006E2B03">
        <w:rPr>
          <w:rFonts w:ascii="Arial" w:hAnsi="Arial" w:cs="Arial"/>
          <w:b/>
          <w:sz w:val="24"/>
        </w:rPr>
        <w:t>Multi</w:t>
      </w:r>
      <w:r w:rsidRPr="006E2B03">
        <w:rPr>
          <w:rFonts w:ascii="Arial" w:hAnsi="Arial" w:cs="Arial"/>
          <w:b/>
          <w:sz w:val="24"/>
        </w:rPr>
        <w:t>-TRP/</w:t>
      </w:r>
      <w:r w:rsidR="00997EF2" w:rsidRPr="006E2B03">
        <w:rPr>
          <w:rFonts w:ascii="Arial" w:hAnsi="Arial" w:cs="Arial"/>
          <w:b/>
          <w:sz w:val="24"/>
        </w:rPr>
        <w:t>Panel Transmission</w:t>
      </w:r>
    </w:p>
    <w:p w14:paraId="3D543710" w14:textId="77777777" w:rsidR="0034111C" w:rsidRPr="005C4C99" w:rsidRDefault="00787640" w:rsidP="00AF4854">
      <w:pPr>
        <w:widowControl/>
        <w:wordWrap/>
        <w:overflowPunct w:val="0"/>
        <w:spacing w:after="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33FBBFCD" w:rsidR="00476429" w:rsidRPr="005C4C99" w:rsidRDefault="00EE7FA7" w:rsidP="00662D10">
      <w:pPr>
        <w:pStyle w:val="Heading1"/>
        <w:numPr>
          <w:ilvl w:val="0"/>
          <w:numId w:val="4"/>
        </w:numPr>
        <w:ind w:left="567" w:hanging="567"/>
        <w:rPr>
          <w:lang w:val="en-US"/>
        </w:rPr>
      </w:pPr>
      <w:r w:rsidRPr="005C4C99">
        <w:rPr>
          <w:lang w:val="en-US"/>
        </w:rPr>
        <w:t>Introduction</w:t>
      </w:r>
    </w:p>
    <w:p w14:paraId="60292344" w14:textId="1928F170" w:rsidR="00F94C2D" w:rsidRPr="00AF4854" w:rsidRDefault="00CA25E1" w:rsidP="00AF4854">
      <w:pPr>
        <w:widowControl/>
        <w:wordWrap/>
        <w:rPr>
          <w:rFonts w:ascii="Times New Roman" w:eastAsia="SimSun" w:hAnsi="Times New Roman" w:cs="Times New Roman"/>
          <w:szCs w:val="20"/>
          <w:lang w:eastAsia="zh-CN"/>
        </w:rPr>
      </w:pPr>
      <w:bookmarkStart w:id="3" w:name="_Hlk492027000"/>
      <w:r w:rsidRPr="00904616">
        <w:rPr>
          <w:rFonts w:ascii="Times New Roman" w:eastAsia="SimSun" w:hAnsi="Times New Roman" w:cs="Times New Roman"/>
          <w:szCs w:val="20"/>
          <w:lang w:eastAsia="zh-CN"/>
        </w:rPr>
        <w:t>In RAN1 #10</w:t>
      </w:r>
      <w:r w:rsidR="006E2B03" w:rsidRPr="00146D76">
        <w:rPr>
          <w:rFonts w:ascii="Times New Roman" w:eastAsia="SimSun" w:hAnsi="Times New Roman" w:cs="Times New Roman"/>
          <w:szCs w:val="20"/>
          <w:lang w:eastAsia="zh-CN"/>
        </w:rPr>
        <w:t>4</w:t>
      </w:r>
      <w:r w:rsidR="004D304D" w:rsidRPr="00146D76">
        <w:rPr>
          <w:rFonts w:ascii="Times New Roman" w:eastAsia="SimSun" w:hAnsi="Times New Roman" w:cs="Times New Roman"/>
          <w:szCs w:val="20"/>
          <w:lang w:eastAsia="zh-CN"/>
        </w:rPr>
        <w:t>e</w:t>
      </w:r>
      <w:r w:rsidR="00DA3871" w:rsidRPr="00146D76">
        <w:rPr>
          <w:rFonts w:ascii="Times New Roman" w:eastAsia="SimSun" w:hAnsi="Times New Roman" w:cs="Times New Roman"/>
          <w:szCs w:val="20"/>
          <w:lang w:eastAsia="zh-CN"/>
        </w:rPr>
        <w:t xml:space="preserve"> meeting</w:t>
      </w:r>
      <w:r w:rsidR="00450D2C" w:rsidRPr="00146D76">
        <w:rPr>
          <w:rFonts w:ascii="Times New Roman" w:eastAsia="SimSun" w:hAnsi="Times New Roman" w:cs="Times New Roman"/>
          <w:szCs w:val="20"/>
          <w:lang w:eastAsia="zh-CN"/>
        </w:rPr>
        <w:t xml:space="preserve"> [1]</w:t>
      </w:r>
      <w:r w:rsidRPr="00146D76">
        <w:rPr>
          <w:rFonts w:ascii="Times New Roman" w:eastAsia="SimSun" w:hAnsi="Times New Roman" w:cs="Times New Roman"/>
          <w:szCs w:val="20"/>
          <w:lang w:eastAsia="zh-CN"/>
        </w:rPr>
        <w:t xml:space="preserve">, </w:t>
      </w:r>
      <w:r w:rsidR="00DA3871" w:rsidRPr="00146D76">
        <w:rPr>
          <w:rFonts w:ascii="Times New Roman" w:eastAsia="SimSun" w:hAnsi="Times New Roman" w:cs="Times New Roman"/>
          <w:szCs w:val="20"/>
          <w:lang w:eastAsia="zh-CN"/>
        </w:rPr>
        <w:t xml:space="preserve">RAN1 </w:t>
      </w:r>
      <w:r w:rsidRPr="00662D10">
        <w:rPr>
          <w:rFonts w:ascii="Times New Roman" w:eastAsia="SimSun" w:hAnsi="Times New Roman" w:cs="Times New Roman"/>
          <w:szCs w:val="20"/>
          <w:lang w:eastAsia="zh-CN"/>
        </w:rPr>
        <w:t>made following agreements on</w:t>
      </w:r>
      <w:r w:rsidR="00D22F29" w:rsidRPr="00662D10">
        <w:rPr>
          <w:rFonts w:ascii="Times New Roman" w:eastAsia="SimSun" w:hAnsi="Times New Roman" w:cs="Times New Roman"/>
          <w:szCs w:val="20"/>
          <w:lang w:eastAsia="zh-CN"/>
        </w:rPr>
        <w:t xml:space="preserve"> the</w:t>
      </w:r>
      <w:r w:rsidRPr="00AF4854">
        <w:rPr>
          <w:rFonts w:ascii="Times New Roman" w:eastAsia="SimSun" w:hAnsi="Times New Roman" w:cs="Times New Roman"/>
          <w:szCs w:val="20"/>
          <w:lang w:eastAsia="zh-CN"/>
        </w:rPr>
        <w:t xml:space="preserve"> enhancement </w:t>
      </w:r>
      <w:r w:rsidR="00D22F29" w:rsidRPr="00AF4854">
        <w:rPr>
          <w:rFonts w:ascii="Times New Roman" w:eastAsia="SimSun" w:hAnsi="Times New Roman" w:cs="Times New Roman"/>
          <w:szCs w:val="20"/>
          <w:lang w:eastAsia="zh-CN"/>
        </w:rPr>
        <w:t xml:space="preserve">of </w:t>
      </w:r>
      <w:r w:rsidR="00DA3871" w:rsidRPr="00AF4854">
        <w:rPr>
          <w:rFonts w:ascii="Times New Roman" w:eastAsia="SimSun" w:hAnsi="Times New Roman" w:cs="Times New Roman"/>
          <w:szCs w:val="20"/>
          <w:lang w:eastAsia="zh-CN"/>
        </w:rPr>
        <w:t xml:space="preserve">BM for </w:t>
      </w:r>
      <w:r w:rsidRPr="00AF4854">
        <w:rPr>
          <w:rFonts w:ascii="Times New Roman" w:eastAsia="SimSun" w:hAnsi="Times New Roman" w:cs="Times New Roman"/>
          <w:szCs w:val="20"/>
          <w:lang w:eastAsia="zh-CN"/>
        </w:rPr>
        <w:t xml:space="preserve">M-TRP. </w:t>
      </w:r>
    </w:p>
    <w:p w14:paraId="211C894B" w14:textId="77777777" w:rsidR="009328DD" w:rsidRPr="00AF4854" w:rsidRDefault="009328DD" w:rsidP="00AF4854">
      <w:pPr>
        <w:widowControl/>
        <w:wordWrap/>
        <w:snapToGrid w:val="0"/>
        <w:spacing w:after="0" w:line="240" w:lineRule="auto"/>
        <w:rPr>
          <w:rFonts w:ascii="Times New Roman" w:eastAsiaTheme="minorHAnsi" w:hAnsi="Times New Roman" w:cs="Times New Roman"/>
          <w:b/>
          <w:szCs w:val="20"/>
        </w:rPr>
      </w:pPr>
      <w:r w:rsidRPr="00AF4854">
        <w:rPr>
          <w:rFonts w:ascii="Times New Roman" w:eastAsia="Calibri" w:hAnsi="Times New Roman" w:cs="Times New Roman"/>
          <w:b/>
          <w:szCs w:val="20"/>
          <w:highlight w:val="green"/>
        </w:rPr>
        <w:t>Agreement</w:t>
      </w:r>
    </w:p>
    <w:p w14:paraId="5ECBC24F" w14:textId="77777777" w:rsidR="009328DD" w:rsidRPr="00AF4854" w:rsidRDefault="009328DD" w:rsidP="00AF4854">
      <w:pPr>
        <w:widowControl/>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For M-TRP BFR</w:t>
      </w:r>
    </w:p>
    <w:p w14:paraId="49EA3627" w14:textId="77777777" w:rsidR="009328DD" w:rsidRPr="00AF4854" w:rsidRDefault="009328DD" w:rsidP="00AF4854">
      <w:pPr>
        <w:widowControl/>
        <w:numPr>
          <w:ilvl w:val="0"/>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Support 2 BFD-RS sets per BWP, and up to N resources per BFD-RS set</w:t>
      </w:r>
    </w:p>
    <w:p w14:paraId="392C4DC3" w14:textId="77777777" w:rsidR="009328DD" w:rsidRPr="00AF4854" w:rsidRDefault="009328DD" w:rsidP="00AF4854">
      <w:pPr>
        <w:widowControl/>
        <w:numPr>
          <w:ilvl w:val="1"/>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FFS: value of N (e.g. fixed in specification, or UE capability)</w:t>
      </w:r>
    </w:p>
    <w:p w14:paraId="73AFF246" w14:textId="77777777" w:rsidR="009328DD" w:rsidRPr="00AF4854" w:rsidRDefault="009328DD" w:rsidP="00AF4854">
      <w:pPr>
        <w:widowControl/>
        <w:numPr>
          <w:ilvl w:val="0"/>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FFS: number of BFD RSs across all BFD-RS sets per DL BWP (e.g. fixed maximum value or UE capability)</w:t>
      </w:r>
    </w:p>
    <w:p w14:paraId="3FEE6FB9" w14:textId="77777777" w:rsidR="009328DD" w:rsidRPr="00AF4854" w:rsidRDefault="009328DD" w:rsidP="00AF4854">
      <w:pPr>
        <w:widowControl/>
        <w:wordWrap/>
        <w:spacing w:after="0" w:line="240" w:lineRule="auto"/>
        <w:ind w:left="1440" w:hanging="1440"/>
        <w:rPr>
          <w:rFonts w:ascii="Times New Roman" w:eastAsia="바탕" w:hAnsi="Times New Roman" w:cs="Times New Roman"/>
          <w:szCs w:val="24"/>
          <w:lang w:eastAsia="x-none"/>
        </w:rPr>
      </w:pPr>
    </w:p>
    <w:p w14:paraId="2BCA118E" w14:textId="77777777" w:rsidR="009328DD" w:rsidRPr="00AF4854" w:rsidRDefault="009328DD" w:rsidP="00AF4854">
      <w:pPr>
        <w:widowControl/>
        <w:wordWrap/>
        <w:snapToGrid w:val="0"/>
        <w:spacing w:after="0" w:line="240" w:lineRule="auto"/>
        <w:rPr>
          <w:rFonts w:ascii="Times New Roman" w:eastAsiaTheme="minorHAnsi" w:hAnsi="Times New Roman" w:cs="Times New Roman"/>
          <w:b/>
          <w:szCs w:val="20"/>
        </w:rPr>
      </w:pPr>
      <w:r w:rsidRPr="00AF4854">
        <w:rPr>
          <w:rFonts w:ascii="Times New Roman" w:eastAsia="Calibri" w:hAnsi="Times New Roman" w:cs="Times New Roman"/>
          <w:b/>
          <w:szCs w:val="20"/>
          <w:highlight w:val="green"/>
        </w:rPr>
        <w:t>Agreement</w:t>
      </w:r>
    </w:p>
    <w:p w14:paraId="02104404" w14:textId="77777777" w:rsidR="009328DD" w:rsidRPr="00AF4854" w:rsidRDefault="009328DD" w:rsidP="00AF4854">
      <w:pPr>
        <w:widowControl/>
        <w:wordWrap/>
        <w:snapToGrid w:val="0"/>
        <w:spacing w:after="0" w:line="240" w:lineRule="auto"/>
        <w:rPr>
          <w:rFonts w:ascii="Times New Roman" w:eastAsia="바탕" w:hAnsi="Times New Roman" w:cs="Times New Roman"/>
          <w:szCs w:val="20"/>
        </w:rPr>
      </w:pPr>
      <w:r w:rsidRPr="00AF4854">
        <w:rPr>
          <w:rFonts w:ascii="Times New Roman" w:eastAsia="바탕" w:hAnsi="Times New Roman" w:cs="Times New Roman"/>
          <w:szCs w:val="20"/>
        </w:rPr>
        <w:t xml:space="preserve">For M-TRP BFR </w:t>
      </w:r>
    </w:p>
    <w:p w14:paraId="450DEF3F" w14:textId="77777777" w:rsidR="009328DD" w:rsidRPr="00AF4854" w:rsidRDefault="009328DD" w:rsidP="00AF4854">
      <w:pPr>
        <w:widowControl/>
        <w:wordWrap/>
        <w:snapToGrid w:val="0"/>
        <w:spacing w:after="0" w:line="240" w:lineRule="auto"/>
        <w:contextualSpacing/>
        <w:rPr>
          <w:rFonts w:ascii="Times New Roman" w:eastAsia="바탕" w:hAnsi="Times New Roman" w:cs="Times New Roman"/>
          <w:szCs w:val="24"/>
          <w:lang w:eastAsia="x-none"/>
        </w:rPr>
      </w:pPr>
      <w:r w:rsidRPr="00AF4854">
        <w:rPr>
          <w:rFonts w:ascii="Times New Roman" w:eastAsia="바탕" w:hAnsi="Times New Roman" w:cs="Times New Roman"/>
          <w:szCs w:val="20"/>
          <w:lang w:eastAsia="x-none"/>
        </w:rPr>
        <w:t>Support 1-to-1 association between each BFD-RS set and an NBI-RS set</w:t>
      </w:r>
    </w:p>
    <w:p w14:paraId="42A01AA8" w14:textId="77777777" w:rsidR="009328DD" w:rsidRPr="00AF4854" w:rsidRDefault="009328DD" w:rsidP="00AF4854">
      <w:pPr>
        <w:widowControl/>
        <w:numPr>
          <w:ilvl w:val="0"/>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FFS: Association details</w:t>
      </w:r>
    </w:p>
    <w:p w14:paraId="132B768D" w14:textId="77777777" w:rsidR="009328DD" w:rsidRPr="00AF4854" w:rsidRDefault="009328DD" w:rsidP="00AF4854">
      <w:pPr>
        <w:widowControl/>
        <w:wordWrap/>
        <w:spacing w:after="0" w:line="240" w:lineRule="auto"/>
        <w:ind w:left="1440" w:hanging="1440"/>
        <w:rPr>
          <w:rFonts w:ascii="Times New Roman" w:eastAsia="바탕" w:hAnsi="Times New Roman" w:cs="Times New Roman"/>
          <w:szCs w:val="24"/>
          <w:lang w:eastAsia="x-none"/>
        </w:rPr>
      </w:pPr>
    </w:p>
    <w:p w14:paraId="056FB8B2" w14:textId="77777777" w:rsidR="009328DD" w:rsidRPr="00AF4854" w:rsidRDefault="009328DD" w:rsidP="00AF4854">
      <w:pPr>
        <w:widowControl/>
        <w:wordWrap/>
        <w:snapToGrid w:val="0"/>
        <w:spacing w:after="0" w:line="240" w:lineRule="auto"/>
        <w:rPr>
          <w:rFonts w:ascii="Times New Roman" w:eastAsiaTheme="minorHAnsi" w:hAnsi="Times New Roman" w:cs="Times New Roman"/>
          <w:b/>
          <w:szCs w:val="20"/>
        </w:rPr>
      </w:pPr>
      <w:r w:rsidRPr="00AF4854">
        <w:rPr>
          <w:rFonts w:ascii="Times New Roman" w:eastAsia="Calibri" w:hAnsi="Times New Roman" w:cs="Times New Roman"/>
          <w:b/>
          <w:szCs w:val="20"/>
          <w:highlight w:val="green"/>
        </w:rPr>
        <w:t>Agreement</w:t>
      </w:r>
    </w:p>
    <w:p w14:paraId="2A0D445B" w14:textId="77777777" w:rsidR="009328DD" w:rsidRPr="00AF4854" w:rsidRDefault="009328DD" w:rsidP="00AF4854">
      <w:pPr>
        <w:widowControl/>
        <w:wordWrap/>
        <w:snapToGrid w:val="0"/>
        <w:spacing w:after="0" w:line="240" w:lineRule="auto"/>
        <w:rPr>
          <w:rFonts w:ascii="Times New Roman" w:eastAsia="바탕" w:hAnsi="Times New Roman" w:cs="Times New Roman"/>
          <w:szCs w:val="20"/>
        </w:rPr>
      </w:pPr>
      <w:r w:rsidRPr="00AF4854">
        <w:rPr>
          <w:rFonts w:ascii="Times New Roman" w:eastAsia="바탕" w:hAnsi="Times New Roman" w:cs="Times New Roman"/>
          <w:szCs w:val="20"/>
        </w:rPr>
        <w:t xml:space="preserve">BFRQ response </w:t>
      </w:r>
    </w:p>
    <w:p w14:paraId="5A0419AB" w14:textId="77777777" w:rsidR="009328DD" w:rsidRPr="00AF4854" w:rsidRDefault="009328DD" w:rsidP="00AF4854">
      <w:pPr>
        <w:widowControl/>
        <w:numPr>
          <w:ilvl w:val="0"/>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 xml:space="preserve">Support at least the same </w:t>
      </w:r>
      <w:proofErr w:type="spellStart"/>
      <w:r w:rsidRPr="00AF4854">
        <w:rPr>
          <w:rFonts w:ascii="Times New Roman" w:eastAsia="Calibri" w:hAnsi="Times New Roman" w:cs="Times New Roman"/>
          <w:szCs w:val="20"/>
        </w:rPr>
        <w:t>gNB</w:t>
      </w:r>
      <w:proofErr w:type="spellEnd"/>
      <w:r w:rsidRPr="00AF4854">
        <w:rPr>
          <w:rFonts w:ascii="Times New Roman" w:eastAsia="Calibri" w:hAnsi="Times New Roman" w:cs="Times New Roman"/>
          <w:szCs w:val="20"/>
        </w:rPr>
        <w:t xml:space="preserve"> response as in Rel.16 </w:t>
      </w:r>
      <w:proofErr w:type="spellStart"/>
      <w:r w:rsidRPr="00AF4854">
        <w:rPr>
          <w:rFonts w:ascii="Times New Roman" w:eastAsia="Calibri" w:hAnsi="Times New Roman" w:cs="Times New Roman"/>
          <w:szCs w:val="20"/>
        </w:rPr>
        <w:t>SCell</w:t>
      </w:r>
      <w:proofErr w:type="spellEnd"/>
      <w:r w:rsidRPr="00AF4854">
        <w:rPr>
          <w:rFonts w:ascii="Times New Roman" w:eastAsia="Calibri" w:hAnsi="Times New Roman" w:cs="Times New Roman"/>
          <w:szCs w:val="20"/>
        </w:rPr>
        <w:t xml:space="preserve"> BFR (i.e. DCI with toggled NDI scheduling a same HARQ process ID as the PUSCH carrying BFRQ MAC-CE)</w:t>
      </w:r>
    </w:p>
    <w:p w14:paraId="6A59A151" w14:textId="77777777" w:rsidR="009328DD" w:rsidRPr="00AF4854" w:rsidRDefault="009328DD" w:rsidP="00AF4854">
      <w:pPr>
        <w:widowControl/>
        <w:wordWrap/>
        <w:spacing w:after="0" w:line="240" w:lineRule="auto"/>
        <w:ind w:left="1440" w:hanging="1440"/>
        <w:rPr>
          <w:rFonts w:ascii="Times New Roman" w:eastAsia="바탕" w:hAnsi="Times New Roman" w:cs="Times New Roman"/>
          <w:szCs w:val="24"/>
          <w:lang w:eastAsia="x-none"/>
        </w:rPr>
      </w:pPr>
    </w:p>
    <w:p w14:paraId="0B8E855C" w14:textId="77777777" w:rsidR="009328DD" w:rsidRPr="00AF4854" w:rsidRDefault="009328DD" w:rsidP="00AF4854">
      <w:pPr>
        <w:widowControl/>
        <w:wordWrap/>
        <w:snapToGrid w:val="0"/>
        <w:spacing w:after="0" w:line="240" w:lineRule="auto"/>
        <w:rPr>
          <w:rFonts w:ascii="Times New Roman" w:eastAsia="바탕" w:hAnsi="Times New Roman" w:cs="Times New Roman"/>
          <w:b/>
          <w:i/>
          <w:szCs w:val="20"/>
          <w:highlight w:val="green"/>
        </w:rPr>
      </w:pPr>
      <w:r w:rsidRPr="00AF4854">
        <w:rPr>
          <w:rFonts w:ascii="Times New Roman" w:eastAsia="바탕" w:hAnsi="Times New Roman" w:cs="Times New Roman"/>
          <w:b/>
          <w:szCs w:val="20"/>
          <w:highlight w:val="green"/>
        </w:rPr>
        <w:t>Agreement</w:t>
      </w:r>
    </w:p>
    <w:p w14:paraId="759EC13B" w14:textId="77777777" w:rsidR="009328DD" w:rsidRPr="00AF4854" w:rsidRDefault="009328DD" w:rsidP="00AF4854">
      <w:pPr>
        <w:widowControl/>
        <w:wordWrap/>
        <w:snapToGrid w:val="0"/>
        <w:spacing w:after="0" w:line="240" w:lineRule="auto"/>
        <w:rPr>
          <w:rFonts w:ascii="Times New Roman" w:eastAsia="바탕" w:hAnsi="Times New Roman" w:cs="Times New Roman"/>
          <w:szCs w:val="20"/>
        </w:rPr>
      </w:pPr>
      <w:r w:rsidRPr="00AF4854">
        <w:rPr>
          <w:rFonts w:ascii="Times New Roman" w:eastAsia="바탕" w:hAnsi="Times New Roman" w:cs="Times New Roman"/>
          <w:szCs w:val="20"/>
        </w:rPr>
        <w:t>For BFRQ of M-TRP BFR</w:t>
      </w:r>
    </w:p>
    <w:p w14:paraId="6667F815" w14:textId="77777777" w:rsidR="009328DD" w:rsidRPr="00AF4854" w:rsidRDefault="009328DD" w:rsidP="00AF4854">
      <w:pPr>
        <w:widowControl/>
        <w:numPr>
          <w:ilvl w:val="0"/>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Option 3: Up to two dedicated PUCCH-SR resources in a cell group</w:t>
      </w:r>
    </w:p>
    <w:p w14:paraId="3DA51D03" w14:textId="77777777" w:rsidR="009328DD" w:rsidRPr="00AF4854" w:rsidRDefault="009328DD" w:rsidP="00AF4854">
      <w:pPr>
        <w:widowControl/>
        <w:numPr>
          <w:ilvl w:val="0"/>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 xml:space="preserve">FFS: Whether PUCCH-SR for </w:t>
      </w:r>
      <w:proofErr w:type="spellStart"/>
      <w:r w:rsidRPr="00AF4854">
        <w:rPr>
          <w:rFonts w:ascii="Times New Roman" w:eastAsia="Calibri" w:hAnsi="Times New Roman" w:cs="Times New Roman"/>
          <w:szCs w:val="20"/>
        </w:rPr>
        <w:t>SCell</w:t>
      </w:r>
      <w:proofErr w:type="spellEnd"/>
      <w:r w:rsidRPr="00AF4854">
        <w:rPr>
          <w:rFonts w:ascii="Times New Roman" w:eastAsia="Calibri" w:hAnsi="Times New Roman" w:cs="Times New Roman"/>
          <w:szCs w:val="20"/>
        </w:rPr>
        <w:t xml:space="preserve"> can be reused for M-TRP</w:t>
      </w:r>
    </w:p>
    <w:p w14:paraId="0256DEB3" w14:textId="77777777" w:rsidR="009328DD" w:rsidRPr="00AF4854" w:rsidRDefault="009328DD" w:rsidP="00AF4854">
      <w:pPr>
        <w:widowControl/>
        <w:numPr>
          <w:ilvl w:val="0"/>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Support BFRQ MAC-CE that can convey information of failed CC indices, one new candidate beam for the failed TRP/CC (if found), and whether new candidate beam is found</w:t>
      </w:r>
    </w:p>
    <w:p w14:paraId="59AA2E00" w14:textId="77777777" w:rsidR="009328DD" w:rsidRPr="00AF4854" w:rsidRDefault="009328DD" w:rsidP="00AF4854">
      <w:pPr>
        <w:widowControl/>
        <w:numPr>
          <w:ilvl w:val="1"/>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 xml:space="preserve">Support at least indication of a single TRP failure </w:t>
      </w:r>
    </w:p>
    <w:p w14:paraId="70B39FF3" w14:textId="77777777" w:rsidR="009328DD" w:rsidRPr="00AF4854" w:rsidRDefault="009328DD" w:rsidP="00AF4854">
      <w:pPr>
        <w:widowControl/>
        <w:numPr>
          <w:ilvl w:val="2"/>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FFS: whether/what information of failed TRP(s) is conveyed in the MAC-CE</w:t>
      </w:r>
    </w:p>
    <w:p w14:paraId="360C17FA" w14:textId="77777777" w:rsidR="009328DD" w:rsidRPr="00AF4854" w:rsidRDefault="009328DD" w:rsidP="00AF4854">
      <w:pPr>
        <w:widowControl/>
        <w:numPr>
          <w:ilvl w:val="2"/>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 xml:space="preserve">FFS: whether/how to </w:t>
      </w:r>
      <w:proofErr w:type="gramStart"/>
      <w:r w:rsidRPr="00AF4854">
        <w:rPr>
          <w:rFonts w:ascii="Times New Roman" w:eastAsia="Calibri" w:hAnsi="Times New Roman" w:cs="Times New Roman"/>
          <w:szCs w:val="20"/>
        </w:rPr>
        <w:t>support  indication</w:t>
      </w:r>
      <w:proofErr w:type="gramEnd"/>
      <w:r w:rsidRPr="00AF4854">
        <w:rPr>
          <w:rFonts w:ascii="Times New Roman" w:eastAsia="Calibri" w:hAnsi="Times New Roman" w:cs="Times New Roman"/>
          <w:szCs w:val="20"/>
        </w:rPr>
        <w:t xml:space="preserve"> of more than one TRP failure, corresponding BFR procedure, and applicable cell type (</w:t>
      </w:r>
      <w:proofErr w:type="spellStart"/>
      <w:r w:rsidRPr="00AF4854">
        <w:rPr>
          <w:rFonts w:ascii="Times New Roman" w:eastAsia="Calibri" w:hAnsi="Times New Roman" w:cs="Times New Roman"/>
          <w:szCs w:val="20"/>
        </w:rPr>
        <w:t>SCell</w:t>
      </w:r>
      <w:proofErr w:type="spellEnd"/>
      <w:r w:rsidRPr="00AF4854">
        <w:rPr>
          <w:rFonts w:ascii="Times New Roman" w:eastAsia="Calibri" w:hAnsi="Times New Roman" w:cs="Times New Roman"/>
          <w:szCs w:val="20"/>
        </w:rPr>
        <w:t xml:space="preserve"> vs. </w:t>
      </w:r>
      <w:proofErr w:type="spellStart"/>
      <w:r w:rsidRPr="00AF4854">
        <w:rPr>
          <w:rFonts w:ascii="Times New Roman" w:eastAsia="Calibri" w:hAnsi="Times New Roman" w:cs="Times New Roman"/>
          <w:szCs w:val="20"/>
        </w:rPr>
        <w:t>SpCell</w:t>
      </w:r>
      <w:proofErr w:type="spellEnd"/>
      <w:r w:rsidRPr="00AF4854">
        <w:rPr>
          <w:rFonts w:ascii="Times New Roman" w:eastAsia="Calibri" w:hAnsi="Times New Roman" w:cs="Times New Roman"/>
          <w:szCs w:val="20"/>
        </w:rPr>
        <w:t>)</w:t>
      </w:r>
    </w:p>
    <w:p w14:paraId="09009E7A" w14:textId="77777777" w:rsidR="009328DD" w:rsidRPr="00AF4854" w:rsidRDefault="009328DD" w:rsidP="00AF4854">
      <w:pPr>
        <w:widowControl/>
        <w:numPr>
          <w:ilvl w:val="0"/>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FFS: UE behavior when TRP failure status is different across cells</w:t>
      </w:r>
    </w:p>
    <w:p w14:paraId="77CC5AD3" w14:textId="77777777" w:rsidR="009328DD" w:rsidRPr="00AF4854" w:rsidRDefault="009328DD" w:rsidP="00AF4854">
      <w:pPr>
        <w:widowControl/>
        <w:numPr>
          <w:ilvl w:val="0"/>
          <w:numId w:val="32"/>
        </w:numPr>
        <w:wordWrap/>
        <w:snapToGrid w:val="0"/>
        <w:spacing w:after="0" w:line="240" w:lineRule="auto"/>
        <w:rPr>
          <w:rFonts w:ascii="Times New Roman" w:eastAsiaTheme="minorHAnsi" w:hAnsi="Times New Roman" w:cs="Times New Roman"/>
          <w:szCs w:val="20"/>
        </w:rPr>
      </w:pPr>
      <w:r w:rsidRPr="00AF4854">
        <w:rPr>
          <w:rFonts w:ascii="Times New Roman" w:eastAsia="Calibri" w:hAnsi="Times New Roman" w:cs="Times New Roman"/>
          <w:szCs w:val="20"/>
        </w:rPr>
        <w:t>FFS: Whether PUCCH SR resource can be configured with 2 spatial relations</w:t>
      </w:r>
    </w:p>
    <w:p w14:paraId="75C54CCE" w14:textId="77777777" w:rsidR="009328DD" w:rsidRPr="00AF4854" w:rsidRDefault="009328DD" w:rsidP="00AF4854">
      <w:pPr>
        <w:widowControl/>
        <w:wordWrap/>
        <w:spacing w:after="0" w:line="240" w:lineRule="auto"/>
        <w:ind w:left="1440" w:hanging="1440"/>
        <w:rPr>
          <w:rFonts w:ascii="Times New Roman" w:eastAsia="바탕" w:hAnsi="Times New Roman" w:cs="Times New Roman"/>
          <w:szCs w:val="24"/>
          <w:lang w:eastAsia="x-none"/>
        </w:rPr>
      </w:pPr>
    </w:p>
    <w:p w14:paraId="6EE446B0" w14:textId="77777777" w:rsidR="009328DD" w:rsidRPr="00AF4854" w:rsidRDefault="009328DD" w:rsidP="00AF4854">
      <w:pPr>
        <w:widowControl/>
        <w:wordWrap/>
        <w:snapToGrid w:val="0"/>
        <w:spacing w:after="0" w:line="240" w:lineRule="auto"/>
        <w:rPr>
          <w:rFonts w:ascii="Times New Roman" w:eastAsia="바탕" w:hAnsi="Times New Roman" w:cs="Times New Roman"/>
          <w:b/>
          <w:i/>
          <w:szCs w:val="20"/>
        </w:rPr>
      </w:pPr>
      <w:r w:rsidRPr="00AF4854">
        <w:rPr>
          <w:rFonts w:ascii="Times New Roman" w:eastAsia="바탕" w:hAnsi="Times New Roman" w:cs="Times New Roman"/>
          <w:b/>
          <w:szCs w:val="20"/>
          <w:highlight w:val="green"/>
        </w:rPr>
        <w:t>Agreement</w:t>
      </w:r>
    </w:p>
    <w:p w14:paraId="4678BAA9" w14:textId="77777777" w:rsidR="009328DD" w:rsidRPr="00AF4854" w:rsidRDefault="009328DD" w:rsidP="00AF4854">
      <w:pPr>
        <w:widowControl/>
        <w:wordWrap/>
        <w:snapToGrid w:val="0"/>
        <w:spacing w:after="0" w:line="240" w:lineRule="auto"/>
        <w:rPr>
          <w:rFonts w:ascii="Times New Roman" w:eastAsia="바탕" w:hAnsi="Times New Roman" w:cs="Times New Roman"/>
          <w:szCs w:val="20"/>
        </w:rPr>
      </w:pPr>
      <w:r w:rsidRPr="00AF4854">
        <w:rPr>
          <w:rFonts w:ascii="Times New Roman" w:eastAsia="바탕" w:hAnsi="Times New Roman" w:cs="Times New Roman"/>
          <w:szCs w:val="20"/>
        </w:rPr>
        <w:t xml:space="preserve">For beam measurement in support of M-TRP simultaneous transmission </w:t>
      </w:r>
    </w:p>
    <w:p w14:paraId="209DAE74" w14:textId="77777777" w:rsidR="009328DD" w:rsidRPr="00AF4854" w:rsidRDefault="009328DD" w:rsidP="00AF4854">
      <w:pPr>
        <w:widowControl/>
        <w:numPr>
          <w:ilvl w:val="0"/>
          <w:numId w:val="33"/>
        </w:numPr>
        <w:wordWrap/>
        <w:snapToGrid w:val="0"/>
        <w:spacing w:after="0" w:line="240" w:lineRule="auto"/>
        <w:ind w:left="360"/>
        <w:rPr>
          <w:rFonts w:ascii="Times New Roman" w:eastAsia="바탕" w:hAnsi="Times New Roman" w:cs="Times New Roman"/>
          <w:szCs w:val="20"/>
        </w:rPr>
      </w:pPr>
      <w:r w:rsidRPr="00AF4854">
        <w:rPr>
          <w:rFonts w:ascii="Times New Roman" w:eastAsia="바탕" w:hAnsi="Times New Roman" w:cs="Times New Roman"/>
          <w:szCs w:val="20"/>
        </w:rPr>
        <w:t xml:space="preserve">Support a single CSI-report consisting of N beams pairs/groups and M (M&gt;1) beams per pair/group, and different beams within a pair/group can be received simultaneously </w:t>
      </w:r>
    </w:p>
    <w:p w14:paraId="5C3A4F70" w14:textId="77777777" w:rsidR="009328DD" w:rsidRPr="00AF4854" w:rsidRDefault="009328DD" w:rsidP="00AF4854">
      <w:pPr>
        <w:widowControl/>
        <w:numPr>
          <w:ilvl w:val="1"/>
          <w:numId w:val="33"/>
        </w:numPr>
        <w:wordWrap/>
        <w:spacing w:after="0" w:line="240" w:lineRule="auto"/>
        <w:ind w:left="1080"/>
        <w:rPr>
          <w:rFonts w:ascii="Times New Roman" w:eastAsia="SimSun" w:hAnsi="Times New Roman" w:cs="Times New Roman"/>
          <w:szCs w:val="20"/>
          <w:lang w:eastAsia="zh-CN"/>
        </w:rPr>
      </w:pPr>
      <w:r w:rsidRPr="00AF4854">
        <w:rPr>
          <w:rFonts w:ascii="Times New Roman" w:eastAsia="SimSun" w:hAnsi="Times New Roman" w:cs="Times New Roman"/>
          <w:szCs w:val="20"/>
          <w:lang w:eastAsia="zh-CN"/>
        </w:rPr>
        <w:t>Support M = 2</w:t>
      </w:r>
    </w:p>
    <w:p w14:paraId="4406577A" w14:textId="77777777" w:rsidR="009328DD" w:rsidRPr="00AF4854" w:rsidRDefault="009328DD" w:rsidP="00AF4854">
      <w:pPr>
        <w:widowControl/>
        <w:numPr>
          <w:ilvl w:val="1"/>
          <w:numId w:val="33"/>
        </w:numPr>
        <w:wordWrap/>
        <w:spacing w:after="0" w:line="240" w:lineRule="auto"/>
        <w:ind w:left="1080"/>
        <w:rPr>
          <w:rFonts w:ascii="Times New Roman" w:eastAsia="SimSun" w:hAnsi="Times New Roman" w:cs="Times New Roman"/>
          <w:szCs w:val="20"/>
          <w:lang w:eastAsia="zh-CN"/>
        </w:rPr>
      </w:pPr>
      <w:r w:rsidRPr="00AF4854">
        <w:rPr>
          <w:rFonts w:ascii="Times New Roman" w:eastAsia="SimSun" w:hAnsi="Times New Roman" w:cs="Times New Roman"/>
          <w:szCs w:val="20"/>
          <w:lang w:eastAsia="zh-CN"/>
        </w:rPr>
        <w:t>Support extending the maximum value of N &gt; 1, exact value FFS</w:t>
      </w:r>
    </w:p>
    <w:p w14:paraId="4256AA5A" w14:textId="77777777" w:rsidR="009328DD" w:rsidRPr="00AF4854" w:rsidRDefault="009328DD" w:rsidP="00AF4854">
      <w:pPr>
        <w:widowControl/>
        <w:numPr>
          <w:ilvl w:val="1"/>
          <w:numId w:val="33"/>
        </w:numPr>
        <w:wordWrap/>
        <w:spacing w:after="0" w:line="240" w:lineRule="auto"/>
        <w:ind w:left="1080"/>
        <w:rPr>
          <w:rFonts w:ascii="Times New Roman" w:eastAsia="SimSun" w:hAnsi="Times New Roman" w:cs="Times New Roman"/>
          <w:szCs w:val="20"/>
          <w:lang w:eastAsia="zh-CN"/>
        </w:rPr>
      </w:pPr>
      <w:r w:rsidRPr="00AF4854">
        <w:rPr>
          <w:rFonts w:ascii="Times New Roman" w:eastAsia="SimSun" w:hAnsi="Times New Roman" w:cs="Times New Roman"/>
          <w:szCs w:val="20"/>
          <w:lang w:eastAsia="zh-CN"/>
        </w:rPr>
        <w:t>N=1 and N=2</w:t>
      </w:r>
    </w:p>
    <w:p w14:paraId="11D22008" w14:textId="77777777" w:rsidR="009328DD" w:rsidRPr="00AF4854" w:rsidRDefault="009328DD" w:rsidP="00AF4854">
      <w:pPr>
        <w:widowControl/>
        <w:numPr>
          <w:ilvl w:val="2"/>
          <w:numId w:val="33"/>
        </w:numPr>
        <w:wordWrap/>
        <w:spacing w:after="0" w:line="240" w:lineRule="auto"/>
        <w:rPr>
          <w:rFonts w:ascii="Times New Roman" w:eastAsia="SimSun" w:hAnsi="Times New Roman" w:cs="Times New Roman"/>
          <w:szCs w:val="20"/>
          <w:lang w:eastAsia="zh-CN"/>
        </w:rPr>
      </w:pPr>
      <w:r w:rsidRPr="00AF4854">
        <w:rPr>
          <w:rFonts w:ascii="Times New Roman" w:eastAsia="SimSun" w:hAnsi="Times New Roman" w:cs="Times New Roman"/>
          <w:szCs w:val="20"/>
          <w:lang w:eastAsia="zh-CN"/>
        </w:rPr>
        <w:t>FFS: Other values larger than 2</w:t>
      </w:r>
    </w:p>
    <w:p w14:paraId="45238482" w14:textId="77777777" w:rsidR="009328DD" w:rsidRPr="00AF4854" w:rsidRDefault="009328DD" w:rsidP="00AF4854">
      <w:pPr>
        <w:widowControl/>
        <w:numPr>
          <w:ilvl w:val="2"/>
          <w:numId w:val="33"/>
        </w:numPr>
        <w:wordWrap/>
        <w:spacing w:after="0" w:line="240" w:lineRule="auto"/>
        <w:rPr>
          <w:rFonts w:ascii="Times New Roman" w:eastAsia="SimSun" w:hAnsi="Times New Roman" w:cs="Times New Roman"/>
          <w:szCs w:val="20"/>
          <w:lang w:eastAsia="zh-CN"/>
        </w:rPr>
      </w:pPr>
      <w:r w:rsidRPr="00AF4854">
        <w:rPr>
          <w:rFonts w:ascii="Times New Roman" w:eastAsia="SimSun" w:hAnsi="Times New Roman" w:cs="Times New Roman"/>
          <w:szCs w:val="20"/>
          <w:lang w:eastAsia="zh-CN"/>
        </w:rPr>
        <w:t>FFS: Whether the UE could report beams are received with different RX beams</w:t>
      </w:r>
    </w:p>
    <w:p w14:paraId="7E9F5281" w14:textId="77777777" w:rsidR="009328DD" w:rsidRPr="00AF4854" w:rsidRDefault="009328DD" w:rsidP="00AF4854">
      <w:pPr>
        <w:widowControl/>
        <w:numPr>
          <w:ilvl w:val="0"/>
          <w:numId w:val="33"/>
        </w:numPr>
        <w:wordWrap/>
        <w:spacing w:after="0" w:line="240" w:lineRule="auto"/>
        <w:ind w:left="360"/>
        <w:rPr>
          <w:rFonts w:ascii="Times New Roman" w:eastAsia="SimSun" w:hAnsi="Times New Roman" w:cs="Times New Roman"/>
          <w:szCs w:val="20"/>
          <w:lang w:eastAsia="zh-CN"/>
        </w:rPr>
      </w:pPr>
      <w:r w:rsidRPr="00AF4854">
        <w:rPr>
          <w:rFonts w:ascii="Times New Roman" w:eastAsia="SimSun" w:hAnsi="Times New Roman" w:cs="Times New Roman"/>
          <w:szCs w:val="20"/>
          <w:lang w:eastAsia="zh-CN"/>
        </w:rPr>
        <w:t>Further study the support of option 1 and option 3</w:t>
      </w:r>
    </w:p>
    <w:p w14:paraId="412D128E" w14:textId="77777777" w:rsidR="009328DD" w:rsidRPr="00AF4854" w:rsidRDefault="009328DD" w:rsidP="00AF4854">
      <w:pPr>
        <w:widowControl/>
        <w:numPr>
          <w:ilvl w:val="0"/>
          <w:numId w:val="33"/>
        </w:numPr>
        <w:wordWrap/>
        <w:spacing w:after="0" w:line="240" w:lineRule="auto"/>
        <w:ind w:left="360"/>
        <w:rPr>
          <w:rFonts w:ascii="Times New Roman" w:eastAsia="SimSun" w:hAnsi="Times New Roman" w:cs="Times New Roman"/>
          <w:szCs w:val="20"/>
          <w:lang w:eastAsia="zh-CN"/>
        </w:rPr>
      </w:pPr>
      <w:r w:rsidRPr="00AF4854">
        <w:rPr>
          <w:rFonts w:ascii="Times New Roman" w:eastAsia="SimSun" w:hAnsi="Times New Roman" w:cs="Times New Roman"/>
          <w:szCs w:val="20"/>
          <w:lang w:eastAsia="zh-CN"/>
        </w:rPr>
        <w:t>The above applies at least for L1-RSRP</w:t>
      </w:r>
    </w:p>
    <w:p w14:paraId="792D9671" w14:textId="77777777" w:rsidR="009328DD" w:rsidRPr="00AF4854" w:rsidRDefault="009328DD" w:rsidP="00AF4854">
      <w:pPr>
        <w:widowControl/>
        <w:numPr>
          <w:ilvl w:val="1"/>
          <w:numId w:val="33"/>
        </w:numPr>
        <w:wordWrap/>
        <w:spacing w:after="0" w:line="240" w:lineRule="auto"/>
        <w:rPr>
          <w:rFonts w:ascii="Times New Roman" w:eastAsia="SimSun" w:hAnsi="Times New Roman" w:cs="Times New Roman"/>
          <w:szCs w:val="20"/>
          <w:lang w:eastAsia="zh-CN"/>
        </w:rPr>
      </w:pPr>
      <w:r w:rsidRPr="00AF4854">
        <w:rPr>
          <w:rFonts w:ascii="Times New Roman" w:eastAsia="SimSun" w:hAnsi="Times New Roman" w:cs="Times New Roman"/>
          <w:szCs w:val="20"/>
          <w:lang w:eastAsia="zh-CN"/>
        </w:rPr>
        <w:t xml:space="preserve">FFS: L1-SINR </w:t>
      </w:r>
    </w:p>
    <w:p w14:paraId="7B27948F" w14:textId="77777777" w:rsidR="00E10977" w:rsidRPr="00430C07" w:rsidRDefault="00E10977" w:rsidP="00AF4854">
      <w:pPr>
        <w:pStyle w:val="xmsonormal"/>
        <w:widowControl/>
        <w:wordWrap/>
        <w:snapToGrid w:val="0"/>
        <w:rPr>
          <w:rFonts w:ascii="Times New Roman" w:hAnsi="Times New Roman" w:cs="Times New Roman"/>
          <w:b/>
          <w:szCs w:val="20"/>
        </w:rPr>
      </w:pPr>
    </w:p>
    <w:p w14:paraId="1726D188" w14:textId="5F35804D" w:rsidR="00AB0A48" w:rsidRPr="00C40369" w:rsidRDefault="00446D6F" w:rsidP="00AF4854">
      <w:pPr>
        <w:widowControl/>
        <w:wordWrap/>
        <w:rPr>
          <w:rFonts w:ascii="Times New Roman" w:hAnsi="Times New Roman" w:cs="Times New Roman"/>
          <w:szCs w:val="18"/>
          <w:lang w:eastAsia="ja-JP"/>
        </w:rPr>
      </w:pPr>
      <w:r w:rsidRPr="00904616">
        <w:rPr>
          <w:rFonts w:ascii="Times New Roman" w:hAnsi="Times New Roman" w:cs="Times New Roman"/>
          <w:szCs w:val="18"/>
          <w:lang w:eastAsia="ja-JP"/>
        </w:rPr>
        <w:t xml:space="preserve">In this </w:t>
      </w:r>
      <w:r w:rsidRPr="00146D76">
        <w:rPr>
          <w:rFonts w:ascii="Times New Roman" w:hAnsi="Times New Roman" w:cs="Times New Roman"/>
          <w:szCs w:val="18"/>
          <w:lang w:eastAsia="ja-JP"/>
        </w:rPr>
        <w:t xml:space="preserve">contribution, </w:t>
      </w:r>
      <w:r w:rsidRPr="00146D76">
        <w:rPr>
          <w:rFonts w:ascii="Times New Roman" w:eastAsia="SimSun" w:hAnsi="Times New Roman" w:cs="Times New Roman"/>
          <w:szCs w:val="20"/>
          <w:lang w:eastAsia="zh-CN"/>
        </w:rPr>
        <w:t xml:space="preserve">we provide </w:t>
      </w:r>
      <w:r w:rsidR="00DA3871" w:rsidRPr="00146D76">
        <w:rPr>
          <w:rFonts w:ascii="Times New Roman" w:eastAsia="SimSun" w:hAnsi="Times New Roman" w:cs="Times New Roman"/>
          <w:szCs w:val="20"/>
          <w:lang w:eastAsia="zh-CN"/>
        </w:rPr>
        <w:t xml:space="preserve">further details considering mainly the </w:t>
      </w:r>
      <w:r w:rsidRPr="00146D76">
        <w:rPr>
          <w:rFonts w:ascii="Times New Roman" w:eastAsia="SimSun" w:hAnsi="Times New Roman" w:cs="Times New Roman"/>
          <w:szCs w:val="20"/>
          <w:lang w:eastAsia="zh-CN"/>
        </w:rPr>
        <w:t xml:space="preserve">agreed high priority topics. </w:t>
      </w:r>
      <w:proofErr w:type="gramStart"/>
      <w:r w:rsidR="00DA3871" w:rsidRPr="00146D76">
        <w:rPr>
          <w:rFonts w:ascii="Times New Roman" w:eastAsia="SimSun" w:hAnsi="Times New Roman" w:cs="Times New Roman"/>
          <w:szCs w:val="20"/>
          <w:lang w:eastAsia="zh-CN"/>
        </w:rPr>
        <w:t>In particular,</w:t>
      </w:r>
      <w:r w:rsidR="00350BF9" w:rsidRPr="00662D10">
        <w:rPr>
          <w:rFonts w:ascii="Times New Roman" w:eastAsia="SimSun" w:hAnsi="Times New Roman" w:cs="Times New Roman"/>
          <w:szCs w:val="20"/>
          <w:lang w:eastAsia="zh-CN"/>
        </w:rPr>
        <w:t xml:space="preserve"> </w:t>
      </w:r>
      <w:r w:rsidR="00DA3871" w:rsidRPr="00AF4854">
        <w:rPr>
          <w:rFonts w:ascii="Times New Roman" w:eastAsia="SimSun" w:hAnsi="Times New Roman" w:cs="Times New Roman"/>
          <w:szCs w:val="20"/>
          <w:lang w:eastAsia="zh-CN"/>
        </w:rPr>
        <w:t>section</w:t>
      </w:r>
      <w:proofErr w:type="gramEnd"/>
      <w:r w:rsidR="00DA3871" w:rsidRPr="00AF4854">
        <w:rPr>
          <w:rFonts w:ascii="Times New Roman" w:eastAsia="SimSun" w:hAnsi="Times New Roman" w:cs="Times New Roman"/>
          <w:szCs w:val="20"/>
          <w:lang w:eastAsia="zh-CN"/>
        </w:rPr>
        <w:t xml:space="preserve"> 2 includes beam reporting enhancements and section 3 discuss beam failure recovery related aspects. </w:t>
      </w:r>
    </w:p>
    <w:p w14:paraId="732FFDA8" w14:textId="77777777" w:rsidR="00690FB7" w:rsidRDefault="00446D6F" w:rsidP="00662D10">
      <w:pPr>
        <w:pStyle w:val="Heading1"/>
        <w:numPr>
          <w:ilvl w:val="0"/>
          <w:numId w:val="4"/>
        </w:numPr>
        <w:ind w:left="567" w:hanging="567"/>
        <w:rPr>
          <w:lang w:val="en-US"/>
        </w:rPr>
      </w:pPr>
      <w:r>
        <w:rPr>
          <w:lang w:val="en-US"/>
        </w:rPr>
        <w:lastRenderedPageBreak/>
        <w:t xml:space="preserve">   </w:t>
      </w:r>
      <w:r w:rsidR="00D06315">
        <w:rPr>
          <w:lang w:val="en-US"/>
        </w:rPr>
        <w:t>Enhancement on Beam Measurement and Reporting</w:t>
      </w:r>
    </w:p>
    <w:p w14:paraId="1877070F" w14:textId="6B402EE1" w:rsidR="000054FC" w:rsidRPr="00904616" w:rsidRDefault="008D71E0" w:rsidP="00AF4854">
      <w:pPr>
        <w:widowControl/>
        <w:wordWrap/>
        <w:rPr>
          <w:rFonts w:ascii="Times New Roman" w:eastAsia="SimSun" w:hAnsi="Times New Roman"/>
          <w:szCs w:val="20"/>
          <w:lang w:eastAsia="zh-CN"/>
        </w:rPr>
      </w:pPr>
      <w:r w:rsidRPr="00904616">
        <w:rPr>
          <w:rFonts w:ascii="Times New Roman" w:eastAsia="SimSun" w:hAnsi="Times New Roman"/>
          <w:szCs w:val="20"/>
          <w:lang w:eastAsia="zh-CN"/>
        </w:rPr>
        <w:t xml:space="preserve">In RAN1 </w:t>
      </w:r>
      <w:r w:rsidR="007F2329" w:rsidRPr="00904616">
        <w:rPr>
          <w:rFonts w:ascii="Times New Roman" w:eastAsia="SimSun" w:hAnsi="Times New Roman"/>
          <w:szCs w:val="20"/>
          <w:lang w:eastAsia="zh-CN"/>
        </w:rPr>
        <w:t>104e</w:t>
      </w:r>
      <w:r w:rsidRPr="00904616">
        <w:rPr>
          <w:rFonts w:ascii="Times New Roman" w:eastAsia="SimSun" w:hAnsi="Times New Roman"/>
          <w:szCs w:val="20"/>
          <w:lang w:eastAsia="zh-CN"/>
        </w:rPr>
        <w:t xml:space="preserve">, we have agreed </w:t>
      </w:r>
      <w:r w:rsidR="00DE048B" w:rsidRPr="00904616">
        <w:rPr>
          <w:rFonts w:ascii="Times New Roman" w:eastAsia="SimSun" w:hAnsi="Times New Roman"/>
          <w:szCs w:val="20"/>
          <w:lang w:eastAsia="zh-CN"/>
        </w:rPr>
        <w:t xml:space="preserve">at least </w:t>
      </w:r>
      <w:r w:rsidRPr="00904616">
        <w:rPr>
          <w:rFonts w:ascii="Times New Roman" w:eastAsia="SimSun" w:hAnsi="Times New Roman"/>
          <w:szCs w:val="20"/>
          <w:lang w:eastAsia="zh-CN"/>
        </w:rPr>
        <w:t xml:space="preserve">to </w:t>
      </w:r>
      <w:r w:rsidR="000E444C" w:rsidRPr="00904616">
        <w:rPr>
          <w:rFonts w:ascii="Times New Roman" w:eastAsia="SimSun" w:hAnsi="Times New Roman"/>
          <w:szCs w:val="20"/>
          <w:lang w:eastAsia="zh-CN"/>
        </w:rPr>
        <w:t xml:space="preserve">support Option 2 </w:t>
      </w:r>
      <w:r w:rsidRPr="00C40369">
        <w:rPr>
          <w:rFonts w:ascii="Times New Roman" w:eastAsia="SimSun" w:hAnsi="Times New Roman"/>
          <w:szCs w:val="20"/>
          <w:lang w:eastAsia="zh-CN"/>
        </w:rPr>
        <w:t>for beam measurement/reporting enhancement</w:t>
      </w:r>
      <w:r w:rsidR="00D215F9" w:rsidRPr="00904616">
        <w:rPr>
          <w:rFonts w:ascii="Times New Roman" w:eastAsia="SimSun" w:hAnsi="Times New Roman"/>
          <w:szCs w:val="20"/>
          <w:lang w:eastAsia="zh-CN"/>
        </w:rPr>
        <w:t xml:space="preserve">, and study further on supporting option 1 and option 3. </w:t>
      </w:r>
      <w:r w:rsidRPr="00904616">
        <w:rPr>
          <w:rFonts w:ascii="Times New Roman" w:eastAsia="SimSun" w:hAnsi="Times New Roman"/>
          <w:szCs w:val="20"/>
          <w:lang w:eastAsia="zh-CN"/>
        </w:rPr>
        <w:t>Option 1 and Option 2 are based on group-based beam reporting, while option 3 is based on non-group-based beam reporting. Since two reporting have different use cases, so we will discuss them separately.</w:t>
      </w:r>
    </w:p>
    <w:p w14:paraId="46AB682A" w14:textId="4A4ADD2F" w:rsidR="008D71E0" w:rsidRPr="00904616" w:rsidRDefault="000054FC" w:rsidP="00AF4854">
      <w:pPr>
        <w:widowControl/>
        <w:wordWrap/>
        <w:rPr>
          <w:rFonts w:ascii="Times New Roman" w:eastAsia="SimSun" w:hAnsi="Times New Roman"/>
          <w:szCs w:val="20"/>
          <w:lang w:eastAsia="zh-CN"/>
        </w:rPr>
      </w:pPr>
      <w:r w:rsidRPr="00904616">
        <w:rPr>
          <w:rFonts w:ascii="Times New Roman" w:eastAsia="SimSun" w:hAnsi="Times New Roman"/>
          <w:szCs w:val="20"/>
          <w:lang w:eastAsia="zh-CN"/>
        </w:rPr>
        <w:t xml:space="preserve">Since option 2 is already agreed to support, we don’t see further specification for option 1. And, option 3 can be further studied for non-ideal backhaul condition. </w:t>
      </w:r>
      <w:r w:rsidR="008D71E0" w:rsidRPr="00904616">
        <w:rPr>
          <w:rFonts w:ascii="Times New Roman" w:eastAsia="SimSun" w:hAnsi="Times New Roman"/>
          <w:szCs w:val="20"/>
          <w:lang w:eastAsia="zh-CN"/>
        </w:rPr>
        <w:t xml:space="preserve"> </w:t>
      </w:r>
    </w:p>
    <w:p w14:paraId="78FD601E" w14:textId="1A49CB80" w:rsidR="001B3577" w:rsidRPr="00C40369" w:rsidRDefault="001B3577" w:rsidP="00AF4854">
      <w:pPr>
        <w:widowControl/>
        <w:wordWrap/>
        <w:rPr>
          <w:rFonts w:ascii="Times New Roman" w:eastAsia="SimSun" w:hAnsi="Times New Roman" w:cs="Times New Roman"/>
          <w:color w:val="000000"/>
          <w:lang w:eastAsia="zh-CN"/>
        </w:rPr>
      </w:pPr>
      <w:r w:rsidRPr="00904616">
        <w:rPr>
          <w:rFonts w:ascii="Times New Roman" w:eastAsia="SimSun" w:hAnsi="Times New Roman" w:cs="Times New Roman"/>
          <w:b/>
          <w:i/>
          <w:color w:val="000000"/>
          <w:lang w:eastAsia="zh-CN"/>
        </w:rPr>
        <w:t xml:space="preserve">Proposal </w:t>
      </w:r>
      <w:r w:rsidR="0045511E" w:rsidRPr="00904616">
        <w:rPr>
          <w:rFonts w:ascii="Times New Roman" w:eastAsia="SimSun" w:hAnsi="Times New Roman" w:cs="Times New Roman"/>
          <w:b/>
          <w:i/>
          <w:color w:val="000000"/>
          <w:lang w:eastAsia="zh-CN"/>
        </w:rPr>
        <w:t>2-</w:t>
      </w:r>
      <w:r w:rsidRPr="00904616">
        <w:rPr>
          <w:rFonts w:ascii="Times New Roman" w:eastAsia="SimSun" w:hAnsi="Times New Roman" w:cs="Times New Roman"/>
          <w:b/>
          <w:i/>
          <w:color w:val="000000"/>
          <w:lang w:eastAsia="zh-CN"/>
        </w:rPr>
        <w:t>1</w:t>
      </w:r>
      <w:r w:rsidRPr="00C40369">
        <w:rPr>
          <w:rFonts w:ascii="Times New Roman" w:eastAsia="SimSun" w:hAnsi="Times New Roman" w:cs="Times New Roman"/>
          <w:color w:val="000000"/>
          <w:lang w:eastAsia="zh-CN"/>
        </w:rPr>
        <w:t xml:space="preserve">: </w:t>
      </w:r>
      <w:r w:rsidR="0082061F" w:rsidRPr="00904616">
        <w:rPr>
          <w:rFonts w:ascii="Times New Roman" w:eastAsia="SimSun" w:hAnsi="Times New Roman" w:cs="Times New Roman"/>
          <w:i/>
          <w:color w:val="000000"/>
          <w:lang w:eastAsia="zh-CN"/>
        </w:rPr>
        <w:t xml:space="preserve">In addition to option 2, </w:t>
      </w:r>
      <w:r w:rsidRPr="00904616">
        <w:rPr>
          <w:rFonts w:ascii="Times New Roman" w:eastAsia="SimSun" w:hAnsi="Times New Roman" w:cs="Times New Roman"/>
          <w:i/>
          <w:color w:val="000000"/>
          <w:lang w:eastAsia="zh-CN"/>
        </w:rPr>
        <w:t>support Option 3 for ideal/non-ideal backhaul scenario.</w:t>
      </w:r>
      <w:r w:rsidRPr="00C40369">
        <w:rPr>
          <w:rFonts w:ascii="Times New Roman" w:eastAsia="SimSun" w:hAnsi="Times New Roman" w:cs="Times New Roman"/>
          <w:color w:val="000000"/>
          <w:lang w:eastAsia="zh-CN"/>
        </w:rPr>
        <w:t xml:space="preserve"> </w:t>
      </w:r>
    </w:p>
    <w:p w14:paraId="421E9777" w14:textId="0B6049A4" w:rsidR="00E27770" w:rsidRPr="006E2B03" w:rsidRDefault="00E27770" w:rsidP="00AF4854">
      <w:pPr>
        <w:widowControl/>
        <w:wordWrap/>
        <w:rPr>
          <w:rFonts w:ascii="Times New Roman" w:eastAsia="SimSun" w:hAnsi="Times New Roman" w:cs="Times New Roman"/>
          <w:color w:val="000000"/>
          <w:lang w:eastAsia="zh-CN"/>
        </w:rPr>
      </w:pPr>
      <w:r w:rsidRPr="006E2B03">
        <w:rPr>
          <w:rFonts w:ascii="Times New Roman" w:eastAsia="SimSun" w:hAnsi="Times New Roman" w:cs="Times New Roman"/>
          <w:color w:val="000000"/>
          <w:lang w:eastAsia="zh-CN"/>
        </w:rPr>
        <w:t xml:space="preserve">In the following sections, the details on option 2 and option 3 are discussed. </w:t>
      </w:r>
    </w:p>
    <w:p w14:paraId="3C1DF7A9" w14:textId="1C10AA6B" w:rsidR="001B3577" w:rsidRPr="006E2B03" w:rsidRDefault="001B3577" w:rsidP="00AF4854">
      <w:pPr>
        <w:widowControl/>
        <w:wordWrap/>
        <w:rPr>
          <w:rFonts w:ascii="Times New Roman" w:hAnsi="Times New Roman" w:cs="Times New Roman"/>
        </w:rPr>
      </w:pPr>
    </w:p>
    <w:p w14:paraId="221D8CD2" w14:textId="0B328E1F" w:rsidR="00446D6F" w:rsidRDefault="00446D6F" w:rsidP="00662D10">
      <w:pPr>
        <w:pStyle w:val="Heading2"/>
        <w:rPr>
          <w:lang w:val="en-US"/>
        </w:rPr>
      </w:pPr>
      <w:bookmarkStart w:id="4" w:name="_Hlk528168953"/>
      <w:bookmarkStart w:id="5" w:name="_Hlk23778132"/>
      <w:bookmarkEnd w:id="3"/>
      <w:r>
        <w:rPr>
          <w:lang w:val="en-US"/>
        </w:rPr>
        <w:t>2.1</w:t>
      </w:r>
      <w:r>
        <w:rPr>
          <w:lang w:val="en-US"/>
        </w:rPr>
        <w:tab/>
        <w:t xml:space="preserve">Enhanced Group-based Beam Reporting </w:t>
      </w:r>
      <w:r w:rsidR="00E27770">
        <w:rPr>
          <w:lang w:val="en-US"/>
        </w:rPr>
        <w:t>(option 2)</w:t>
      </w:r>
      <w:r>
        <w:rPr>
          <w:lang w:val="en-US"/>
        </w:rPr>
        <w:t xml:space="preserve"> </w:t>
      </w:r>
    </w:p>
    <w:p w14:paraId="79617AD9" w14:textId="489E0342" w:rsidR="0018138A" w:rsidRPr="00904616" w:rsidRDefault="00E27770" w:rsidP="00AF4854">
      <w:pPr>
        <w:widowControl/>
        <w:wordWrap/>
        <w:rPr>
          <w:rFonts w:ascii="Times New Roman" w:hAnsi="Times New Roman"/>
          <w:b/>
        </w:rPr>
      </w:pPr>
      <w:r w:rsidRPr="00904616">
        <w:rPr>
          <w:rFonts w:ascii="Times New Roman" w:hAnsi="Times New Roman"/>
          <w:b/>
        </w:rPr>
        <w:t xml:space="preserve">Issue 1: </w:t>
      </w:r>
      <w:r w:rsidR="0018138A" w:rsidRPr="00904616">
        <w:rPr>
          <w:rFonts w:ascii="Times New Roman" w:hAnsi="Times New Roman"/>
          <w:b/>
        </w:rPr>
        <w:t>CMR association to TRP</w:t>
      </w:r>
    </w:p>
    <w:p w14:paraId="35A345FD" w14:textId="77777777" w:rsidR="0014508E" w:rsidRPr="006E2B03" w:rsidRDefault="0014508E" w:rsidP="00AF4854">
      <w:pPr>
        <w:widowControl/>
        <w:wordWrap/>
        <w:overflowPunct w:val="0"/>
        <w:rPr>
          <w:rFonts w:ascii="Times New Roman" w:eastAsia="SimSun" w:hAnsi="Times New Roman" w:cs="Times New Roman"/>
        </w:rPr>
      </w:pPr>
      <w:r w:rsidRPr="00904616">
        <w:rPr>
          <w:rFonts w:ascii="Times New Roman" w:eastAsia="SimSun" w:hAnsi="Times New Roman" w:cs="Times New Roman"/>
        </w:rPr>
        <w:t>When a group-based beam reporting is enabled, and reporting of the beam pairs should be enabled across TRP or per TRP. For that, there should be UE known association between NZP-CSI-RS resource</w:t>
      </w:r>
      <w:r w:rsidRPr="00C40369">
        <w:rPr>
          <w:rFonts w:ascii="Times New Roman" w:eastAsia="SimSun" w:hAnsi="Times New Roman" w:cs="Times New Roman"/>
        </w:rPr>
        <w:t>s or SSB to a TRP. We think that the SSB/NZP-CSI-RS resources c</w:t>
      </w:r>
      <w:r w:rsidRPr="006E2B03">
        <w:rPr>
          <w:rFonts w:ascii="Times New Roman" w:eastAsia="SimSun" w:hAnsi="Times New Roman" w:cs="Times New Roman"/>
        </w:rPr>
        <w:t xml:space="preserve">an be grouped, and each group is assumed to be associated with a TRP. </w:t>
      </w:r>
    </w:p>
    <w:p w14:paraId="6A7B541C" w14:textId="65E12A08" w:rsidR="0014508E" w:rsidRPr="00904616" w:rsidRDefault="006F5DD9" w:rsidP="00AF4854">
      <w:pPr>
        <w:widowControl/>
        <w:wordWrap/>
        <w:overflowPunct w:val="0"/>
        <w:rPr>
          <w:rFonts w:ascii="Times New Roman" w:eastAsia="SimSun" w:hAnsi="Times New Roman" w:cs="Times New Roman"/>
        </w:rPr>
      </w:pPr>
      <w:r w:rsidRPr="00904616">
        <w:rPr>
          <w:rFonts w:ascii="Times New Roman" w:eastAsia="SimSun" w:hAnsi="Times New Roman" w:cs="Times New Roman"/>
        </w:rPr>
        <w:t>Two</w:t>
      </w:r>
      <w:r w:rsidR="009E6962" w:rsidRPr="00904616">
        <w:rPr>
          <w:rFonts w:ascii="Times New Roman" w:eastAsia="SimSun" w:hAnsi="Times New Roman" w:cs="Times New Roman"/>
        </w:rPr>
        <w:t xml:space="preserve"> </w:t>
      </w:r>
      <w:r w:rsidR="0014508E" w:rsidRPr="00904616">
        <w:rPr>
          <w:rFonts w:ascii="Times New Roman" w:eastAsia="SimSun" w:hAnsi="Times New Roman" w:cs="Times New Roman"/>
        </w:rPr>
        <w:t xml:space="preserve">methods have proposed for grouping CSI resources. </w:t>
      </w:r>
    </w:p>
    <w:p w14:paraId="1E1E1FE0" w14:textId="5A56741F" w:rsidR="00A55C9B" w:rsidRPr="00AF4854" w:rsidRDefault="00A55C9B" w:rsidP="00AF4854">
      <w:pPr>
        <w:pStyle w:val="ListParagraph"/>
        <w:widowControl/>
        <w:numPr>
          <w:ilvl w:val="0"/>
          <w:numId w:val="36"/>
        </w:numPr>
        <w:wordWrap/>
        <w:overflowPunct w:val="0"/>
        <w:rPr>
          <w:rFonts w:ascii="Times New Roman" w:eastAsia="SimSun" w:hAnsi="Times New Roman" w:cs="Times New Roman"/>
        </w:rPr>
      </w:pPr>
      <w:r w:rsidRPr="00904616">
        <w:rPr>
          <w:rFonts w:ascii="Times New Roman" w:eastAsia="SimSun" w:hAnsi="Times New Roman" w:cs="Times New Roman"/>
        </w:rPr>
        <w:t>Alt</w:t>
      </w:r>
      <w:r w:rsidR="004242D6" w:rsidRPr="00904616">
        <w:rPr>
          <w:rFonts w:ascii="Times New Roman" w:eastAsia="SimSun" w:hAnsi="Times New Roman" w:cs="Times New Roman"/>
        </w:rPr>
        <w:t>.</w:t>
      </w:r>
      <w:r w:rsidRPr="00904616">
        <w:rPr>
          <w:rFonts w:ascii="Times New Roman" w:eastAsia="SimSun" w:hAnsi="Times New Roman" w:cs="Times New Roman"/>
        </w:rPr>
        <w:t xml:space="preserve">1: </w:t>
      </w:r>
      <w:r w:rsidR="004242D6" w:rsidRPr="00904616">
        <w:rPr>
          <w:rFonts w:ascii="Times New Roman" w:eastAsia="SimSun" w:hAnsi="Times New Roman" w:cs="Times New Roman"/>
        </w:rPr>
        <w:t>U</w:t>
      </w:r>
      <w:r w:rsidR="0014508E" w:rsidRPr="00904616">
        <w:rPr>
          <w:rFonts w:ascii="Times New Roman" w:eastAsia="SimSun" w:hAnsi="Times New Roman" w:cs="Times New Roman"/>
        </w:rPr>
        <w:t>sing an explicit indication of a group per CSI resource</w:t>
      </w:r>
      <w:r w:rsidR="00D7183E" w:rsidRPr="00AF4854">
        <w:rPr>
          <w:rFonts w:ascii="Times New Roman" w:eastAsia="SimSun" w:hAnsi="Times New Roman" w:cs="Times New Roman"/>
        </w:rPr>
        <w:t xml:space="preserve">. </w:t>
      </w:r>
    </w:p>
    <w:p w14:paraId="4DB490EF" w14:textId="59091A55" w:rsidR="0018138A" w:rsidRPr="00AF4854" w:rsidRDefault="004242D6" w:rsidP="00AF4854">
      <w:pPr>
        <w:pStyle w:val="ListParagraph"/>
        <w:widowControl/>
        <w:numPr>
          <w:ilvl w:val="0"/>
          <w:numId w:val="36"/>
        </w:numPr>
        <w:wordWrap/>
        <w:overflowPunct w:val="0"/>
        <w:rPr>
          <w:rFonts w:ascii="Times New Roman" w:eastAsia="SimSun" w:hAnsi="Times New Roman" w:cs="Times New Roman"/>
        </w:rPr>
      </w:pPr>
      <w:r w:rsidRPr="00904616">
        <w:rPr>
          <w:rFonts w:ascii="Times New Roman" w:eastAsia="SimSun" w:hAnsi="Times New Roman" w:cs="Times New Roman"/>
        </w:rPr>
        <w:t>Alt.2: C</w:t>
      </w:r>
      <w:r w:rsidR="00D7183E" w:rsidRPr="00904616">
        <w:rPr>
          <w:rFonts w:ascii="Times New Roman" w:eastAsia="SimSun" w:hAnsi="Times New Roman" w:cs="Times New Roman"/>
        </w:rPr>
        <w:t>onfigur</w:t>
      </w:r>
      <w:r w:rsidR="00F2089B" w:rsidRPr="00904616">
        <w:rPr>
          <w:rFonts w:ascii="Times New Roman" w:eastAsia="SimSun" w:hAnsi="Times New Roman" w:cs="Times New Roman"/>
        </w:rPr>
        <w:t>ing</w:t>
      </w:r>
      <w:r w:rsidR="00D7183E" w:rsidRPr="00904616">
        <w:rPr>
          <w:rFonts w:ascii="Times New Roman" w:eastAsia="SimSun" w:hAnsi="Times New Roman" w:cs="Times New Roman"/>
        </w:rPr>
        <w:t xml:space="preserve"> multiple CSI-resource set</w:t>
      </w:r>
      <w:r w:rsidR="00F2089B" w:rsidRPr="00904616">
        <w:rPr>
          <w:rFonts w:ascii="Times New Roman" w:eastAsia="SimSun" w:hAnsi="Times New Roman" w:cs="Times New Roman"/>
        </w:rPr>
        <w:t xml:space="preserve">s </w:t>
      </w:r>
      <w:r w:rsidRPr="00904616">
        <w:rPr>
          <w:rFonts w:ascii="Times New Roman" w:eastAsia="SimSun" w:hAnsi="Times New Roman" w:cs="Times New Roman"/>
        </w:rPr>
        <w:t xml:space="preserve">for CMR </w:t>
      </w:r>
      <w:r w:rsidR="00F2089B" w:rsidRPr="00904616">
        <w:rPr>
          <w:rFonts w:ascii="Times New Roman" w:eastAsia="SimSun" w:hAnsi="Times New Roman" w:cs="Times New Roman"/>
        </w:rPr>
        <w:t>and each set is corresponding to a group/TRP.</w:t>
      </w:r>
      <w:r w:rsidR="006F5DD9" w:rsidRPr="00904616">
        <w:rPr>
          <w:rFonts w:ascii="Times New Roman" w:eastAsia="SimSun" w:hAnsi="Times New Roman" w:cs="Times New Roman"/>
        </w:rPr>
        <w:t xml:space="preserve">  </w:t>
      </w:r>
    </w:p>
    <w:p w14:paraId="288137E0" w14:textId="327CA9DD" w:rsidR="0018138A" w:rsidRPr="00C40369" w:rsidRDefault="0018138A" w:rsidP="00AF4854">
      <w:pPr>
        <w:widowControl/>
        <w:wordWrap/>
        <w:rPr>
          <w:rFonts w:ascii="Times New Roman" w:hAnsi="Times New Roman"/>
          <w:szCs w:val="20"/>
        </w:rPr>
      </w:pPr>
      <w:r w:rsidRPr="00904616">
        <w:rPr>
          <w:rFonts w:ascii="Times New Roman" w:hAnsi="Times New Roman"/>
          <w:szCs w:val="20"/>
        </w:rPr>
        <w:t xml:space="preserve">In RAN1 103e, for M-TRP CSI, </w:t>
      </w:r>
      <w:r w:rsidR="005668D5" w:rsidRPr="00904616">
        <w:rPr>
          <w:rFonts w:ascii="Times New Roman" w:hAnsi="Times New Roman"/>
          <w:szCs w:val="20"/>
        </w:rPr>
        <w:t xml:space="preserve">the </w:t>
      </w:r>
      <w:r w:rsidRPr="00C40369">
        <w:rPr>
          <w:rFonts w:ascii="Times New Roman" w:hAnsi="Times New Roman"/>
          <w:szCs w:val="20"/>
        </w:rPr>
        <w:t>following agreement has been made.</w:t>
      </w:r>
    </w:p>
    <w:p w14:paraId="5BC49D99" w14:textId="77777777" w:rsidR="0018138A" w:rsidRPr="006E2B03" w:rsidRDefault="0018138A" w:rsidP="00AF4854">
      <w:pPr>
        <w:widowControl/>
        <w:wordWrap/>
        <w:spacing w:after="0"/>
        <w:rPr>
          <w:rFonts w:ascii="Times New Roman" w:hAnsi="Times New Roman" w:cs="Times New Roman"/>
          <w:b/>
          <w:highlight w:val="green"/>
        </w:rPr>
      </w:pPr>
      <w:r w:rsidRPr="006E2B03">
        <w:rPr>
          <w:rFonts w:ascii="Times New Roman" w:hAnsi="Times New Roman" w:cs="Times New Roman"/>
          <w:b/>
          <w:highlight w:val="green"/>
        </w:rPr>
        <w:t>Agreement</w:t>
      </w:r>
    </w:p>
    <w:p w14:paraId="20DEDC69" w14:textId="77777777" w:rsidR="0018138A" w:rsidRPr="006E2B03" w:rsidRDefault="0018138A" w:rsidP="00AF4854">
      <w:pPr>
        <w:widowControl/>
        <w:wordWrap/>
        <w:spacing w:after="0"/>
        <w:rPr>
          <w:rFonts w:ascii="Times New Roman" w:hAnsi="Times New Roman" w:cs="Times New Roman"/>
          <w:i/>
          <w:sz w:val="24"/>
        </w:rPr>
      </w:pPr>
      <w:r w:rsidRPr="006E2B03">
        <w:rPr>
          <w:rFonts w:ascii="Times New Roman" w:hAnsi="Times New Roman" w:cs="Times New Roman"/>
        </w:rPr>
        <w:t>For CSI measurement associated to a reporting setting CSI-</w:t>
      </w:r>
      <w:proofErr w:type="spellStart"/>
      <w:r w:rsidRPr="006E2B03">
        <w:rPr>
          <w:rFonts w:ascii="Times New Roman" w:hAnsi="Times New Roman" w:cs="Times New Roman"/>
        </w:rPr>
        <w:t>ReportConfig</w:t>
      </w:r>
      <w:proofErr w:type="spellEnd"/>
      <w:r w:rsidRPr="006E2B03">
        <w:rPr>
          <w:rFonts w:ascii="Times New Roman" w:hAnsi="Times New Roman" w:cs="Times New Roman"/>
        </w:rPr>
        <w:t xml:space="preserve"> for NCJT, [at least for multi-DCI based and single-DCI based schemes (scheme 1a)], NZP CSI-RS resources for channel measurement are associated to different TRPs/TCI states at resource level </w:t>
      </w:r>
    </w:p>
    <w:p w14:paraId="20BA7C37" w14:textId="77777777" w:rsidR="0018138A" w:rsidRPr="006E2B03" w:rsidRDefault="0018138A" w:rsidP="00AF4854">
      <w:pPr>
        <w:pStyle w:val="ListParagraph"/>
        <w:widowControl/>
        <w:numPr>
          <w:ilvl w:val="0"/>
          <w:numId w:val="24"/>
        </w:numPr>
        <w:wordWrap/>
        <w:spacing w:after="0" w:line="240" w:lineRule="auto"/>
        <w:contextualSpacing w:val="0"/>
        <w:rPr>
          <w:rFonts w:ascii="Times New Roman" w:hAnsi="Times New Roman" w:cs="Times New Roman"/>
        </w:rPr>
      </w:pPr>
      <w:r w:rsidRPr="006E2B03">
        <w:rPr>
          <w:rFonts w:ascii="Times New Roman" w:hAnsi="Times New Roman" w:cs="Times New Roman"/>
        </w:rPr>
        <w:t>CMRs corresponding to different TRPs respectively shall be configured within the same resource set (i.e. scheme 1-2) and have the same number of ports among CMRs.</w:t>
      </w:r>
    </w:p>
    <w:p w14:paraId="2D3C1C2E" w14:textId="77777777" w:rsidR="0018138A" w:rsidRPr="006E2B03" w:rsidRDefault="0018138A" w:rsidP="00AF4854">
      <w:pPr>
        <w:pStyle w:val="ListParagraph"/>
        <w:widowControl/>
        <w:numPr>
          <w:ilvl w:val="0"/>
          <w:numId w:val="24"/>
        </w:numPr>
        <w:wordWrap/>
        <w:spacing w:after="0" w:line="240" w:lineRule="auto"/>
        <w:contextualSpacing w:val="0"/>
        <w:rPr>
          <w:rFonts w:ascii="Times New Roman" w:hAnsi="Times New Roman" w:cs="Times New Roman"/>
        </w:rPr>
      </w:pPr>
      <w:r w:rsidRPr="006E2B03">
        <w:rPr>
          <w:rFonts w:ascii="Times New Roman" w:hAnsi="Times New Roman" w:cs="Times New Roman"/>
        </w:rPr>
        <w:t>At least ‘</w:t>
      </w:r>
      <w:proofErr w:type="spellStart"/>
      <w:r w:rsidRPr="006E2B03">
        <w:rPr>
          <w:rFonts w:ascii="Times New Roman" w:hAnsi="Times New Roman" w:cs="Times New Roman"/>
        </w:rPr>
        <w:t>typeI-SinglePanel</w:t>
      </w:r>
      <w:proofErr w:type="spellEnd"/>
      <w:r w:rsidRPr="006E2B03">
        <w:rPr>
          <w:rFonts w:ascii="Times New Roman" w:hAnsi="Times New Roman" w:cs="Times New Roman"/>
        </w:rPr>
        <w:t xml:space="preserve">’ codebook is supported </w:t>
      </w:r>
    </w:p>
    <w:p w14:paraId="7611CE26" w14:textId="77777777" w:rsidR="0018138A" w:rsidRPr="005668D5" w:rsidRDefault="0018138A" w:rsidP="00AF4854">
      <w:pPr>
        <w:pStyle w:val="ListParagraph"/>
        <w:widowControl/>
        <w:numPr>
          <w:ilvl w:val="1"/>
          <w:numId w:val="24"/>
        </w:numPr>
        <w:wordWrap/>
        <w:spacing w:after="0" w:line="240" w:lineRule="auto"/>
        <w:contextualSpacing w:val="0"/>
        <w:rPr>
          <w:rFonts w:ascii="Times New Roman" w:hAnsi="Times New Roman" w:cs="Times New Roman"/>
        </w:rPr>
      </w:pPr>
      <w:r w:rsidRPr="005668D5">
        <w:rPr>
          <w:rFonts w:ascii="Times New Roman" w:hAnsi="Times New Roman" w:cs="Times New Roman"/>
        </w:rPr>
        <w:t xml:space="preserve">FFS: Other codebook types </w:t>
      </w:r>
    </w:p>
    <w:p w14:paraId="241E85E9" w14:textId="77777777" w:rsidR="0018138A" w:rsidRPr="00904616" w:rsidRDefault="0018138A" w:rsidP="00AF4854">
      <w:pPr>
        <w:pStyle w:val="ListParagraph"/>
        <w:widowControl/>
        <w:numPr>
          <w:ilvl w:val="0"/>
          <w:numId w:val="24"/>
        </w:numPr>
        <w:wordWrap/>
        <w:spacing w:after="0" w:line="240" w:lineRule="auto"/>
        <w:contextualSpacing w:val="0"/>
        <w:rPr>
          <w:rFonts w:ascii="Times New Roman" w:hAnsi="Times New Roman" w:cs="Times New Roman"/>
        </w:rPr>
      </w:pPr>
      <w:r w:rsidRPr="00904616">
        <w:rPr>
          <w:rFonts w:ascii="Times New Roman" w:hAnsi="Times New Roman" w:cs="Times New Roman"/>
        </w:rPr>
        <w:t xml:space="preserve">Note that RAN1 shall strive to finalize NCJT CSI enhancement with single reporting setting firstly. </w:t>
      </w:r>
    </w:p>
    <w:p w14:paraId="42040A18" w14:textId="77777777" w:rsidR="0018138A" w:rsidRPr="006E2B03" w:rsidRDefault="0018138A" w:rsidP="00AF4854">
      <w:pPr>
        <w:pStyle w:val="ListParagraph"/>
        <w:widowControl/>
        <w:numPr>
          <w:ilvl w:val="0"/>
          <w:numId w:val="24"/>
        </w:numPr>
        <w:wordWrap/>
        <w:spacing w:after="0" w:line="240" w:lineRule="auto"/>
        <w:contextualSpacing w:val="0"/>
        <w:rPr>
          <w:rFonts w:ascii="Times New Roman" w:hAnsi="Times New Roman" w:cs="Times New Roman"/>
        </w:rPr>
      </w:pPr>
      <w:r w:rsidRPr="00C40369">
        <w:rPr>
          <w:rFonts w:ascii="Times New Roman" w:hAnsi="Times New Roman" w:cs="Times New Roman"/>
        </w:rPr>
        <w:t xml:space="preserve">The support of larger than 32 ports across two CMRs is optional for a UE supporting Rel. 17 </w:t>
      </w:r>
      <w:proofErr w:type="spellStart"/>
      <w:r w:rsidRPr="00C40369">
        <w:rPr>
          <w:rFonts w:ascii="Times New Roman" w:hAnsi="Times New Roman" w:cs="Times New Roman"/>
        </w:rPr>
        <w:t>mTRP</w:t>
      </w:r>
      <w:proofErr w:type="spellEnd"/>
      <w:r w:rsidRPr="00C40369">
        <w:rPr>
          <w:rFonts w:ascii="Times New Roman" w:hAnsi="Times New Roman" w:cs="Times New Roman"/>
        </w:rPr>
        <w:t xml:space="preserve"> CSI</w:t>
      </w:r>
    </w:p>
    <w:p w14:paraId="044FA448" w14:textId="77777777" w:rsidR="0018138A" w:rsidRPr="006E2B03" w:rsidRDefault="0018138A" w:rsidP="00AF4854">
      <w:pPr>
        <w:widowControl/>
        <w:wordWrap/>
        <w:rPr>
          <w:rFonts w:ascii="Times New Roman" w:hAnsi="Times New Roman"/>
          <w:szCs w:val="20"/>
        </w:rPr>
      </w:pPr>
    </w:p>
    <w:p w14:paraId="4B6821FF" w14:textId="7C85521F" w:rsidR="00D06315" w:rsidRPr="00146D76" w:rsidRDefault="00A55C9B" w:rsidP="00AF4854">
      <w:pPr>
        <w:widowControl/>
        <w:wordWrap/>
        <w:rPr>
          <w:rFonts w:ascii="Times New Roman" w:hAnsi="Times New Roman" w:cs="Times New Roman"/>
        </w:rPr>
      </w:pPr>
      <w:r w:rsidRPr="00904616">
        <w:rPr>
          <w:rFonts w:ascii="Times New Roman" w:hAnsi="Times New Roman" w:cs="Times New Roman"/>
        </w:rPr>
        <w:t xml:space="preserve">It is agreed to configure CMRs within the same resource set. </w:t>
      </w:r>
      <w:r w:rsidR="0018138A" w:rsidRPr="00904616">
        <w:rPr>
          <w:rFonts w:ascii="Times New Roman" w:hAnsi="Times New Roman" w:cs="Times New Roman"/>
        </w:rPr>
        <w:t xml:space="preserve">Because both beam management and CSI acquisition </w:t>
      </w:r>
      <w:r w:rsidR="005668D5" w:rsidRPr="00904616">
        <w:rPr>
          <w:rFonts w:ascii="Times New Roman" w:hAnsi="Times New Roman" w:cs="Times New Roman"/>
        </w:rPr>
        <w:t>share a</w:t>
      </w:r>
      <w:r w:rsidR="0018138A" w:rsidRPr="00904616">
        <w:rPr>
          <w:rFonts w:ascii="Times New Roman" w:hAnsi="Times New Roman" w:cs="Times New Roman"/>
        </w:rPr>
        <w:t xml:space="preserve"> common framework</w:t>
      </w:r>
      <w:r w:rsidR="0018138A" w:rsidRPr="00146D76">
        <w:rPr>
          <w:rFonts w:ascii="Times New Roman" w:hAnsi="Times New Roman" w:cs="Times New Roman"/>
        </w:rPr>
        <w:t xml:space="preserve"> for CSI reporting configuration, it is beneficial to use the same terminology between two CSI reporting configuration. The agreement is not aligned with the </w:t>
      </w:r>
      <w:r w:rsidR="005E3F46" w:rsidRPr="00904616">
        <w:rPr>
          <w:rFonts w:ascii="Times New Roman" w:hAnsi="Times New Roman" w:cs="Times New Roman"/>
        </w:rPr>
        <w:t xml:space="preserve">Alt.2 </w:t>
      </w:r>
      <w:r w:rsidRPr="00904616">
        <w:rPr>
          <w:rFonts w:ascii="Times New Roman" w:hAnsi="Times New Roman" w:cs="Times New Roman"/>
        </w:rPr>
        <w:t>discussed</w:t>
      </w:r>
      <w:r w:rsidR="0018138A" w:rsidRPr="00904616">
        <w:rPr>
          <w:rFonts w:ascii="Times New Roman" w:hAnsi="Times New Roman" w:cs="Times New Roman"/>
        </w:rPr>
        <w:t xml:space="preserve"> above</w:t>
      </w:r>
      <w:r w:rsidR="0014508E" w:rsidRPr="00146D76">
        <w:rPr>
          <w:rFonts w:ascii="Times New Roman" w:hAnsi="Times New Roman" w:cs="Times New Roman"/>
        </w:rPr>
        <w:t>.</w:t>
      </w:r>
    </w:p>
    <w:p w14:paraId="2E42D481" w14:textId="21AC6CB2" w:rsidR="002F515E" w:rsidRDefault="002F515E" w:rsidP="00AF4854">
      <w:pPr>
        <w:pStyle w:val="Caption"/>
        <w:widowControl/>
        <w:wordWrap/>
        <w:rPr>
          <w:rFonts w:ascii="Times New Roman" w:hAnsi="Times New Roman" w:cs="Times New Roman"/>
          <w:b w:val="0"/>
          <w:bCs/>
          <w:i/>
          <w:iCs/>
          <w:lang w:val="en-US"/>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1</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567DBE">
        <w:rPr>
          <w:rFonts w:ascii="Times New Roman" w:eastAsia="SimSun" w:hAnsi="Times New Roman" w:cs="Times New Roman"/>
          <w:b w:val="0"/>
          <w:i/>
          <w:color w:val="000000"/>
          <w:lang w:val="en-US" w:eastAsia="zh-CN"/>
        </w:rPr>
        <w:t>It is possible to introduce higher-layer configured indices configured to group SSB and/or CMR resources, where the UE understand the beams can be associated with a TRP.</w:t>
      </w:r>
      <w:r w:rsidRPr="00AF46DB">
        <w:rPr>
          <w:rFonts w:ascii="Times New Roman" w:hAnsi="Times New Roman" w:cs="Times New Roman"/>
          <w:b w:val="0"/>
          <w:bCs/>
          <w:i/>
          <w:iCs/>
          <w:lang w:val="en-US"/>
        </w:rPr>
        <w:t xml:space="preserve"> </w:t>
      </w:r>
    </w:p>
    <w:p w14:paraId="68FC1294" w14:textId="72D87C19" w:rsidR="0002466F" w:rsidRPr="00AF4854" w:rsidRDefault="00446D6F" w:rsidP="00AF4854">
      <w:pPr>
        <w:widowControl/>
        <w:wordWrap/>
        <w:rPr>
          <w:rFonts w:ascii="Times New Roman" w:eastAsia="SimSun" w:hAnsi="Times New Roman" w:cs="Times New Roman"/>
          <w:color w:val="000000"/>
          <w:szCs w:val="20"/>
          <w:lang w:eastAsia="zh-CN"/>
        </w:rPr>
      </w:pPr>
      <w:r w:rsidRPr="006E2B03">
        <w:rPr>
          <w:rFonts w:ascii="Times New Roman" w:hAnsi="Times New Roman"/>
          <w:szCs w:val="20"/>
        </w:rPr>
        <w:t xml:space="preserve">For SSB-based beam management, </w:t>
      </w:r>
      <w:r w:rsidR="00946373" w:rsidRPr="006E2B03">
        <w:rPr>
          <w:rFonts w:ascii="Times New Roman" w:hAnsi="Times New Roman"/>
          <w:szCs w:val="20"/>
        </w:rPr>
        <w:t xml:space="preserve">an </w:t>
      </w:r>
      <w:r w:rsidRPr="006E2B03">
        <w:rPr>
          <w:rFonts w:ascii="Times New Roman" w:hAnsi="Times New Roman"/>
          <w:szCs w:val="20"/>
        </w:rPr>
        <w:t xml:space="preserve">indication of SSB group can be delivered to UE via RRC </w:t>
      </w:r>
      <w:r w:rsidRPr="006E2B03">
        <w:rPr>
          <w:rFonts w:ascii="Times New Roman" w:hAnsi="Times New Roman" w:cs="Times New Roman"/>
        </w:rPr>
        <w:t>configuration</w:t>
      </w:r>
      <w:r w:rsidR="00D22F29" w:rsidRPr="006E2B03">
        <w:rPr>
          <w:rFonts w:ascii="Times New Roman" w:hAnsi="Times New Roman" w:cs="Times New Roman"/>
        </w:rPr>
        <w:t xml:space="preserve">, for example, </w:t>
      </w:r>
      <w:r w:rsidR="00D22F29" w:rsidRPr="006E2B03">
        <w:rPr>
          <w:rFonts w:ascii="Times New Roman" w:eastAsia="SimSun" w:hAnsi="Times New Roman" w:cs="Times New Roman"/>
        </w:rPr>
        <w:t>grouping SSB resources in the CSI-SSB resource set</w:t>
      </w:r>
      <w:r w:rsidRPr="006E2B03">
        <w:rPr>
          <w:rFonts w:ascii="Times New Roman" w:hAnsi="Times New Roman" w:cs="Times New Roman"/>
        </w:rPr>
        <w:t xml:space="preserve">. </w:t>
      </w:r>
      <w:r w:rsidR="00B830A9" w:rsidRPr="00904616">
        <w:rPr>
          <w:rFonts w:ascii="Times New Roman" w:hAnsi="Times New Roman" w:cs="Times New Roman"/>
        </w:rPr>
        <w:t>The indication groups a set of SSB resources into a group corresponding to a TRP. Explicit association to what TRP is not required, instead QCL-chain between SSB and other RS implicitly provides the association.</w:t>
      </w:r>
      <w:r w:rsidR="007463BE" w:rsidRPr="00904616">
        <w:rPr>
          <w:rFonts w:ascii="Times New Roman" w:hAnsi="Times New Roman" w:cs="Times New Roman"/>
        </w:rPr>
        <w:t xml:space="preserve"> This</w:t>
      </w:r>
      <w:r w:rsidR="00514CA2" w:rsidRPr="00904616">
        <w:rPr>
          <w:rFonts w:ascii="Times New Roman" w:hAnsi="Times New Roman" w:cs="Times New Roman"/>
        </w:rPr>
        <w:t xml:space="preserve"> principle</w:t>
      </w:r>
      <w:r w:rsidR="007463BE" w:rsidRPr="00904616">
        <w:rPr>
          <w:rFonts w:ascii="Times New Roman" w:hAnsi="Times New Roman" w:cs="Times New Roman"/>
        </w:rPr>
        <w:t xml:space="preserve"> is naturally applied to group CSI-RS</w:t>
      </w:r>
      <w:r w:rsidR="00514CA2" w:rsidRPr="00904616">
        <w:rPr>
          <w:rFonts w:ascii="Times New Roman" w:hAnsi="Times New Roman" w:cs="Times New Roman"/>
        </w:rPr>
        <w:t xml:space="preserve"> resources. </w:t>
      </w:r>
    </w:p>
    <w:p w14:paraId="29502F8B" w14:textId="11874EB4" w:rsidR="00731589" w:rsidRPr="00AF4854" w:rsidRDefault="00D22F29" w:rsidP="00AF4854">
      <w:pPr>
        <w:widowControl/>
        <w:wordWrap/>
        <w:rPr>
          <w:rFonts w:ascii="Times New Roman" w:hAnsi="Times New Roman"/>
          <w:szCs w:val="20"/>
        </w:rPr>
      </w:pPr>
      <w:r w:rsidRPr="00AF4854">
        <w:rPr>
          <w:rFonts w:ascii="Times New Roman" w:hAnsi="Times New Roman"/>
          <w:szCs w:val="20"/>
        </w:rPr>
        <w:t>Rel-</w:t>
      </w:r>
      <w:r w:rsidR="006E34D4" w:rsidRPr="00AF4854">
        <w:rPr>
          <w:rFonts w:ascii="Times New Roman" w:hAnsi="Times New Roman"/>
          <w:szCs w:val="20"/>
        </w:rPr>
        <w:t>1</w:t>
      </w:r>
      <w:r w:rsidRPr="00AF4854">
        <w:rPr>
          <w:rFonts w:ascii="Times New Roman" w:hAnsi="Times New Roman"/>
          <w:szCs w:val="20"/>
        </w:rPr>
        <w:t>5</w:t>
      </w:r>
      <w:r w:rsidR="00BD2BA9" w:rsidRPr="00AF4854">
        <w:rPr>
          <w:rFonts w:ascii="Times New Roman" w:hAnsi="Times New Roman"/>
          <w:szCs w:val="20"/>
        </w:rPr>
        <w:t xml:space="preserve"> </w:t>
      </w:r>
      <w:r w:rsidRPr="00AF4854">
        <w:rPr>
          <w:rFonts w:ascii="Times New Roman" w:hAnsi="Times New Roman"/>
          <w:szCs w:val="20"/>
        </w:rPr>
        <w:t>defines a set of different QCL rules that are leveraged in the beam indication and different estimation purposes (e.g. channel and delay spread, time- and frequency offset) at UE side.</w:t>
      </w:r>
      <w:r w:rsidR="00442035" w:rsidRPr="00AF4854">
        <w:rPr>
          <w:rFonts w:ascii="Times New Roman" w:hAnsi="Times New Roman"/>
          <w:szCs w:val="20"/>
        </w:rPr>
        <w:t xml:space="preserve"> </w:t>
      </w:r>
      <w:r w:rsidRPr="00AF4854">
        <w:rPr>
          <w:rFonts w:ascii="Times New Roman" w:hAnsi="Times New Roman"/>
          <w:szCs w:val="20"/>
        </w:rPr>
        <w:t xml:space="preserve">QCL-framework defines relationships between QCL source RSs and target signals and channels to be received in DL or transmitted in UL. </w:t>
      </w:r>
      <w:r w:rsidRPr="00AF4854">
        <w:rPr>
          <w:rFonts w:ascii="Times New Roman" w:hAnsi="Times New Roman"/>
          <w:szCs w:val="20"/>
        </w:rPr>
        <w:fldChar w:fldCharType="begin"/>
      </w:r>
      <w:r w:rsidRPr="00AF4854">
        <w:rPr>
          <w:rFonts w:ascii="Times New Roman" w:hAnsi="Times New Roman"/>
          <w:szCs w:val="20"/>
        </w:rPr>
        <w:instrText xml:space="preserve"> REF _Ref30537658 \h  \* MERGEFORMAT </w:instrText>
      </w:r>
      <w:r w:rsidRPr="00AF4854">
        <w:rPr>
          <w:rFonts w:ascii="Times New Roman" w:hAnsi="Times New Roman"/>
          <w:szCs w:val="20"/>
        </w:rPr>
      </w:r>
      <w:r w:rsidRPr="00AF4854">
        <w:rPr>
          <w:rFonts w:ascii="Times New Roman" w:hAnsi="Times New Roman"/>
          <w:szCs w:val="20"/>
        </w:rPr>
        <w:fldChar w:fldCharType="separate"/>
      </w:r>
      <w:r w:rsidR="00F945CA">
        <w:rPr>
          <w:rFonts w:ascii="Times New Roman" w:hAnsi="Times New Roman"/>
          <w:b/>
          <w:bCs/>
          <w:szCs w:val="20"/>
        </w:rPr>
        <w:t>Error! Reference source not found.</w:t>
      </w:r>
      <w:r w:rsidRPr="00AF4854">
        <w:rPr>
          <w:rFonts w:ascii="Times New Roman" w:hAnsi="Times New Roman"/>
          <w:szCs w:val="20"/>
        </w:rPr>
        <w:fldChar w:fldCharType="end"/>
      </w:r>
      <w:r w:rsidRPr="00AF4854">
        <w:rPr>
          <w:rFonts w:ascii="Times New Roman" w:hAnsi="Times New Roman"/>
          <w:szCs w:val="20"/>
        </w:rPr>
        <w:t xml:space="preserve"> shows an example of spatial relationships (QCL-</w:t>
      </w:r>
      <w:proofErr w:type="spellStart"/>
      <w:r w:rsidRPr="00AF4854">
        <w:rPr>
          <w:rFonts w:ascii="Times New Roman" w:hAnsi="Times New Roman"/>
          <w:szCs w:val="20"/>
        </w:rPr>
        <w:t>typeD</w:t>
      </w:r>
      <w:proofErr w:type="spellEnd"/>
      <w:r w:rsidRPr="00AF4854">
        <w:rPr>
          <w:rFonts w:ascii="Times New Roman" w:hAnsi="Times New Roman"/>
          <w:szCs w:val="20"/>
        </w:rPr>
        <w:t>) for NZP-CSI-RS and SSB resources. Here, the starting point of the arrow defines a resource to be spatial source for the target resource associated at the end of the arrow. As can be observed, by following the path associated with the target and source resources, it enables to distinguish spatially different resources between each other. Therefore, it is beneficial to utilize existing spatial QCL-</w:t>
      </w:r>
      <w:proofErr w:type="spellStart"/>
      <w:r w:rsidRPr="00AF4854">
        <w:rPr>
          <w:rFonts w:ascii="Times New Roman" w:hAnsi="Times New Roman"/>
          <w:szCs w:val="20"/>
        </w:rPr>
        <w:t>typeD</w:t>
      </w:r>
      <w:proofErr w:type="spellEnd"/>
      <w:r w:rsidRPr="00AF4854">
        <w:rPr>
          <w:rFonts w:ascii="Times New Roman" w:hAnsi="Times New Roman"/>
          <w:szCs w:val="20"/>
        </w:rPr>
        <w:t xml:space="preserve"> relationships between different RSs for group</w:t>
      </w:r>
      <w:r w:rsidR="00683670" w:rsidRPr="00AF4854">
        <w:rPr>
          <w:rFonts w:ascii="Times New Roman" w:hAnsi="Times New Roman"/>
          <w:szCs w:val="20"/>
        </w:rPr>
        <w:t>-</w:t>
      </w:r>
      <w:r w:rsidRPr="00AF4854">
        <w:rPr>
          <w:rFonts w:ascii="Times New Roman" w:hAnsi="Times New Roman"/>
          <w:szCs w:val="20"/>
        </w:rPr>
        <w:t>based</w:t>
      </w:r>
      <w:r w:rsidR="006466A0" w:rsidRPr="00AF4854">
        <w:rPr>
          <w:rFonts w:ascii="Times New Roman" w:hAnsi="Times New Roman"/>
          <w:szCs w:val="20"/>
        </w:rPr>
        <w:t xml:space="preserve"> beam</w:t>
      </w:r>
      <w:r w:rsidRPr="00AF4854">
        <w:rPr>
          <w:rFonts w:ascii="Times New Roman" w:hAnsi="Times New Roman"/>
          <w:szCs w:val="20"/>
        </w:rPr>
        <w:t xml:space="preserve"> reporting criteria enhancements. </w:t>
      </w:r>
      <w:r w:rsidR="00731589" w:rsidRPr="00AF4854">
        <w:rPr>
          <w:rFonts w:ascii="Times New Roman" w:hAnsi="Times New Roman"/>
          <w:szCs w:val="20"/>
        </w:rPr>
        <w:t>UE may manage the QCL relation between different RSs, and for an RS, if configured with QCL-</w:t>
      </w:r>
      <w:proofErr w:type="spellStart"/>
      <w:r w:rsidR="00731589" w:rsidRPr="00AF4854">
        <w:rPr>
          <w:rFonts w:ascii="Times New Roman" w:hAnsi="Times New Roman"/>
          <w:szCs w:val="20"/>
        </w:rPr>
        <w:t>TypeD</w:t>
      </w:r>
      <w:proofErr w:type="spellEnd"/>
      <w:r w:rsidR="00731589" w:rsidRPr="00AF4854">
        <w:rPr>
          <w:rFonts w:ascii="Times New Roman" w:hAnsi="Times New Roman"/>
          <w:szCs w:val="20"/>
        </w:rPr>
        <w:t>, UE can derive the root QCL-</w:t>
      </w:r>
      <w:proofErr w:type="spellStart"/>
      <w:r w:rsidR="00731589" w:rsidRPr="00AF4854">
        <w:rPr>
          <w:rFonts w:ascii="Times New Roman" w:hAnsi="Times New Roman"/>
          <w:szCs w:val="20"/>
        </w:rPr>
        <w:t>TypeD</w:t>
      </w:r>
      <w:proofErr w:type="spellEnd"/>
      <w:r w:rsidR="00731589" w:rsidRPr="00AF4854">
        <w:rPr>
          <w:rFonts w:ascii="Times New Roman" w:hAnsi="Times New Roman"/>
          <w:szCs w:val="20"/>
        </w:rPr>
        <w:t xml:space="preserve"> source which is one of SSB.   </w:t>
      </w:r>
    </w:p>
    <w:p w14:paraId="7E46A372" w14:textId="77777777" w:rsidR="0002466F" w:rsidRDefault="6730C051" w:rsidP="00AF4854">
      <w:pPr>
        <w:widowControl/>
        <w:wordWrap/>
        <w:ind w:left="284"/>
        <w:jc w:val="center"/>
      </w:pPr>
      <w:r>
        <w:rPr>
          <w:noProof/>
        </w:rPr>
        <w:drawing>
          <wp:inline distT="0" distB="0" distL="0" distR="0" wp14:anchorId="54B53E74" wp14:editId="4E34F00C">
            <wp:extent cx="4396154" cy="1114831"/>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4396154" cy="1114831"/>
                    </a:xfrm>
                    <a:prstGeom prst="rect">
                      <a:avLst/>
                    </a:prstGeom>
                  </pic:spPr>
                </pic:pic>
              </a:graphicData>
            </a:graphic>
          </wp:inline>
        </w:drawing>
      </w:r>
    </w:p>
    <w:p w14:paraId="76F94ABD" w14:textId="2E8AB85A" w:rsidR="0002466F" w:rsidRDefault="0002466F" w:rsidP="00AF4854">
      <w:pPr>
        <w:pStyle w:val="Caption"/>
        <w:widowControl/>
        <w:wordWrap/>
        <w:jc w:val="center"/>
        <w:rPr>
          <w:b w:val="0"/>
          <w:bCs/>
        </w:rPr>
      </w:pPr>
      <w:r w:rsidRPr="00B00685">
        <w:rPr>
          <w:rFonts w:ascii="Times New Roman" w:hAnsi="Times New Roman" w:cs="Times New Roman"/>
        </w:rPr>
        <w:t xml:space="preserve">Figure </w:t>
      </w:r>
      <w:r w:rsidR="006E653F">
        <w:rPr>
          <w:rFonts w:ascii="Times New Roman" w:hAnsi="Times New Roman" w:cs="Times New Roman"/>
          <w:lang w:val="en-US"/>
        </w:rPr>
        <w:t>1</w:t>
      </w:r>
      <w:r w:rsidRPr="00B00685">
        <w:rPr>
          <w:rFonts w:ascii="Times New Roman" w:hAnsi="Times New Roman" w:cs="Times New Roman"/>
          <w:lang w:val="en-US"/>
        </w:rPr>
        <w:t>:</w:t>
      </w:r>
      <w:r>
        <w:rPr>
          <w:rFonts w:ascii="Times New Roman" w:hAnsi="Times New Roman" w:cs="Times New Roman"/>
          <w:b w:val="0"/>
          <w:bCs/>
          <w:lang w:val="en-US"/>
        </w:rPr>
        <w:t xml:space="preserve"> A</w:t>
      </w:r>
      <w:r w:rsidRPr="00EE0890">
        <w:rPr>
          <w:rFonts w:ascii="Times New Roman" w:hAnsi="Times New Roman" w:cs="Times New Roman"/>
          <w:b w:val="0"/>
          <w:bCs/>
        </w:rPr>
        <w:t xml:space="preserve">n example of </w:t>
      </w:r>
      <w:r w:rsidR="003346BB">
        <w:rPr>
          <w:rFonts w:ascii="Times New Roman" w:hAnsi="Times New Roman" w:cs="Times New Roman"/>
          <w:b w:val="0"/>
          <w:bCs/>
        </w:rPr>
        <w:t>QCL</w:t>
      </w:r>
      <w:r w:rsidR="003346BB" w:rsidRPr="00EE0890">
        <w:rPr>
          <w:rFonts w:ascii="Times New Roman" w:hAnsi="Times New Roman" w:cs="Times New Roman"/>
          <w:b w:val="0"/>
          <w:bCs/>
        </w:rPr>
        <w:t xml:space="preserve"> </w:t>
      </w:r>
      <w:r w:rsidRPr="00EE0890">
        <w:rPr>
          <w:rFonts w:ascii="Times New Roman" w:hAnsi="Times New Roman" w:cs="Times New Roman"/>
          <w:b w:val="0"/>
          <w:bCs/>
        </w:rPr>
        <w:t xml:space="preserve">relations for </w:t>
      </w:r>
      <w:r w:rsidRPr="008F6026">
        <w:rPr>
          <w:rFonts w:ascii="Times New Roman" w:hAnsi="Times New Roman" w:cs="Times New Roman"/>
          <w:b w:val="0"/>
          <w:bCs/>
          <w:lang w:val="en-US"/>
        </w:rPr>
        <w:t>NZ</w:t>
      </w:r>
      <w:r>
        <w:rPr>
          <w:rFonts w:ascii="Times New Roman" w:hAnsi="Times New Roman" w:cs="Times New Roman"/>
          <w:b w:val="0"/>
          <w:bCs/>
          <w:lang w:val="en-US"/>
        </w:rPr>
        <w:t>P-</w:t>
      </w:r>
      <w:r w:rsidRPr="00EE0890">
        <w:rPr>
          <w:rFonts w:ascii="Times New Roman" w:hAnsi="Times New Roman" w:cs="Times New Roman"/>
          <w:b w:val="0"/>
          <w:bCs/>
        </w:rPr>
        <w:t>CSI-RS and SSB resources</w:t>
      </w:r>
      <w:r w:rsidRPr="00EE0890">
        <w:rPr>
          <w:b w:val="0"/>
          <w:bCs/>
        </w:rPr>
        <w:t>.</w:t>
      </w:r>
    </w:p>
    <w:p w14:paraId="48F69746" w14:textId="186FD87F" w:rsidR="00D60E8D" w:rsidRPr="00AF4854" w:rsidRDefault="00611A04" w:rsidP="00AF4854">
      <w:pPr>
        <w:widowControl/>
        <w:wordWrap/>
        <w:rPr>
          <w:rFonts w:ascii="Times New Roman" w:hAnsi="Times New Roman"/>
          <w:szCs w:val="20"/>
        </w:rPr>
      </w:pPr>
      <w:r w:rsidRPr="00AF4854">
        <w:rPr>
          <w:rFonts w:ascii="Times New Roman" w:hAnsi="Times New Roman"/>
          <w:szCs w:val="20"/>
        </w:rPr>
        <w:t>For M-TRP group</w:t>
      </w:r>
      <w:r w:rsidR="00683670" w:rsidRPr="00AF4854">
        <w:rPr>
          <w:rFonts w:ascii="Times New Roman" w:hAnsi="Times New Roman"/>
          <w:szCs w:val="20"/>
        </w:rPr>
        <w:t>-</w:t>
      </w:r>
      <w:r w:rsidRPr="00AF4854">
        <w:rPr>
          <w:rFonts w:ascii="Times New Roman" w:hAnsi="Times New Roman"/>
          <w:szCs w:val="20"/>
        </w:rPr>
        <w:t xml:space="preserve">based beam reporting, </w:t>
      </w:r>
      <w:r w:rsidR="00D22F29" w:rsidRPr="00AF4854">
        <w:rPr>
          <w:rFonts w:ascii="Times New Roman" w:hAnsi="Times New Roman"/>
          <w:szCs w:val="20"/>
        </w:rPr>
        <w:t xml:space="preserve">UE shall report </w:t>
      </w:r>
      <w:r w:rsidR="00512258" w:rsidRPr="00904616">
        <w:rPr>
          <w:rFonts w:ascii="Times New Roman" w:hAnsi="Times New Roman"/>
          <w:szCs w:val="20"/>
        </w:rPr>
        <w:t>a pair of</w:t>
      </w:r>
      <w:r w:rsidR="00D22F29" w:rsidRPr="00AF4854">
        <w:rPr>
          <w:rFonts w:ascii="Times New Roman" w:hAnsi="Times New Roman"/>
          <w:szCs w:val="20"/>
        </w:rPr>
        <w:t xml:space="preserve"> CSI resources that do not share </w:t>
      </w:r>
      <w:r w:rsidR="009A0EBF" w:rsidRPr="00AF4854">
        <w:rPr>
          <w:rFonts w:ascii="Times New Roman" w:hAnsi="Times New Roman"/>
          <w:szCs w:val="20"/>
        </w:rPr>
        <w:t xml:space="preserve">the </w:t>
      </w:r>
      <w:r w:rsidR="00D22F29" w:rsidRPr="00AF4854">
        <w:rPr>
          <w:rFonts w:ascii="Times New Roman" w:hAnsi="Times New Roman"/>
          <w:szCs w:val="20"/>
        </w:rPr>
        <w:t xml:space="preserve">same ending or crossing point reference resource(s) among QCL-type D path of measured CSI resources. </w:t>
      </w:r>
      <w:r w:rsidR="00126F6B" w:rsidRPr="00AF4854">
        <w:rPr>
          <w:rFonts w:ascii="Times New Roman" w:hAnsi="Times New Roman"/>
          <w:szCs w:val="20"/>
        </w:rPr>
        <w:t xml:space="preserve">Once SSB’s are grouped to be associated to multiple TRPs, there is no RRC overhead is required. This is also aligned with inter-cell M-TRP design, where SSB’s association </w:t>
      </w:r>
      <w:r w:rsidR="00D60E8D" w:rsidRPr="00AF4854">
        <w:rPr>
          <w:rFonts w:ascii="Times New Roman" w:hAnsi="Times New Roman"/>
          <w:szCs w:val="20"/>
        </w:rPr>
        <w:t>can be with non-serving cell information</w:t>
      </w:r>
      <w:r w:rsidR="00126F6B" w:rsidRPr="00AF4854">
        <w:rPr>
          <w:rFonts w:ascii="Times New Roman" w:hAnsi="Times New Roman"/>
          <w:szCs w:val="20"/>
        </w:rPr>
        <w:t xml:space="preserve"> </w:t>
      </w:r>
      <w:r w:rsidR="00D60E8D" w:rsidRPr="00AF4854">
        <w:rPr>
          <w:rFonts w:ascii="Times New Roman" w:hAnsi="Times New Roman"/>
          <w:szCs w:val="20"/>
        </w:rPr>
        <w:t>via</w:t>
      </w:r>
      <w:r w:rsidR="00126F6B" w:rsidRPr="00AF4854">
        <w:rPr>
          <w:rFonts w:ascii="Times New Roman" w:hAnsi="Times New Roman"/>
          <w:szCs w:val="20"/>
        </w:rPr>
        <w:t xml:space="preserve"> RRC. </w:t>
      </w:r>
    </w:p>
    <w:p w14:paraId="34B10663" w14:textId="77777777" w:rsidR="00D60E8D" w:rsidRPr="00904616" w:rsidRDefault="00D60E8D" w:rsidP="00AF4854">
      <w:pPr>
        <w:widowControl/>
        <w:wordWrap/>
        <w:spacing w:after="0" w:line="240" w:lineRule="auto"/>
        <w:rPr>
          <w:rFonts w:ascii="Times New Roman" w:eastAsia="바탕" w:hAnsi="Times New Roman" w:cs="Times New Roman"/>
          <w:b/>
          <w:szCs w:val="20"/>
          <w:highlight w:val="green"/>
        </w:rPr>
      </w:pPr>
      <w:r w:rsidRPr="00904616">
        <w:rPr>
          <w:rFonts w:ascii="Times New Roman" w:eastAsia="바탕" w:hAnsi="Times New Roman" w:cs="Times New Roman"/>
          <w:b/>
          <w:szCs w:val="20"/>
          <w:highlight w:val="green"/>
        </w:rPr>
        <w:t>Agreement</w:t>
      </w:r>
    </w:p>
    <w:p w14:paraId="064ED93D" w14:textId="77777777" w:rsidR="00D60E8D" w:rsidRPr="00C40369" w:rsidRDefault="00D60E8D" w:rsidP="00AF4854">
      <w:pPr>
        <w:widowControl/>
        <w:wordWrap/>
        <w:spacing w:after="0" w:line="240" w:lineRule="auto"/>
        <w:rPr>
          <w:rFonts w:ascii="Times New Roman" w:eastAsia="바탕" w:hAnsi="Times New Roman" w:cs="Times New Roman"/>
        </w:rPr>
      </w:pPr>
      <w:r w:rsidRPr="00904616">
        <w:rPr>
          <w:rFonts w:ascii="Times New Roman" w:eastAsia="바탕" w:hAnsi="Times New Roman" w:cs="Times New Roman"/>
        </w:rPr>
        <w:t xml:space="preserve">For QCL /TCI related enhancement for enhanced inter-cell multi-TRP operations, support RRC configuration of non-serving cell </w:t>
      </w:r>
      <w:r w:rsidRPr="00C40369">
        <w:rPr>
          <w:rFonts w:ascii="Times New Roman" w:eastAsia="바탕" w:hAnsi="Times New Roman" w:cs="Times New Roman"/>
        </w:rPr>
        <w:t>information</w:t>
      </w:r>
    </w:p>
    <w:p w14:paraId="19F0A166" w14:textId="15D14719" w:rsidR="00D60E8D" w:rsidRPr="006E2B03" w:rsidRDefault="00D60E8D" w:rsidP="00AF4854">
      <w:pPr>
        <w:widowControl/>
        <w:numPr>
          <w:ilvl w:val="0"/>
          <w:numId w:val="23"/>
        </w:numPr>
        <w:wordWrap/>
        <w:snapToGrid w:val="0"/>
        <w:spacing w:after="0" w:line="240" w:lineRule="auto"/>
        <w:rPr>
          <w:rFonts w:ascii="Times New Roman" w:eastAsia="바탕" w:hAnsi="Times New Roman" w:cs="Times New Roman"/>
          <w:lang w:eastAsia="x-none"/>
        </w:rPr>
      </w:pPr>
      <w:r w:rsidRPr="006E2B03">
        <w:rPr>
          <w:rFonts w:ascii="Times New Roman" w:eastAsia="바탕" w:hAnsi="Times New Roman" w:cs="Times New Roman"/>
          <w:lang w:eastAsia="x-none"/>
        </w:rPr>
        <w:t xml:space="preserve">Non-serving cell information can be associated with the TCI state and/or QCL -info at least when “neighbor cell SSB” is used as “QCL </w:t>
      </w:r>
      <w:proofErr w:type="spellStart"/>
      <w:r w:rsidRPr="006E2B03">
        <w:rPr>
          <w:rFonts w:ascii="Times New Roman" w:eastAsia="바탕" w:hAnsi="Times New Roman" w:cs="Times New Roman"/>
          <w:lang w:eastAsia="x-none"/>
        </w:rPr>
        <w:t>referenceSignal</w:t>
      </w:r>
      <w:proofErr w:type="spellEnd"/>
      <w:r w:rsidRPr="006E2B03">
        <w:rPr>
          <w:rFonts w:ascii="Times New Roman" w:eastAsia="바탕" w:hAnsi="Times New Roman" w:cs="Times New Roman"/>
          <w:lang w:eastAsia="x-none"/>
        </w:rPr>
        <w:t>”</w:t>
      </w:r>
    </w:p>
    <w:p w14:paraId="3F6C8E49" w14:textId="77777777" w:rsidR="00D60E8D" w:rsidRPr="006E2B03" w:rsidRDefault="00D60E8D" w:rsidP="00AF4854">
      <w:pPr>
        <w:widowControl/>
        <w:numPr>
          <w:ilvl w:val="1"/>
          <w:numId w:val="23"/>
        </w:numPr>
        <w:wordWrap/>
        <w:snapToGrid w:val="0"/>
        <w:spacing w:after="0" w:line="240" w:lineRule="auto"/>
        <w:rPr>
          <w:rFonts w:ascii="Times New Roman" w:eastAsia="바탕" w:hAnsi="Times New Roman" w:cs="Times New Roman"/>
          <w:lang w:eastAsia="x-none"/>
        </w:rPr>
      </w:pPr>
      <w:proofErr w:type="gramStart"/>
      <w:r w:rsidRPr="006E2B03">
        <w:rPr>
          <w:rFonts w:ascii="Times New Roman" w:eastAsia="바탕" w:hAnsi="Times New Roman" w:cs="Times New Roman"/>
          <w:lang w:eastAsia="x-none"/>
        </w:rPr>
        <w:t>FFS :</w:t>
      </w:r>
      <w:proofErr w:type="gramEnd"/>
      <w:r w:rsidRPr="006E2B03">
        <w:rPr>
          <w:rFonts w:ascii="Times New Roman" w:eastAsia="바탕" w:hAnsi="Times New Roman" w:cs="Times New Roman"/>
          <w:lang w:eastAsia="x-none"/>
        </w:rPr>
        <w:t xml:space="preserve"> Whether beam indication enhancement is needed in addition to QCL -info enhancement</w:t>
      </w:r>
    </w:p>
    <w:p w14:paraId="429B6441" w14:textId="77777777" w:rsidR="00D60E8D" w:rsidRPr="006E2B03" w:rsidRDefault="00D60E8D" w:rsidP="00AF4854">
      <w:pPr>
        <w:widowControl/>
        <w:numPr>
          <w:ilvl w:val="1"/>
          <w:numId w:val="23"/>
        </w:numPr>
        <w:wordWrap/>
        <w:snapToGrid w:val="0"/>
        <w:spacing w:after="0" w:line="240" w:lineRule="auto"/>
        <w:rPr>
          <w:rFonts w:ascii="Times New Roman" w:eastAsia="바탕" w:hAnsi="Times New Roman" w:cs="Times New Roman"/>
          <w:lang w:eastAsia="x-none"/>
        </w:rPr>
      </w:pPr>
      <w:proofErr w:type="gramStart"/>
      <w:r w:rsidRPr="006E2B03">
        <w:rPr>
          <w:rFonts w:ascii="Times New Roman" w:eastAsia="바탕" w:hAnsi="Times New Roman" w:cs="Times New Roman"/>
          <w:lang w:eastAsia="x-none"/>
        </w:rPr>
        <w:t>FFS :</w:t>
      </w:r>
      <w:proofErr w:type="gramEnd"/>
      <w:r w:rsidRPr="006E2B03">
        <w:rPr>
          <w:rFonts w:ascii="Times New Roman" w:eastAsia="바탕" w:hAnsi="Times New Roman" w:cs="Times New Roman"/>
          <w:lang w:eastAsia="x-none"/>
        </w:rPr>
        <w:t xml:space="preserve"> Whether the association is explicit or implicit</w:t>
      </w:r>
    </w:p>
    <w:p w14:paraId="677CAACA" w14:textId="77777777" w:rsidR="00D60E8D" w:rsidRPr="006E2B03" w:rsidRDefault="00D60E8D" w:rsidP="00AF4854">
      <w:pPr>
        <w:widowControl/>
        <w:wordWrap/>
        <w:rPr>
          <w:rFonts w:ascii="Times New Roman" w:eastAsia="SimSun" w:hAnsi="Times New Roman" w:cs="Times New Roman"/>
          <w:iCs/>
          <w:color w:val="000000"/>
          <w:szCs w:val="20"/>
          <w:lang w:eastAsia="zh-CN"/>
        </w:rPr>
      </w:pPr>
    </w:p>
    <w:p w14:paraId="32BA887B" w14:textId="18A13E16" w:rsidR="00D22F29" w:rsidRPr="00146D76" w:rsidRDefault="00D22F29" w:rsidP="00AF4854">
      <w:pPr>
        <w:widowControl/>
        <w:wordWrap/>
        <w:rPr>
          <w:rFonts w:ascii="Times New Roman" w:hAnsi="Times New Roman" w:cs="Times New Roman"/>
          <w:i/>
          <w:lang w:eastAsia="x-none"/>
        </w:rPr>
      </w:pPr>
      <w:r w:rsidRPr="00146D76">
        <w:rPr>
          <w:rFonts w:ascii="Times New Roman" w:hAnsi="Times New Roman" w:cs="Times New Roman"/>
          <w:b/>
          <w:i/>
        </w:rPr>
        <w:t>Observation</w:t>
      </w:r>
      <w:r w:rsidR="0045511E" w:rsidRPr="00146D76">
        <w:rPr>
          <w:rFonts w:ascii="Times New Roman" w:hAnsi="Times New Roman" w:cs="Times New Roman"/>
          <w:b/>
          <w:i/>
        </w:rPr>
        <w:t xml:space="preserve"> </w:t>
      </w:r>
      <w:r w:rsidR="00C13ED3" w:rsidRPr="00146D76">
        <w:rPr>
          <w:rFonts w:ascii="Times New Roman" w:hAnsi="Times New Roman" w:cs="Times New Roman"/>
          <w:b/>
          <w:i/>
        </w:rPr>
        <w:t>2-</w:t>
      </w:r>
      <w:r w:rsidR="00472939" w:rsidRPr="00146D76">
        <w:rPr>
          <w:rFonts w:ascii="Times New Roman" w:hAnsi="Times New Roman" w:cs="Times New Roman"/>
          <w:b/>
          <w:i/>
        </w:rPr>
        <w:t>2</w:t>
      </w:r>
      <w:r w:rsidRPr="00904616">
        <w:rPr>
          <w:rFonts w:ascii="Times New Roman" w:hAnsi="Times New Roman" w:cs="Times New Roman"/>
          <w:i/>
        </w:rPr>
        <w:t>:</w:t>
      </w:r>
      <w:r w:rsidRPr="00904616">
        <w:rPr>
          <w:rFonts w:ascii="Times New Roman" w:hAnsi="Times New Roman" w:cs="Times New Roman"/>
        </w:rPr>
        <w:t xml:space="preserve"> </w:t>
      </w:r>
      <w:r w:rsidRPr="00904616">
        <w:rPr>
          <w:rFonts w:ascii="Times New Roman" w:hAnsi="Times New Roman" w:cs="Times New Roman"/>
          <w:i/>
          <w:lang w:eastAsia="x-none"/>
        </w:rPr>
        <w:t>It is possible to utilize existing spatial QCL-</w:t>
      </w:r>
      <w:proofErr w:type="spellStart"/>
      <w:r w:rsidRPr="00904616">
        <w:rPr>
          <w:rFonts w:ascii="Times New Roman" w:hAnsi="Times New Roman" w:cs="Times New Roman"/>
          <w:i/>
          <w:lang w:eastAsia="x-none"/>
        </w:rPr>
        <w:t>typeD</w:t>
      </w:r>
      <w:proofErr w:type="spellEnd"/>
      <w:r w:rsidRPr="00904616">
        <w:rPr>
          <w:rFonts w:ascii="Times New Roman" w:hAnsi="Times New Roman" w:cs="Times New Roman"/>
          <w:i/>
          <w:lang w:eastAsia="x-none"/>
        </w:rPr>
        <w:t xml:space="preserve"> relationships between different RSs with the grouping of SSBs, where</w:t>
      </w:r>
      <w:r w:rsidR="00AF46DB" w:rsidRPr="00146D76">
        <w:rPr>
          <w:rFonts w:ascii="Times New Roman" w:hAnsi="Times New Roman" w:cs="Times New Roman"/>
          <w:i/>
          <w:lang w:eastAsia="x-none"/>
        </w:rPr>
        <w:t xml:space="preserve"> the </w:t>
      </w:r>
      <w:r w:rsidRPr="00146D76">
        <w:rPr>
          <w:rFonts w:ascii="Times New Roman" w:hAnsi="Times New Roman" w:cs="Times New Roman"/>
          <w:i/>
          <w:lang w:eastAsia="x-none"/>
        </w:rPr>
        <w:t xml:space="preserve">UE understand the beams can be associated with a TRP. </w:t>
      </w:r>
    </w:p>
    <w:p w14:paraId="660590C9" w14:textId="7CD787B6" w:rsidR="001A0F4B" w:rsidRDefault="001A0F4B" w:rsidP="00AF4854">
      <w:pPr>
        <w:pStyle w:val="Caption"/>
        <w:widowControl/>
        <w:wordWrap/>
        <w:rPr>
          <w:rFonts w:ascii="Times New Roman" w:hAnsi="Times New Roman" w:cs="Times New Roman"/>
          <w:b w:val="0"/>
          <w:bCs/>
          <w:i/>
          <w:iCs/>
          <w:lang w:val="en-US"/>
        </w:rPr>
      </w:pPr>
      <w:r w:rsidRPr="00B00685">
        <w:rPr>
          <w:rFonts w:ascii="Times New Roman" w:hAnsi="Times New Roman" w:cs="Times New Roman"/>
          <w:i/>
          <w:iCs/>
        </w:rPr>
        <w:t>Observation</w:t>
      </w:r>
      <w:r>
        <w:rPr>
          <w:rFonts w:ascii="Times New Roman" w:hAnsi="Times New Roman" w:cs="Times New Roman"/>
          <w:i/>
          <w:iCs/>
        </w:rPr>
        <w:t xml:space="preserve"> 2-</w:t>
      </w:r>
      <w:r w:rsidR="001032EE">
        <w:rPr>
          <w:rFonts w:ascii="Times New Roman" w:hAnsi="Times New Roman" w:cs="Times New Roman"/>
          <w:i/>
          <w:iCs/>
          <w:lang w:val="en-US"/>
        </w:rPr>
        <w:t>3</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003F200E">
        <w:rPr>
          <w:rFonts w:ascii="Times New Roman" w:hAnsi="Times New Roman" w:cs="Times New Roman"/>
          <w:b w:val="0"/>
          <w:bCs/>
          <w:i/>
          <w:iCs/>
          <w:lang w:val="en-US"/>
        </w:rPr>
        <w:t>For inter-cell M-TRP, SSB grouping</w:t>
      </w:r>
      <w:r w:rsidR="007D6CAA">
        <w:rPr>
          <w:rFonts w:ascii="Times New Roman" w:hAnsi="Times New Roman" w:cs="Times New Roman"/>
          <w:b w:val="0"/>
          <w:bCs/>
          <w:i/>
          <w:iCs/>
          <w:lang w:val="en-US"/>
        </w:rPr>
        <w:t xml:space="preserve"> by PCI</w:t>
      </w:r>
      <w:r w:rsidR="003F200E">
        <w:rPr>
          <w:rFonts w:ascii="Times New Roman" w:hAnsi="Times New Roman" w:cs="Times New Roman"/>
          <w:b w:val="0"/>
          <w:bCs/>
          <w:i/>
          <w:iCs/>
          <w:lang w:val="en-US"/>
        </w:rPr>
        <w:t xml:space="preserve"> is already</w:t>
      </w:r>
      <w:r w:rsidR="007D6CAA">
        <w:rPr>
          <w:rFonts w:ascii="Times New Roman" w:hAnsi="Times New Roman" w:cs="Times New Roman"/>
          <w:b w:val="0"/>
          <w:bCs/>
          <w:i/>
          <w:iCs/>
          <w:lang w:val="en-US"/>
        </w:rPr>
        <w:t xml:space="preserve"> supported</w:t>
      </w:r>
      <w:r>
        <w:rPr>
          <w:rFonts w:ascii="Times New Roman" w:hAnsi="Times New Roman" w:cs="Times New Roman"/>
          <w:b w:val="0"/>
          <w:bCs/>
          <w:i/>
          <w:iCs/>
          <w:lang w:val="en-US"/>
        </w:rPr>
        <w:t xml:space="preserve">. </w:t>
      </w:r>
    </w:p>
    <w:p w14:paraId="1699C107" w14:textId="42767F6F" w:rsidR="00446D6F" w:rsidRPr="006E2B03" w:rsidRDefault="00446D6F" w:rsidP="00AF4854">
      <w:pPr>
        <w:widowControl/>
        <w:wordWrap/>
        <w:rPr>
          <w:rFonts w:ascii="Times New Roman" w:hAnsi="Times New Roman"/>
          <w:szCs w:val="20"/>
        </w:rPr>
      </w:pPr>
      <w:r w:rsidRPr="00904616">
        <w:rPr>
          <w:rFonts w:ascii="Times New Roman" w:hAnsi="Times New Roman"/>
          <w:szCs w:val="20"/>
        </w:rPr>
        <w:t xml:space="preserve">With the information of SSB or </w:t>
      </w:r>
      <w:r w:rsidR="008F2A44" w:rsidRPr="00904616">
        <w:rPr>
          <w:rFonts w:ascii="Times New Roman" w:hAnsi="Times New Roman"/>
          <w:szCs w:val="20"/>
        </w:rPr>
        <w:t>NZP-</w:t>
      </w:r>
      <w:r w:rsidRPr="00904616">
        <w:rPr>
          <w:rFonts w:ascii="Times New Roman" w:hAnsi="Times New Roman"/>
          <w:szCs w:val="20"/>
        </w:rPr>
        <w:t xml:space="preserve">CSI-RS associated with each TRP, the UE can report the best two (or more depending on the enhancements) </w:t>
      </w:r>
      <w:r w:rsidR="00AC5CD1" w:rsidRPr="00C40369">
        <w:rPr>
          <w:rFonts w:ascii="Times New Roman" w:hAnsi="Times New Roman"/>
          <w:szCs w:val="20"/>
        </w:rPr>
        <w:t xml:space="preserve">resources associated with DL TX </w:t>
      </w:r>
      <w:r w:rsidRPr="00C40369">
        <w:rPr>
          <w:rFonts w:ascii="Times New Roman" w:hAnsi="Times New Roman"/>
          <w:szCs w:val="20"/>
        </w:rPr>
        <w:t>beams which are associated with the sam</w:t>
      </w:r>
      <w:r w:rsidRPr="006E2B03">
        <w:rPr>
          <w:rFonts w:ascii="Times New Roman" w:hAnsi="Times New Roman"/>
          <w:szCs w:val="20"/>
        </w:rPr>
        <w:t xml:space="preserve">e or different TRPs depending on the further network configurations (per TRP or across TRP) on group-based beam reporting. </w:t>
      </w:r>
    </w:p>
    <w:p w14:paraId="047D50A3" w14:textId="37202654" w:rsidR="004A4FCF" w:rsidRPr="00AF4854" w:rsidRDefault="00446D6F" w:rsidP="00AF4854">
      <w:pPr>
        <w:widowControl/>
        <w:wordWrap/>
        <w:rPr>
          <w:rFonts w:ascii="Times New Roman" w:hAnsi="Times New Roman" w:cs="Times New Roman"/>
          <w:i/>
          <w:lang w:eastAsia="x-none"/>
        </w:rPr>
      </w:pPr>
      <w:r w:rsidRPr="006E2B03">
        <w:rPr>
          <w:rFonts w:ascii="Times New Roman" w:eastAsia="SimSun" w:hAnsi="Times New Roman" w:cs="Times New Roman"/>
          <w:b/>
          <w:i/>
          <w:color w:val="000000"/>
          <w:szCs w:val="20"/>
          <w:lang w:eastAsia="zh-CN"/>
        </w:rPr>
        <w:t xml:space="preserve">Proposal </w:t>
      </w:r>
      <w:r w:rsidR="00C13ED3" w:rsidRPr="006E2B03">
        <w:rPr>
          <w:rFonts w:ascii="Times New Roman" w:eastAsia="SimSun" w:hAnsi="Times New Roman" w:cs="Times New Roman"/>
          <w:b/>
          <w:i/>
          <w:color w:val="000000"/>
          <w:szCs w:val="20"/>
          <w:lang w:eastAsia="zh-CN"/>
        </w:rPr>
        <w:t>2-</w:t>
      </w:r>
      <w:r w:rsidR="00126F6B" w:rsidRPr="006E2B03">
        <w:rPr>
          <w:rFonts w:ascii="Times New Roman" w:eastAsia="SimSun" w:hAnsi="Times New Roman" w:cs="Times New Roman"/>
          <w:b/>
          <w:i/>
          <w:color w:val="000000"/>
          <w:szCs w:val="20"/>
          <w:lang w:eastAsia="zh-CN"/>
        </w:rPr>
        <w:t>2</w:t>
      </w:r>
      <w:r w:rsidRPr="006E2B03">
        <w:rPr>
          <w:rFonts w:ascii="Times New Roman" w:eastAsia="SimSun" w:hAnsi="Times New Roman" w:cs="Times New Roman"/>
          <w:i/>
          <w:color w:val="000000"/>
          <w:szCs w:val="20"/>
          <w:lang w:eastAsia="zh-CN"/>
        </w:rPr>
        <w:t xml:space="preserve">: </w:t>
      </w:r>
      <w:r w:rsidRPr="006E2B03">
        <w:rPr>
          <w:rFonts w:ascii="Times New Roman" w:hAnsi="Times New Roman" w:cs="Times New Roman"/>
          <w:i/>
          <w:lang w:eastAsia="x-none"/>
        </w:rPr>
        <w:t xml:space="preserve">For group-based beam reporting for multi-TRP operation, </w:t>
      </w:r>
      <w:r w:rsidR="00DA3871" w:rsidRPr="006E2B03">
        <w:rPr>
          <w:rFonts w:ascii="Times New Roman" w:hAnsi="Times New Roman" w:cs="Times New Roman"/>
          <w:i/>
          <w:lang w:eastAsia="x-none"/>
        </w:rPr>
        <w:t>introduce higher-layer configuration</w:t>
      </w:r>
      <w:r w:rsidRPr="006E2B03">
        <w:rPr>
          <w:rFonts w:ascii="Times New Roman" w:hAnsi="Times New Roman" w:cs="Times New Roman"/>
          <w:i/>
          <w:lang w:eastAsia="x-none"/>
        </w:rPr>
        <w:t xml:space="preserve"> for </w:t>
      </w:r>
      <w:r w:rsidR="001430DD" w:rsidRPr="00904616">
        <w:rPr>
          <w:rFonts w:ascii="Times New Roman" w:hAnsi="Times New Roman" w:cs="Times New Roman"/>
          <w:i/>
          <w:lang w:eastAsia="x-none"/>
        </w:rPr>
        <w:t xml:space="preserve">association of </w:t>
      </w:r>
      <w:r w:rsidRPr="00904616">
        <w:rPr>
          <w:rFonts w:ascii="Times New Roman" w:hAnsi="Times New Roman" w:cs="Times New Roman"/>
          <w:i/>
          <w:lang w:eastAsia="x-none"/>
        </w:rPr>
        <w:t xml:space="preserve">SSB resources </w:t>
      </w:r>
      <w:r w:rsidR="00B94FC5" w:rsidRPr="00904616">
        <w:rPr>
          <w:rFonts w:ascii="Times New Roman" w:hAnsi="Times New Roman" w:cs="Times New Roman"/>
          <w:i/>
          <w:lang w:eastAsia="x-none"/>
        </w:rPr>
        <w:t>to a</w:t>
      </w:r>
      <w:r w:rsidRPr="00904616">
        <w:rPr>
          <w:rFonts w:ascii="Times New Roman" w:hAnsi="Times New Roman" w:cs="Times New Roman"/>
          <w:i/>
          <w:lang w:eastAsia="x-none"/>
        </w:rPr>
        <w:t xml:space="preserve"> TRP. </w:t>
      </w:r>
      <w:r w:rsidR="00610BED" w:rsidRPr="00904616">
        <w:rPr>
          <w:rFonts w:ascii="Times New Roman" w:hAnsi="Times New Roman" w:cs="Times New Roman"/>
          <w:i/>
          <w:lang w:eastAsia="x-none"/>
        </w:rPr>
        <w:t xml:space="preserve">Association </w:t>
      </w:r>
      <w:r w:rsidR="00035446" w:rsidRPr="00904616">
        <w:rPr>
          <w:rFonts w:ascii="Times New Roman" w:hAnsi="Times New Roman" w:cs="Times New Roman"/>
          <w:i/>
          <w:lang w:eastAsia="x-none"/>
        </w:rPr>
        <w:t xml:space="preserve">a CSI-resource to a TRP is </w:t>
      </w:r>
      <w:r w:rsidR="00CF4747" w:rsidRPr="00904616">
        <w:rPr>
          <w:rFonts w:ascii="Times New Roman" w:hAnsi="Times New Roman" w:cs="Times New Roman"/>
          <w:i/>
          <w:lang w:eastAsia="x-none"/>
        </w:rPr>
        <w:t xml:space="preserve">derived </w:t>
      </w:r>
      <w:r w:rsidR="00912F92" w:rsidRPr="00904616">
        <w:rPr>
          <w:rFonts w:ascii="Times New Roman" w:hAnsi="Times New Roman" w:cs="Times New Roman"/>
          <w:i/>
          <w:lang w:eastAsia="x-none"/>
        </w:rPr>
        <w:t xml:space="preserve">from </w:t>
      </w:r>
      <w:r w:rsidR="007B6F84" w:rsidRPr="00904616">
        <w:rPr>
          <w:rFonts w:ascii="Times New Roman" w:hAnsi="Times New Roman" w:cs="Times New Roman"/>
          <w:i/>
          <w:lang w:eastAsia="x-none"/>
        </w:rPr>
        <w:t xml:space="preserve">the SSB </w:t>
      </w:r>
      <w:proofErr w:type="spellStart"/>
      <w:r w:rsidR="007B6F84" w:rsidRPr="00904616">
        <w:rPr>
          <w:rFonts w:ascii="Times New Roman" w:hAnsi="Times New Roman" w:cs="Times New Roman"/>
          <w:i/>
          <w:lang w:eastAsia="x-none"/>
        </w:rPr>
        <w:t>QCLed</w:t>
      </w:r>
      <w:proofErr w:type="spellEnd"/>
      <w:r w:rsidR="007B6F84" w:rsidRPr="00904616">
        <w:rPr>
          <w:rFonts w:ascii="Times New Roman" w:hAnsi="Times New Roman" w:cs="Times New Roman"/>
          <w:i/>
          <w:lang w:eastAsia="x-none"/>
        </w:rPr>
        <w:t xml:space="preserve"> with the CSI-resource with respect to QCL type-D</w:t>
      </w:r>
      <w:r w:rsidR="00B04A1C" w:rsidRPr="00904616">
        <w:rPr>
          <w:rFonts w:ascii="Times New Roman" w:hAnsi="Times New Roman" w:cs="Times New Roman"/>
          <w:i/>
          <w:lang w:eastAsia="x-none"/>
        </w:rPr>
        <w:t xml:space="preserve">. </w:t>
      </w:r>
    </w:p>
    <w:p w14:paraId="731D9849" w14:textId="65996031" w:rsidR="00D22F29" w:rsidRPr="00904616" w:rsidRDefault="00D22F29" w:rsidP="00AF4854">
      <w:pPr>
        <w:pStyle w:val="ListParagraph"/>
        <w:widowControl/>
        <w:wordWrap/>
        <w:spacing w:after="0"/>
        <w:ind w:left="1080"/>
        <w:rPr>
          <w:rFonts w:ascii="Times New Roman" w:eastAsia="SimSun" w:hAnsi="Times New Roman" w:cs="Times New Roman"/>
          <w:i/>
          <w:color w:val="000000"/>
          <w:szCs w:val="20"/>
          <w:lang w:eastAsia="zh-CN"/>
        </w:rPr>
      </w:pPr>
    </w:p>
    <w:p w14:paraId="139480AA" w14:textId="676B3510" w:rsidR="0045511E" w:rsidRPr="00904616" w:rsidRDefault="0045511E" w:rsidP="00AF4854">
      <w:pPr>
        <w:widowControl/>
        <w:wordWrap/>
        <w:rPr>
          <w:rFonts w:ascii="Times New Roman" w:hAnsi="Times New Roman"/>
          <w:b/>
        </w:rPr>
      </w:pPr>
      <w:r w:rsidRPr="00904616">
        <w:rPr>
          <w:rFonts w:ascii="Times New Roman" w:hAnsi="Times New Roman"/>
          <w:b/>
        </w:rPr>
        <w:t>Issue 2: Number of beam pairs</w:t>
      </w:r>
      <w:r w:rsidR="00516398" w:rsidRPr="00904616">
        <w:rPr>
          <w:rFonts w:ascii="Times New Roman" w:hAnsi="Times New Roman"/>
          <w:b/>
        </w:rPr>
        <w:t xml:space="preserve"> to report</w:t>
      </w:r>
      <w:r w:rsidRPr="00904616">
        <w:rPr>
          <w:rFonts w:ascii="Times New Roman" w:hAnsi="Times New Roman"/>
          <w:b/>
        </w:rPr>
        <w:t xml:space="preserve"> </w:t>
      </w:r>
    </w:p>
    <w:p w14:paraId="4318BBC5" w14:textId="7FF0823B" w:rsidR="0045511E" w:rsidRPr="006E2B03" w:rsidRDefault="00516398" w:rsidP="00AF4854">
      <w:pPr>
        <w:widowControl/>
        <w:wordWrap/>
        <w:rPr>
          <w:rFonts w:ascii="Times New Roman" w:eastAsia="SimSun" w:hAnsi="Times New Roman" w:cs="Times New Roman"/>
          <w:b/>
          <w:i/>
          <w:color w:val="000000"/>
          <w:highlight w:val="yellow"/>
          <w:lang w:eastAsia="zh-CN"/>
        </w:rPr>
      </w:pPr>
      <w:r w:rsidRPr="00904616">
        <w:rPr>
          <w:rFonts w:ascii="Times New Roman" w:eastAsia="SimSun" w:hAnsi="Times New Roman" w:cs="Times New Roman"/>
        </w:rPr>
        <w:t xml:space="preserve">In RAN1 104e meeting, we have agreed to support </w:t>
      </w:r>
      <w:proofErr w:type="spellStart"/>
      <w:r w:rsidRPr="00904616">
        <w:rPr>
          <w:rFonts w:ascii="Times New Roman" w:eastAsia="SimSun" w:hAnsi="Times New Roman" w:cs="Times New Roman"/>
        </w:rPr>
        <w:t>upto</w:t>
      </w:r>
      <w:proofErr w:type="spellEnd"/>
      <w:r w:rsidRPr="00904616">
        <w:rPr>
          <w:rFonts w:ascii="Times New Roman" w:eastAsia="SimSun" w:hAnsi="Times New Roman" w:cs="Times New Roman"/>
        </w:rPr>
        <w:t xml:space="preserve"> 2 </w:t>
      </w:r>
      <w:r w:rsidR="00990DDA" w:rsidRPr="00904616">
        <w:rPr>
          <w:rFonts w:ascii="Times New Roman" w:eastAsia="SimSun" w:hAnsi="Times New Roman" w:cs="Times New Roman"/>
        </w:rPr>
        <w:t xml:space="preserve">pairs of beams can be reported. </w:t>
      </w:r>
      <w:r w:rsidR="0045511E" w:rsidRPr="00146D76">
        <w:rPr>
          <w:rFonts w:ascii="Times New Roman" w:eastAsia="SimSun" w:hAnsi="Times New Roman" w:cs="Times New Roman"/>
        </w:rPr>
        <w:t xml:space="preserve">It was also showed in some company results that increased number of groups and/or beams per group could improve the overall performance. </w:t>
      </w:r>
      <w:r w:rsidR="0045511E" w:rsidRPr="006E2B03">
        <w:rPr>
          <w:rFonts w:ascii="Times New Roman" w:eastAsia="SimSun" w:hAnsi="Times New Roman" w:cs="Times New Roman"/>
        </w:rPr>
        <w:t xml:space="preserve">We see that having more pairs reported may improve the efficiency of reporting but increasing the number of beams per group may not be essential in such scenarios. In summary, only one variant should be supported. </w:t>
      </w:r>
    </w:p>
    <w:p w14:paraId="26E84F62" w14:textId="77DCBB91" w:rsidR="0045511E" w:rsidRPr="00146D76" w:rsidRDefault="0045511E" w:rsidP="00AF4854">
      <w:pPr>
        <w:widowControl/>
        <w:wordWrap/>
        <w:rPr>
          <w:rFonts w:ascii="Times New Roman" w:eastAsia="SimSun" w:hAnsi="Times New Roman" w:cs="Times New Roman"/>
          <w:color w:val="000000"/>
          <w:szCs w:val="20"/>
          <w:lang w:eastAsia="zh-CN"/>
        </w:rPr>
      </w:pPr>
      <w:r w:rsidRPr="00146D76">
        <w:rPr>
          <w:rFonts w:ascii="Times New Roman" w:eastAsia="SimSun" w:hAnsi="Times New Roman" w:cs="Times New Roman"/>
          <w:b/>
          <w:i/>
          <w:color w:val="000000"/>
          <w:szCs w:val="20"/>
          <w:lang w:eastAsia="zh-CN"/>
        </w:rPr>
        <w:t xml:space="preserve">Proposal </w:t>
      </w:r>
      <w:r w:rsidR="00C13ED3" w:rsidRPr="00146D76">
        <w:rPr>
          <w:rFonts w:ascii="Times New Roman" w:eastAsia="SimSun" w:hAnsi="Times New Roman" w:cs="Times New Roman"/>
          <w:b/>
          <w:i/>
          <w:color w:val="000000"/>
          <w:szCs w:val="20"/>
          <w:lang w:eastAsia="zh-CN"/>
        </w:rPr>
        <w:t>2-</w:t>
      </w:r>
      <w:r w:rsidRPr="00146D76">
        <w:rPr>
          <w:rFonts w:ascii="Times New Roman" w:eastAsia="SimSun" w:hAnsi="Times New Roman" w:cs="Times New Roman"/>
          <w:b/>
          <w:color w:val="000000"/>
          <w:szCs w:val="20"/>
          <w:lang w:eastAsia="zh-CN"/>
        </w:rPr>
        <w:t>3</w:t>
      </w:r>
      <w:r w:rsidRPr="00146D76">
        <w:rPr>
          <w:rFonts w:ascii="Times New Roman" w:eastAsia="SimSun" w:hAnsi="Times New Roman" w:cs="Times New Roman"/>
          <w:color w:val="000000"/>
          <w:szCs w:val="20"/>
          <w:lang w:eastAsia="zh-CN"/>
        </w:rPr>
        <w:t xml:space="preserve">: </w:t>
      </w:r>
      <w:r w:rsidRPr="00146D76">
        <w:rPr>
          <w:rFonts w:ascii="Times New Roman" w:eastAsia="SimSun" w:hAnsi="Times New Roman" w:cs="Times New Roman"/>
          <w:i/>
          <w:color w:val="000000"/>
          <w:szCs w:val="20"/>
          <w:lang w:eastAsia="zh-CN"/>
        </w:rPr>
        <w:t xml:space="preserve">For enhanced group-based beam reporting for multi-TRP, support up to </w:t>
      </w:r>
      <w:r w:rsidR="00990DDA" w:rsidRPr="00904616">
        <w:rPr>
          <w:rFonts w:ascii="Times New Roman" w:eastAsia="SimSun" w:hAnsi="Times New Roman" w:cs="Times New Roman"/>
          <w:i/>
          <w:color w:val="000000"/>
          <w:szCs w:val="20"/>
          <w:lang w:eastAsia="zh-CN"/>
        </w:rPr>
        <w:t>N=</w:t>
      </w:r>
      <w:r w:rsidRPr="00904616">
        <w:rPr>
          <w:rFonts w:ascii="Times New Roman" w:eastAsia="SimSun" w:hAnsi="Times New Roman" w:cs="Times New Roman"/>
          <w:i/>
          <w:color w:val="000000"/>
          <w:szCs w:val="20"/>
          <w:lang w:eastAsia="zh-CN"/>
        </w:rPr>
        <w:t xml:space="preserve">4 group beam-pairs for </w:t>
      </w:r>
      <w:r w:rsidR="0002466F" w:rsidRPr="00146D76">
        <w:rPr>
          <w:rFonts w:ascii="Times New Roman" w:eastAsia="SimSun" w:hAnsi="Times New Roman" w:cs="Times New Roman"/>
          <w:i/>
          <w:color w:val="000000"/>
          <w:szCs w:val="20"/>
          <w:lang w:eastAsia="zh-CN"/>
        </w:rPr>
        <w:t>a</w:t>
      </w:r>
      <w:r w:rsidRPr="00904616">
        <w:rPr>
          <w:rFonts w:ascii="Times New Roman" w:eastAsia="SimSun" w:hAnsi="Times New Roman" w:cs="Times New Roman"/>
          <w:i/>
          <w:color w:val="000000"/>
          <w:szCs w:val="20"/>
          <w:lang w:eastAsia="zh-CN"/>
        </w:rPr>
        <w:t xml:space="preserve"> group-beam report</w:t>
      </w:r>
      <w:r w:rsidR="0002466F" w:rsidRPr="00146D76">
        <w:rPr>
          <w:rFonts w:ascii="Times New Roman" w:eastAsia="SimSun" w:hAnsi="Times New Roman" w:cs="Times New Roman"/>
          <w:i/>
          <w:color w:val="000000"/>
          <w:szCs w:val="20"/>
          <w:lang w:eastAsia="zh-CN"/>
        </w:rPr>
        <w:t xml:space="preserve">. </w:t>
      </w:r>
    </w:p>
    <w:p w14:paraId="480C1BD4" w14:textId="77777777" w:rsidR="0045511E" w:rsidRPr="001334A9" w:rsidRDefault="0045511E" w:rsidP="00AF4854">
      <w:pPr>
        <w:pStyle w:val="ListParagraph"/>
        <w:widowControl/>
        <w:wordWrap/>
        <w:spacing w:after="0"/>
        <w:ind w:left="1080"/>
        <w:rPr>
          <w:rFonts w:ascii="Times New Roman" w:eastAsia="SimSun" w:hAnsi="Times New Roman" w:cs="Times New Roman"/>
          <w:i/>
          <w:color w:val="000000"/>
          <w:szCs w:val="20"/>
          <w:lang w:eastAsia="zh-CN"/>
        </w:rPr>
      </w:pPr>
    </w:p>
    <w:p w14:paraId="53AE430A" w14:textId="57AB7151" w:rsidR="0045511E" w:rsidRPr="006E2B03" w:rsidRDefault="0045511E" w:rsidP="00AF4854">
      <w:pPr>
        <w:widowControl/>
        <w:wordWrap/>
        <w:rPr>
          <w:rFonts w:ascii="Times New Roman" w:eastAsia="SimSun" w:hAnsi="Times New Roman" w:cs="Times New Roman"/>
          <w:i/>
          <w:color w:val="000000"/>
          <w:szCs w:val="20"/>
          <w:lang w:eastAsia="zh-CN"/>
        </w:rPr>
      </w:pPr>
      <w:r w:rsidRPr="006E2B03">
        <w:rPr>
          <w:rFonts w:ascii="Times New Roman" w:hAnsi="Times New Roman"/>
          <w:b/>
        </w:rPr>
        <w:t>Issue 3: Simultaneous reception</w:t>
      </w:r>
      <w:r w:rsidR="001D408D">
        <w:rPr>
          <w:rFonts w:ascii="Times New Roman" w:hAnsi="Times New Roman"/>
          <w:b/>
        </w:rPr>
        <w:t xml:space="preserve"> of beams</w:t>
      </w:r>
      <w:r w:rsidRPr="006E2B03">
        <w:rPr>
          <w:rFonts w:ascii="Times New Roman" w:hAnsi="Times New Roman"/>
          <w:b/>
        </w:rPr>
        <w:t xml:space="preserve"> from single or multiple TRPs </w:t>
      </w:r>
    </w:p>
    <w:p w14:paraId="0C03AB6D" w14:textId="5A9317B3" w:rsidR="00C43425" w:rsidRPr="00904616" w:rsidRDefault="001B49EC" w:rsidP="00AF4854">
      <w:pPr>
        <w:widowControl/>
        <w:wordWrap/>
        <w:rPr>
          <w:rFonts w:ascii="Times New Roman" w:eastAsia="SimSun" w:hAnsi="Times New Roman" w:cs="Times New Roman"/>
          <w:color w:val="000000"/>
          <w:szCs w:val="20"/>
          <w:lang w:eastAsia="zh-CN"/>
        </w:rPr>
      </w:pPr>
      <w:r w:rsidRPr="00904616">
        <w:rPr>
          <w:rFonts w:ascii="Times New Roman" w:eastAsia="SimSun" w:hAnsi="Times New Roman" w:cs="Times New Roman"/>
          <w:color w:val="000000"/>
          <w:szCs w:val="20"/>
          <w:lang w:eastAsia="zh-CN"/>
        </w:rPr>
        <w:t>W</w:t>
      </w:r>
      <w:r w:rsidR="00B34F9F" w:rsidRPr="00904616">
        <w:rPr>
          <w:rFonts w:ascii="Times New Roman" w:eastAsia="SimSun" w:hAnsi="Times New Roman" w:cs="Times New Roman"/>
          <w:color w:val="000000"/>
          <w:szCs w:val="20"/>
          <w:lang w:eastAsia="zh-CN"/>
        </w:rPr>
        <w:t>hen group based beam reporting is configured</w:t>
      </w:r>
      <w:r w:rsidRPr="00904616">
        <w:rPr>
          <w:rFonts w:ascii="Times New Roman" w:eastAsia="SimSun" w:hAnsi="Times New Roman" w:cs="Times New Roman"/>
          <w:color w:val="000000"/>
          <w:szCs w:val="20"/>
          <w:lang w:eastAsia="zh-CN"/>
        </w:rPr>
        <w:t xml:space="preserve"> in Rel-15</w:t>
      </w:r>
      <w:r w:rsidR="00B34F9F" w:rsidRPr="00904616">
        <w:rPr>
          <w:rFonts w:ascii="Times New Roman" w:eastAsia="SimSun" w:hAnsi="Times New Roman" w:cs="Times New Roman"/>
          <w:color w:val="000000"/>
          <w:szCs w:val="20"/>
          <w:lang w:eastAsia="zh-CN"/>
        </w:rPr>
        <w:t xml:space="preserve">, the </w:t>
      </w:r>
      <w:r w:rsidRPr="00904616">
        <w:rPr>
          <w:rFonts w:ascii="Times New Roman" w:eastAsia="SimSun" w:hAnsi="Times New Roman" w:cs="Times New Roman"/>
          <w:color w:val="000000"/>
          <w:szCs w:val="20"/>
          <w:lang w:eastAsia="zh-CN"/>
        </w:rPr>
        <w:t xml:space="preserve">single </w:t>
      </w:r>
      <w:r w:rsidR="00D10466" w:rsidRPr="00904616">
        <w:rPr>
          <w:rFonts w:ascii="Times New Roman" w:eastAsia="SimSun" w:hAnsi="Times New Roman" w:cs="Times New Roman"/>
          <w:color w:val="000000"/>
          <w:szCs w:val="20"/>
          <w:lang w:eastAsia="zh-CN"/>
        </w:rPr>
        <w:t xml:space="preserve">group based </w:t>
      </w:r>
      <w:r w:rsidR="00B34F9F" w:rsidRPr="00904616">
        <w:rPr>
          <w:rFonts w:ascii="Times New Roman" w:eastAsia="SimSun" w:hAnsi="Times New Roman" w:cs="Times New Roman"/>
          <w:color w:val="000000"/>
          <w:szCs w:val="20"/>
          <w:lang w:eastAsia="zh-CN"/>
        </w:rPr>
        <w:t>beam report</w:t>
      </w:r>
      <w:r w:rsidRPr="00904616">
        <w:rPr>
          <w:rFonts w:ascii="Times New Roman" w:eastAsia="SimSun" w:hAnsi="Times New Roman" w:cs="Times New Roman"/>
          <w:color w:val="000000"/>
          <w:szCs w:val="20"/>
          <w:lang w:eastAsia="zh-CN"/>
        </w:rPr>
        <w:t>ing instance</w:t>
      </w:r>
      <w:r w:rsidR="00B34F9F" w:rsidRPr="00904616">
        <w:rPr>
          <w:rFonts w:ascii="Times New Roman" w:eastAsia="SimSun" w:hAnsi="Times New Roman" w:cs="Times New Roman"/>
          <w:color w:val="000000"/>
          <w:szCs w:val="20"/>
          <w:lang w:eastAsia="zh-CN"/>
        </w:rPr>
        <w:t xml:space="preserve"> does not explicitly </w:t>
      </w:r>
      <w:r w:rsidR="00D10466" w:rsidRPr="00904616">
        <w:rPr>
          <w:rFonts w:ascii="Times New Roman" w:eastAsia="SimSun" w:hAnsi="Times New Roman" w:cs="Times New Roman"/>
          <w:color w:val="000000"/>
          <w:szCs w:val="20"/>
          <w:lang w:eastAsia="zh-CN"/>
        </w:rPr>
        <w:t>indicate</w:t>
      </w:r>
      <w:r w:rsidR="00B34F9F" w:rsidRPr="00904616">
        <w:rPr>
          <w:rFonts w:ascii="Times New Roman" w:eastAsia="SimSun" w:hAnsi="Times New Roman" w:cs="Times New Roman"/>
          <w:color w:val="000000"/>
          <w:szCs w:val="20"/>
          <w:lang w:eastAsia="zh-CN"/>
        </w:rPr>
        <w:t xml:space="preserve"> </w:t>
      </w:r>
      <w:r w:rsidR="00D10466" w:rsidRPr="00904616">
        <w:rPr>
          <w:rFonts w:ascii="Times New Roman" w:eastAsia="SimSun" w:hAnsi="Times New Roman" w:cs="Times New Roman"/>
          <w:color w:val="000000"/>
          <w:szCs w:val="20"/>
          <w:lang w:eastAsia="zh-CN"/>
        </w:rPr>
        <w:t xml:space="preserve">for a network </w:t>
      </w:r>
      <w:r w:rsidR="00B34F9F" w:rsidRPr="00904616">
        <w:rPr>
          <w:rFonts w:ascii="Times New Roman" w:eastAsia="SimSun" w:hAnsi="Times New Roman" w:cs="Times New Roman"/>
          <w:color w:val="000000"/>
          <w:szCs w:val="20"/>
          <w:lang w:eastAsia="zh-CN"/>
        </w:rPr>
        <w:t xml:space="preserve">whether reported </w:t>
      </w:r>
      <w:r w:rsidR="00146594" w:rsidRPr="00904616">
        <w:rPr>
          <w:rFonts w:ascii="Times New Roman" w:eastAsia="SimSun" w:hAnsi="Times New Roman" w:cs="Times New Roman"/>
          <w:color w:val="000000"/>
          <w:szCs w:val="20"/>
          <w:lang w:eastAsia="zh-CN"/>
        </w:rPr>
        <w:t>N-</w:t>
      </w:r>
      <w:r w:rsidR="00B34F9F" w:rsidRPr="00904616">
        <w:rPr>
          <w:rFonts w:ascii="Times New Roman" w:eastAsia="SimSun" w:hAnsi="Times New Roman" w:cs="Times New Roman"/>
          <w:color w:val="000000"/>
          <w:szCs w:val="20"/>
          <w:lang w:eastAsia="zh-CN"/>
        </w:rPr>
        <w:t>resources (</w:t>
      </w:r>
      <w:r w:rsidR="00D10466" w:rsidRPr="00904616">
        <w:rPr>
          <w:rFonts w:ascii="Times New Roman" w:eastAsia="SimSun" w:hAnsi="Times New Roman" w:cs="Times New Roman"/>
          <w:color w:val="000000"/>
          <w:szCs w:val="20"/>
          <w:lang w:eastAsia="zh-CN"/>
        </w:rPr>
        <w:t>i.e</w:t>
      </w:r>
      <w:r w:rsidR="00B34F9F" w:rsidRPr="00904616">
        <w:rPr>
          <w:rFonts w:ascii="Times New Roman" w:eastAsia="SimSun" w:hAnsi="Times New Roman" w:cs="Times New Roman"/>
          <w:color w:val="000000"/>
          <w:szCs w:val="20"/>
          <w:lang w:eastAsia="zh-CN"/>
        </w:rPr>
        <w:t>. SSB or NZP-CSI-RS)</w:t>
      </w:r>
      <w:r w:rsidR="00CE0D5C" w:rsidRPr="00904616">
        <w:rPr>
          <w:rFonts w:ascii="Times New Roman" w:eastAsia="SimSun" w:hAnsi="Times New Roman" w:cs="Times New Roman"/>
          <w:color w:val="000000"/>
          <w:szCs w:val="20"/>
          <w:lang w:eastAsia="zh-CN"/>
        </w:rPr>
        <w:t xml:space="preserve"> can be received simultaneously </w:t>
      </w:r>
      <w:r w:rsidR="00D10466" w:rsidRPr="00904616">
        <w:rPr>
          <w:rFonts w:ascii="Times New Roman" w:eastAsia="SimSun" w:hAnsi="Times New Roman" w:cs="Times New Roman"/>
          <w:color w:val="000000"/>
          <w:szCs w:val="20"/>
          <w:lang w:eastAsia="zh-CN"/>
        </w:rPr>
        <w:t xml:space="preserve">at UE-side </w:t>
      </w:r>
      <w:r w:rsidR="00CE0D5C" w:rsidRPr="00904616">
        <w:rPr>
          <w:rFonts w:ascii="Times New Roman" w:eastAsia="SimSun" w:hAnsi="Times New Roman" w:cs="Times New Roman"/>
          <w:color w:val="000000"/>
          <w:szCs w:val="20"/>
          <w:lang w:eastAsia="zh-CN"/>
        </w:rPr>
        <w:t xml:space="preserve">with multiple spatial filters or </w:t>
      </w:r>
      <w:r w:rsidR="000F6FAA" w:rsidRPr="00904616">
        <w:rPr>
          <w:rFonts w:ascii="Times New Roman" w:eastAsia="SimSun" w:hAnsi="Times New Roman" w:cs="Times New Roman"/>
          <w:color w:val="000000"/>
          <w:szCs w:val="20"/>
          <w:lang w:eastAsia="zh-CN"/>
        </w:rPr>
        <w:t>single spatial filter</w:t>
      </w:r>
      <w:r w:rsidR="00CE0D5C" w:rsidRPr="00904616">
        <w:rPr>
          <w:rFonts w:ascii="Times New Roman" w:eastAsia="SimSun" w:hAnsi="Times New Roman" w:cs="Times New Roman"/>
          <w:color w:val="000000"/>
          <w:szCs w:val="20"/>
          <w:lang w:eastAsia="zh-CN"/>
        </w:rPr>
        <w:t xml:space="preserve">. </w:t>
      </w:r>
      <w:r w:rsidR="000F6FAA" w:rsidRPr="00904616">
        <w:rPr>
          <w:rFonts w:ascii="Times New Roman" w:eastAsia="SimSun" w:hAnsi="Times New Roman" w:cs="Times New Roman"/>
          <w:color w:val="000000"/>
          <w:szCs w:val="20"/>
          <w:lang w:eastAsia="zh-CN"/>
        </w:rPr>
        <w:t xml:space="preserve">For group-based beam reporting for multi-TRP, it is expected that multiple spatial </w:t>
      </w:r>
      <w:r w:rsidR="00CD28CE" w:rsidRPr="00904616">
        <w:rPr>
          <w:rFonts w:ascii="Times New Roman" w:eastAsia="SimSun" w:hAnsi="Times New Roman" w:cs="Times New Roman"/>
          <w:color w:val="000000"/>
          <w:szCs w:val="20"/>
          <w:lang w:eastAsia="zh-CN"/>
        </w:rPr>
        <w:t>filters are used by the UE and reporting should indicate the capability of simultaneous reception, not any other grouping that might see by the UE on switching certain beams. Also,</w:t>
      </w:r>
      <w:r w:rsidR="00724F85" w:rsidRPr="00904616">
        <w:rPr>
          <w:rFonts w:ascii="Times New Roman" w:eastAsia="SimSun" w:hAnsi="Times New Roman" w:cs="Times New Roman"/>
          <w:color w:val="000000"/>
          <w:szCs w:val="20"/>
          <w:lang w:eastAsia="zh-CN"/>
        </w:rPr>
        <w:t xml:space="preserve"> the network </w:t>
      </w:r>
      <w:r w:rsidR="00CD28CE" w:rsidRPr="00904616">
        <w:rPr>
          <w:rFonts w:ascii="Times New Roman" w:eastAsia="SimSun" w:hAnsi="Times New Roman" w:cs="Times New Roman"/>
          <w:color w:val="000000"/>
          <w:szCs w:val="20"/>
          <w:lang w:eastAsia="zh-CN"/>
        </w:rPr>
        <w:t xml:space="preserve">may wish </w:t>
      </w:r>
      <w:r w:rsidR="00CE0D5C" w:rsidRPr="00904616">
        <w:rPr>
          <w:rFonts w:ascii="Times New Roman" w:eastAsia="SimSun" w:hAnsi="Times New Roman" w:cs="Times New Roman"/>
          <w:color w:val="000000"/>
          <w:szCs w:val="20"/>
          <w:lang w:eastAsia="zh-CN"/>
        </w:rPr>
        <w:t xml:space="preserve">effectively utilize beam group reports </w:t>
      </w:r>
      <w:r w:rsidR="00515456" w:rsidRPr="00904616">
        <w:rPr>
          <w:rFonts w:ascii="Times New Roman" w:eastAsia="SimSun" w:hAnsi="Times New Roman" w:cs="Times New Roman"/>
          <w:color w:val="000000"/>
          <w:szCs w:val="20"/>
          <w:lang w:eastAsia="zh-CN"/>
        </w:rPr>
        <w:t>to schedule</w:t>
      </w:r>
      <w:r w:rsidR="00CE0D5C" w:rsidRPr="00904616">
        <w:rPr>
          <w:rFonts w:ascii="Times New Roman" w:eastAsia="SimSun" w:hAnsi="Times New Roman" w:cs="Times New Roman"/>
          <w:color w:val="000000"/>
          <w:szCs w:val="20"/>
          <w:lang w:eastAsia="zh-CN"/>
        </w:rPr>
        <w:t xml:space="preserve"> simultaneous multi-beam DL transmission </w:t>
      </w:r>
      <w:r w:rsidR="00724F85" w:rsidRPr="00904616">
        <w:rPr>
          <w:rFonts w:ascii="Times New Roman" w:eastAsia="SimSun" w:hAnsi="Times New Roman" w:cs="Times New Roman"/>
          <w:color w:val="000000"/>
          <w:szCs w:val="20"/>
          <w:lang w:eastAsia="zh-CN"/>
        </w:rPr>
        <w:t>in</w:t>
      </w:r>
      <w:r w:rsidR="00515456" w:rsidRPr="00904616">
        <w:rPr>
          <w:rFonts w:ascii="Times New Roman" w:eastAsia="SimSun" w:hAnsi="Times New Roman" w:cs="Times New Roman"/>
          <w:color w:val="000000"/>
          <w:szCs w:val="20"/>
          <w:lang w:eastAsia="zh-CN"/>
        </w:rPr>
        <w:t xml:space="preserve"> single or </w:t>
      </w:r>
      <w:r w:rsidR="00724F85" w:rsidRPr="00904616">
        <w:rPr>
          <w:rFonts w:ascii="Times New Roman" w:eastAsia="SimSun" w:hAnsi="Times New Roman" w:cs="Times New Roman"/>
          <w:color w:val="000000"/>
          <w:szCs w:val="20"/>
          <w:lang w:eastAsia="zh-CN"/>
        </w:rPr>
        <w:t>multi-</w:t>
      </w:r>
      <w:r w:rsidR="00CE0D5C" w:rsidRPr="00904616">
        <w:rPr>
          <w:rFonts w:ascii="Times New Roman" w:eastAsia="SimSun" w:hAnsi="Times New Roman" w:cs="Times New Roman"/>
          <w:color w:val="000000"/>
          <w:szCs w:val="20"/>
          <w:lang w:eastAsia="zh-CN"/>
        </w:rPr>
        <w:t>TRP</w:t>
      </w:r>
      <w:r w:rsidR="00724F85" w:rsidRPr="00904616">
        <w:rPr>
          <w:rFonts w:ascii="Times New Roman" w:eastAsia="SimSun" w:hAnsi="Times New Roman" w:cs="Times New Roman"/>
          <w:color w:val="000000"/>
          <w:szCs w:val="20"/>
          <w:lang w:eastAsia="zh-CN"/>
        </w:rPr>
        <w:t xml:space="preserve"> scenario</w:t>
      </w:r>
      <w:r w:rsidR="00CE0D5C" w:rsidRPr="00904616">
        <w:rPr>
          <w:rFonts w:ascii="Times New Roman" w:eastAsia="SimSun" w:hAnsi="Times New Roman" w:cs="Times New Roman"/>
          <w:color w:val="000000"/>
          <w:szCs w:val="20"/>
          <w:lang w:eastAsia="zh-CN"/>
        </w:rPr>
        <w:t xml:space="preserve">. To avoid </w:t>
      </w:r>
      <w:r w:rsidR="007E16F2" w:rsidRPr="00904616">
        <w:rPr>
          <w:rFonts w:ascii="Times New Roman" w:eastAsia="SimSun" w:hAnsi="Times New Roman" w:cs="Times New Roman"/>
          <w:color w:val="000000"/>
          <w:szCs w:val="20"/>
          <w:lang w:eastAsia="zh-CN"/>
        </w:rPr>
        <w:t xml:space="preserve">the </w:t>
      </w:r>
      <w:r w:rsidR="00CE0D5C" w:rsidRPr="00904616">
        <w:rPr>
          <w:rFonts w:ascii="Times New Roman" w:eastAsia="SimSun" w:hAnsi="Times New Roman" w:cs="Times New Roman"/>
          <w:color w:val="000000"/>
          <w:szCs w:val="20"/>
          <w:lang w:eastAsia="zh-CN"/>
        </w:rPr>
        <w:t>ambiguity problem</w:t>
      </w:r>
      <w:r w:rsidR="00AA3381" w:rsidRPr="00904616">
        <w:rPr>
          <w:rFonts w:ascii="Times New Roman" w:eastAsia="SimSun" w:hAnsi="Times New Roman" w:cs="Times New Roman"/>
          <w:color w:val="000000"/>
          <w:szCs w:val="20"/>
          <w:lang w:eastAsia="zh-CN"/>
        </w:rPr>
        <w:t xml:space="preserve"> associated with</w:t>
      </w:r>
      <w:r w:rsidR="00CE0D5C" w:rsidRPr="00904616">
        <w:rPr>
          <w:rFonts w:ascii="Times New Roman" w:eastAsia="SimSun" w:hAnsi="Times New Roman" w:cs="Times New Roman"/>
          <w:color w:val="000000"/>
          <w:szCs w:val="20"/>
          <w:lang w:eastAsia="zh-CN"/>
        </w:rPr>
        <w:t xml:space="preserve"> the </w:t>
      </w:r>
      <w:r w:rsidR="00CD28CE" w:rsidRPr="00904616">
        <w:rPr>
          <w:rFonts w:ascii="Times New Roman" w:eastAsia="SimSun" w:hAnsi="Times New Roman" w:cs="Times New Roman"/>
          <w:color w:val="000000"/>
          <w:szCs w:val="20"/>
          <w:lang w:eastAsia="zh-CN"/>
        </w:rPr>
        <w:t>group-based</w:t>
      </w:r>
      <w:r w:rsidR="00D60501" w:rsidRPr="00904616">
        <w:rPr>
          <w:rFonts w:ascii="Times New Roman" w:eastAsia="SimSun" w:hAnsi="Times New Roman" w:cs="Times New Roman"/>
          <w:color w:val="000000"/>
          <w:szCs w:val="20"/>
          <w:lang w:eastAsia="zh-CN"/>
        </w:rPr>
        <w:t xml:space="preserve"> </w:t>
      </w:r>
      <w:r w:rsidR="00CE0D5C" w:rsidRPr="00904616">
        <w:rPr>
          <w:rFonts w:ascii="Times New Roman" w:eastAsia="SimSun" w:hAnsi="Times New Roman" w:cs="Times New Roman"/>
          <w:color w:val="000000"/>
          <w:szCs w:val="20"/>
          <w:lang w:eastAsia="zh-CN"/>
        </w:rPr>
        <w:t>beam report</w:t>
      </w:r>
      <w:r w:rsidR="007E16F2" w:rsidRPr="00904616">
        <w:rPr>
          <w:rFonts w:ascii="Times New Roman" w:eastAsia="SimSun" w:hAnsi="Times New Roman" w:cs="Times New Roman"/>
          <w:color w:val="000000"/>
          <w:szCs w:val="20"/>
          <w:lang w:eastAsia="zh-CN"/>
        </w:rPr>
        <w:t>ing</w:t>
      </w:r>
      <w:r w:rsidR="00CE0D5C" w:rsidRPr="00904616">
        <w:rPr>
          <w:rFonts w:ascii="Times New Roman" w:eastAsia="SimSun" w:hAnsi="Times New Roman" w:cs="Times New Roman"/>
          <w:color w:val="000000"/>
          <w:szCs w:val="20"/>
          <w:lang w:eastAsia="zh-CN"/>
        </w:rPr>
        <w:t xml:space="preserve">, </w:t>
      </w:r>
      <w:r w:rsidR="00146594" w:rsidRPr="00904616">
        <w:rPr>
          <w:rFonts w:ascii="Times New Roman" w:eastAsia="SimSun" w:hAnsi="Times New Roman" w:cs="Times New Roman"/>
          <w:color w:val="000000"/>
          <w:szCs w:val="20"/>
          <w:lang w:eastAsia="zh-CN"/>
        </w:rPr>
        <w:t xml:space="preserve">the </w:t>
      </w:r>
      <w:r w:rsidR="00CE0D5C" w:rsidRPr="00904616">
        <w:rPr>
          <w:rFonts w:ascii="Times New Roman" w:eastAsia="SimSun" w:hAnsi="Times New Roman" w:cs="Times New Roman"/>
          <w:color w:val="000000"/>
          <w:szCs w:val="20"/>
          <w:lang w:eastAsia="zh-CN"/>
        </w:rPr>
        <w:t xml:space="preserve">network </w:t>
      </w:r>
      <w:r w:rsidR="00515456" w:rsidRPr="00904616">
        <w:rPr>
          <w:rFonts w:ascii="Times New Roman" w:eastAsia="SimSun" w:hAnsi="Times New Roman" w:cs="Times New Roman"/>
          <w:color w:val="000000"/>
          <w:szCs w:val="20"/>
          <w:lang w:eastAsia="zh-CN"/>
        </w:rPr>
        <w:t>may</w:t>
      </w:r>
      <w:r w:rsidR="007E16F2" w:rsidRPr="00904616">
        <w:rPr>
          <w:rFonts w:ascii="Times New Roman" w:eastAsia="SimSun" w:hAnsi="Times New Roman" w:cs="Times New Roman"/>
          <w:color w:val="000000"/>
          <w:szCs w:val="20"/>
          <w:lang w:eastAsia="zh-CN"/>
        </w:rPr>
        <w:t xml:space="preserve"> configure</w:t>
      </w:r>
      <w:r w:rsidR="00D60501" w:rsidRPr="00904616">
        <w:rPr>
          <w:rFonts w:ascii="Times New Roman" w:eastAsia="SimSun" w:hAnsi="Times New Roman" w:cs="Times New Roman"/>
          <w:color w:val="000000"/>
          <w:szCs w:val="20"/>
          <w:lang w:eastAsia="zh-CN"/>
        </w:rPr>
        <w:t xml:space="preserve"> </w:t>
      </w:r>
      <w:r w:rsidR="00AD5639" w:rsidRPr="00904616">
        <w:rPr>
          <w:rFonts w:ascii="Times New Roman" w:eastAsia="SimSun" w:hAnsi="Times New Roman" w:cs="Times New Roman"/>
          <w:color w:val="000000"/>
          <w:szCs w:val="20"/>
          <w:lang w:eastAsia="zh-CN"/>
        </w:rPr>
        <w:t xml:space="preserve">criteria </w:t>
      </w:r>
      <w:r w:rsidR="00376DE1" w:rsidRPr="00904616">
        <w:rPr>
          <w:rFonts w:ascii="Times New Roman" w:eastAsia="SimSun" w:hAnsi="Times New Roman" w:cs="Times New Roman"/>
          <w:color w:val="000000"/>
          <w:szCs w:val="20"/>
          <w:lang w:eastAsia="zh-CN"/>
        </w:rPr>
        <w:t>associated with group</w:t>
      </w:r>
      <w:r w:rsidR="00E652B1" w:rsidRPr="00904616">
        <w:rPr>
          <w:rFonts w:ascii="Times New Roman" w:eastAsia="SimSun" w:hAnsi="Times New Roman" w:cs="Times New Roman"/>
          <w:color w:val="000000"/>
          <w:szCs w:val="20"/>
          <w:lang w:eastAsia="zh-CN"/>
        </w:rPr>
        <w:t>-</w:t>
      </w:r>
      <w:r w:rsidR="00376DE1" w:rsidRPr="00904616">
        <w:rPr>
          <w:rFonts w:ascii="Times New Roman" w:eastAsia="SimSun" w:hAnsi="Times New Roman" w:cs="Times New Roman"/>
          <w:color w:val="000000"/>
          <w:szCs w:val="20"/>
          <w:lang w:eastAsia="zh-CN"/>
        </w:rPr>
        <w:t>based reporting</w:t>
      </w:r>
      <w:r w:rsidR="00515456" w:rsidRPr="00904616">
        <w:rPr>
          <w:rFonts w:ascii="Times New Roman" w:eastAsia="SimSun" w:hAnsi="Times New Roman" w:cs="Times New Roman"/>
          <w:color w:val="000000"/>
          <w:szCs w:val="20"/>
          <w:lang w:eastAsia="zh-CN"/>
        </w:rPr>
        <w:t xml:space="preserve"> </w:t>
      </w:r>
      <w:r w:rsidR="00376DE1" w:rsidRPr="00904616">
        <w:rPr>
          <w:rFonts w:ascii="Times New Roman" w:eastAsia="SimSun" w:hAnsi="Times New Roman" w:cs="Times New Roman"/>
          <w:color w:val="000000"/>
          <w:szCs w:val="20"/>
          <w:lang w:eastAsia="zh-CN"/>
        </w:rPr>
        <w:t>defining</w:t>
      </w:r>
      <w:r w:rsidR="007E16F2" w:rsidRPr="00904616">
        <w:rPr>
          <w:rFonts w:ascii="Times New Roman" w:eastAsia="SimSun" w:hAnsi="Times New Roman" w:cs="Times New Roman"/>
          <w:color w:val="000000"/>
          <w:szCs w:val="20"/>
          <w:lang w:eastAsia="zh-CN"/>
        </w:rPr>
        <w:t xml:space="preserve"> simultaneous reception</w:t>
      </w:r>
      <w:r w:rsidR="00515456" w:rsidRPr="00904616">
        <w:rPr>
          <w:rFonts w:ascii="Times New Roman" w:eastAsia="SimSun" w:hAnsi="Times New Roman" w:cs="Times New Roman"/>
          <w:color w:val="000000"/>
          <w:szCs w:val="20"/>
          <w:lang w:eastAsia="zh-CN"/>
        </w:rPr>
        <w:t xml:space="preserve"> </w:t>
      </w:r>
      <w:r w:rsidR="00146594" w:rsidRPr="00904616">
        <w:rPr>
          <w:rFonts w:ascii="Times New Roman" w:eastAsia="SimSun" w:hAnsi="Times New Roman" w:cs="Times New Roman"/>
          <w:color w:val="000000"/>
          <w:szCs w:val="20"/>
          <w:lang w:eastAsia="zh-CN"/>
        </w:rPr>
        <w:t xml:space="preserve">for N-resources </w:t>
      </w:r>
      <w:r w:rsidR="00724F85" w:rsidRPr="00904616">
        <w:rPr>
          <w:rFonts w:ascii="Times New Roman" w:eastAsia="SimSun" w:hAnsi="Times New Roman" w:cs="Times New Roman"/>
          <w:color w:val="000000"/>
          <w:szCs w:val="20"/>
          <w:lang w:eastAsia="zh-CN"/>
        </w:rPr>
        <w:t xml:space="preserve">to be </w:t>
      </w:r>
      <w:r w:rsidR="00CD28CE" w:rsidRPr="00904616">
        <w:rPr>
          <w:rFonts w:ascii="Times New Roman" w:eastAsia="SimSun" w:hAnsi="Times New Roman" w:cs="Times New Roman"/>
          <w:color w:val="000000"/>
          <w:szCs w:val="20"/>
          <w:lang w:eastAsia="zh-CN"/>
        </w:rPr>
        <w:t>‘across-TRP/per-TRP’</w:t>
      </w:r>
      <w:r w:rsidR="00D60501" w:rsidRPr="00904616">
        <w:rPr>
          <w:rFonts w:ascii="Times New Roman" w:eastAsia="SimSun" w:hAnsi="Times New Roman" w:cs="Times New Roman"/>
          <w:color w:val="000000"/>
          <w:szCs w:val="20"/>
          <w:lang w:eastAsia="zh-CN"/>
        </w:rPr>
        <w:t xml:space="preserve">. When </w:t>
      </w:r>
      <w:r w:rsidR="0079410F" w:rsidRPr="00904616">
        <w:rPr>
          <w:rFonts w:ascii="Times New Roman" w:eastAsia="SimSun" w:hAnsi="Times New Roman" w:cs="Times New Roman"/>
          <w:color w:val="000000"/>
          <w:szCs w:val="20"/>
          <w:lang w:eastAsia="zh-CN"/>
        </w:rPr>
        <w:t xml:space="preserve">the </w:t>
      </w:r>
      <w:r w:rsidR="00D60501" w:rsidRPr="00904616">
        <w:rPr>
          <w:rFonts w:ascii="Times New Roman" w:eastAsia="SimSun" w:hAnsi="Times New Roman" w:cs="Times New Roman"/>
          <w:color w:val="000000"/>
          <w:szCs w:val="20"/>
          <w:lang w:eastAsia="zh-CN"/>
        </w:rPr>
        <w:t>simultaneous reception</w:t>
      </w:r>
      <w:r w:rsidR="0079410F" w:rsidRPr="00904616">
        <w:rPr>
          <w:rFonts w:ascii="Times New Roman" w:eastAsia="SimSun" w:hAnsi="Times New Roman" w:cs="Times New Roman"/>
          <w:color w:val="000000"/>
          <w:szCs w:val="20"/>
          <w:lang w:eastAsia="zh-CN"/>
        </w:rPr>
        <w:t xml:space="preserve"> </w:t>
      </w:r>
      <w:r w:rsidR="00AD5639" w:rsidRPr="00904616">
        <w:rPr>
          <w:rFonts w:ascii="Times New Roman" w:eastAsia="SimSun" w:hAnsi="Times New Roman" w:cs="Times New Roman"/>
          <w:color w:val="000000"/>
          <w:szCs w:val="20"/>
          <w:lang w:eastAsia="zh-CN"/>
        </w:rPr>
        <w:t>criteria</w:t>
      </w:r>
      <w:r w:rsidR="00D60501" w:rsidRPr="00904616">
        <w:rPr>
          <w:rFonts w:ascii="Times New Roman" w:eastAsia="SimSun" w:hAnsi="Times New Roman" w:cs="Times New Roman"/>
          <w:color w:val="000000"/>
          <w:szCs w:val="20"/>
          <w:lang w:eastAsia="zh-CN"/>
        </w:rPr>
        <w:t xml:space="preserve"> </w:t>
      </w:r>
      <w:proofErr w:type="gramStart"/>
      <w:r w:rsidR="00D60501" w:rsidRPr="00904616">
        <w:rPr>
          <w:rFonts w:ascii="Times New Roman" w:eastAsia="SimSun" w:hAnsi="Times New Roman" w:cs="Times New Roman"/>
          <w:color w:val="000000"/>
          <w:szCs w:val="20"/>
          <w:lang w:eastAsia="zh-CN"/>
        </w:rPr>
        <w:t>is</w:t>
      </w:r>
      <w:proofErr w:type="gramEnd"/>
      <w:r w:rsidR="00D60501" w:rsidRPr="00904616">
        <w:rPr>
          <w:rFonts w:ascii="Times New Roman" w:eastAsia="SimSun" w:hAnsi="Times New Roman" w:cs="Times New Roman"/>
          <w:color w:val="000000"/>
          <w:szCs w:val="20"/>
          <w:lang w:eastAsia="zh-CN"/>
        </w:rPr>
        <w:t xml:space="preserve"> configured to be ‘</w:t>
      </w:r>
      <w:r w:rsidR="00CD28CE" w:rsidRPr="00904616">
        <w:rPr>
          <w:rFonts w:ascii="Times New Roman" w:eastAsia="SimSun" w:hAnsi="Times New Roman" w:cs="Times New Roman"/>
          <w:color w:val="000000"/>
          <w:szCs w:val="20"/>
          <w:lang w:eastAsia="zh-CN"/>
        </w:rPr>
        <w:t>across TRP’</w:t>
      </w:r>
      <w:r w:rsidR="00D60501" w:rsidRPr="00904616">
        <w:rPr>
          <w:rFonts w:ascii="Times New Roman" w:eastAsia="SimSun" w:hAnsi="Times New Roman" w:cs="Times New Roman"/>
          <w:color w:val="000000"/>
          <w:szCs w:val="20"/>
          <w:lang w:eastAsia="zh-CN"/>
        </w:rPr>
        <w:t xml:space="preserve">, </w:t>
      </w:r>
      <w:r w:rsidR="008C25C1" w:rsidRPr="00904616">
        <w:rPr>
          <w:rFonts w:ascii="Times New Roman" w:eastAsia="SimSun" w:hAnsi="Times New Roman" w:cs="Times New Roman"/>
          <w:color w:val="000000"/>
          <w:szCs w:val="20"/>
          <w:lang w:eastAsia="zh-CN"/>
        </w:rPr>
        <w:t xml:space="preserve">the </w:t>
      </w:r>
      <w:r w:rsidR="00D60501" w:rsidRPr="00904616">
        <w:rPr>
          <w:rFonts w:ascii="Times New Roman" w:eastAsia="SimSun" w:hAnsi="Times New Roman" w:cs="Times New Roman"/>
          <w:color w:val="000000"/>
          <w:szCs w:val="20"/>
          <w:lang w:eastAsia="zh-CN"/>
        </w:rPr>
        <w:t xml:space="preserve">UE shall only report </w:t>
      </w:r>
      <w:r w:rsidR="00146594" w:rsidRPr="00904616">
        <w:rPr>
          <w:rFonts w:ascii="Times New Roman" w:eastAsia="SimSun" w:hAnsi="Times New Roman" w:cs="Times New Roman"/>
          <w:color w:val="000000"/>
          <w:szCs w:val="20"/>
          <w:lang w:eastAsia="zh-CN"/>
        </w:rPr>
        <w:t>N-</w:t>
      </w:r>
      <w:r w:rsidR="00D60501" w:rsidRPr="00904616">
        <w:rPr>
          <w:rFonts w:ascii="Times New Roman" w:eastAsia="SimSun" w:hAnsi="Times New Roman" w:cs="Times New Roman"/>
          <w:color w:val="000000"/>
          <w:szCs w:val="20"/>
          <w:lang w:eastAsia="zh-CN"/>
        </w:rPr>
        <w:t>different</w:t>
      </w:r>
      <w:r w:rsidR="00226CAC" w:rsidRPr="00904616">
        <w:rPr>
          <w:rFonts w:ascii="Times New Roman" w:eastAsia="SimSun" w:hAnsi="Times New Roman" w:cs="Times New Roman"/>
          <w:color w:val="000000"/>
          <w:szCs w:val="20"/>
          <w:lang w:eastAsia="zh-CN"/>
        </w:rPr>
        <w:t xml:space="preserve"> CSI</w:t>
      </w:r>
      <w:r w:rsidR="00D60501" w:rsidRPr="00904616">
        <w:rPr>
          <w:rFonts w:ascii="Times New Roman" w:eastAsia="SimSun" w:hAnsi="Times New Roman" w:cs="Times New Roman"/>
          <w:color w:val="000000"/>
          <w:szCs w:val="20"/>
          <w:lang w:eastAsia="zh-CN"/>
        </w:rPr>
        <w:t xml:space="preserve"> resources (i.e. NZP-CSI-RS or SSB)</w:t>
      </w:r>
      <w:r w:rsidR="00226CAC" w:rsidRPr="00904616">
        <w:rPr>
          <w:rFonts w:ascii="Times New Roman" w:eastAsia="SimSun" w:hAnsi="Times New Roman" w:cs="Times New Roman"/>
          <w:color w:val="000000"/>
          <w:szCs w:val="20"/>
          <w:lang w:eastAsia="zh-CN"/>
        </w:rPr>
        <w:t xml:space="preserve"> </w:t>
      </w:r>
      <w:r w:rsidR="00724F85" w:rsidRPr="00904616">
        <w:rPr>
          <w:rFonts w:ascii="Times New Roman" w:eastAsia="SimSun" w:hAnsi="Times New Roman" w:cs="Times New Roman"/>
          <w:color w:val="000000"/>
          <w:szCs w:val="20"/>
          <w:lang w:eastAsia="zh-CN"/>
        </w:rPr>
        <w:t xml:space="preserve">that can be </w:t>
      </w:r>
      <w:r w:rsidR="00D60501" w:rsidRPr="00904616">
        <w:rPr>
          <w:rFonts w:ascii="Times New Roman" w:eastAsia="SimSun" w:hAnsi="Times New Roman" w:cs="Times New Roman"/>
          <w:color w:val="000000"/>
          <w:szCs w:val="20"/>
          <w:lang w:eastAsia="zh-CN"/>
        </w:rPr>
        <w:t>simultaneously received with</w:t>
      </w:r>
      <w:r w:rsidR="00520FA8" w:rsidRPr="00904616">
        <w:rPr>
          <w:rFonts w:ascii="Times New Roman" w:eastAsia="SimSun" w:hAnsi="Times New Roman" w:cs="Times New Roman"/>
          <w:color w:val="000000"/>
          <w:szCs w:val="20"/>
          <w:lang w:eastAsia="zh-CN"/>
        </w:rPr>
        <w:t xml:space="preserve"> </w:t>
      </w:r>
      <w:r w:rsidR="000E568B" w:rsidRPr="00904616">
        <w:rPr>
          <w:rFonts w:ascii="Times New Roman" w:eastAsia="SimSun" w:hAnsi="Times New Roman" w:cs="Times New Roman"/>
          <w:color w:val="000000"/>
          <w:szCs w:val="20"/>
          <w:lang w:eastAsia="zh-CN"/>
        </w:rPr>
        <w:t xml:space="preserve">multiple </w:t>
      </w:r>
      <w:r w:rsidR="00D60501" w:rsidRPr="00904616">
        <w:rPr>
          <w:rFonts w:ascii="Times New Roman" w:eastAsia="SimSun" w:hAnsi="Times New Roman" w:cs="Times New Roman"/>
          <w:color w:val="000000"/>
          <w:szCs w:val="20"/>
          <w:lang w:eastAsia="zh-CN"/>
        </w:rPr>
        <w:t>different spatial filters</w:t>
      </w:r>
      <w:r w:rsidR="00226CAC" w:rsidRPr="00904616">
        <w:rPr>
          <w:rFonts w:ascii="Times New Roman" w:eastAsia="SimSun" w:hAnsi="Times New Roman" w:cs="Times New Roman"/>
          <w:color w:val="000000"/>
          <w:szCs w:val="20"/>
          <w:lang w:eastAsia="zh-CN"/>
        </w:rPr>
        <w:t xml:space="preserve"> with spatial multiplexing</w:t>
      </w:r>
      <w:r w:rsidR="001A3F90" w:rsidRPr="00904616">
        <w:rPr>
          <w:rFonts w:ascii="Times New Roman" w:eastAsia="SimSun" w:hAnsi="Times New Roman" w:cs="Times New Roman"/>
          <w:color w:val="000000"/>
          <w:szCs w:val="20"/>
          <w:lang w:eastAsia="zh-CN"/>
        </w:rPr>
        <w:t xml:space="preserve"> capability</w:t>
      </w:r>
      <w:r w:rsidR="00D60501" w:rsidRPr="00904616">
        <w:rPr>
          <w:rFonts w:ascii="Times New Roman" w:eastAsia="SimSun" w:hAnsi="Times New Roman" w:cs="Times New Roman"/>
          <w:color w:val="000000"/>
          <w:szCs w:val="20"/>
          <w:lang w:eastAsia="zh-CN"/>
        </w:rPr>
        <w:t>.</w:t>
      </w:r>
      <w:r w:rsidR="004A15BB" w:rsidRPr="00904616">
        <w:rPr>
          <w:rFonts w:ascii="Times New Roman" w:eastAsia="SimSun" w:hAnsi="Times New Roman" w:cs="Times New Roman"/>
          <w:color w:val="000000"/>
          <w:szCs w:val="20"/>
          <w:lang w:eastAsia="zh-CN"/>
        </w:rPr>
        <w:t xml:space="preserve"> When </w:t>
      </w:r>
      <w:r w:rsidR="0079410F" w:rsidRPr="00904616">
        <w:rPr>
          <w:rFonts w:ascii="Times New Roman" w:eastAsia="SimSun" w:hAnsi="Times New Roman" w:cs="Times New Roman"/>
          <w:color w:val="000000"/>
          <w:szCs w:val="20"/>
          <w:lang w:eastAsia="zh-CN"/>
        </w:rPr>
        <w:t xml:space="preserve">the </w:t>
      </w:r>
      <w:r w:rsidR="004A15BB" w:rsidRPr="00904616">
        <w:rPr>
          <w:rFonts w:ascii="Times New Roman" w:eastAsia="SimSun" w:hAnsi="Times New Roman" w:cs="Times New Roman"/>
          <w:color w:val="000000"/>
          <w:szCs w:val="20"/>
          <w:lang w:eastAsia="zh-CN"/>
        </w:rPr>
        <w:t>simultaneous reception</w:t>
      </w:r>
      <w:r w:rsidR="0079410F" w:rsidRPr="00904616">
        <w:rPr>
          <w:rFonts w:ascii="Times New Roman" w:eastAsia="SimSun" w:hAnsi="Times New Roman" w:cs="Times New Roman"/>
          <w:color w:val="000000"/>
          <w:szCs w:val="20"/>
          <w:lang w:eastAsia="zh-CN"/>
        </w:rPr>
        <w:t xml:space="preserve"> </w:t>
      </w:r>
      <w:r w:rsidR="00AD5639" w:rsidRPr="00904616">
        <w:rPr>
          <w:rFonts w:ascii="Times New Roman" w:eastAsia="SimSun" w:hAnsi="Times New Roman" w:cs="Times New Roman"/>
          <w:color w:val="000000"/>
          <w:szCs w:val="20"/>
          <w:lang w:eastAsia="zh-CN"/>
        </w:rPr>
        <w:t>criteria</w:t>
      </w:r>
      <w:r w:rsidR="004A15BB" w:rsidRPr="00904616">
        <w:rPr>
          <w:rFonts w:ascii="Times New Roman" w:eastAsia="SimSun" w:hAnsi="Times New Roman" w:cs="Times New Roman"/>
          <w:color w:val="000000"/>
          <w:szCs w:val="20"/>
          <w:lang w:eastAsia="zh-CN"/>
        </w:rPr>
        <w:t xml:space="preserve"> </w:t>
      </w:r>
      <w:proofErr w:type="gramStart"/>
      <w:r w:rsidR="004A15BB" w:rsidRPr="00904616">
        <w:rPr>
          <w:rFonts w:ascii="Times New Roman" w:eastAsia="SimSun" w:hAnsi="Times New Roman" w:cs="Times New Roman"/>
          <w:color w:val="000000"/>
          <w:szCs w:val="20"/>
          <w:lang w:eastAsia="zh-CN"/>
        </w:rPr>
        <w:t>is</w:t>
      </w:r>
      <w:proofErr w:type="gramEnd"/>
      <w:r w:rsidR="004A15BB" w:rsidRPr="00904616">
        <w:rPr>
          <w:rFonts w:ascii="Times New Roman" w:eastAsia="SimSun" w:hAnsi="Times New Roman" w:cs="Times New Roman"/>
          <w:color w:val="000000"/>
          <w:szCs w:val="20"/>
          <w:lang w:eastAsia="zh-CN"/>
        </w:rPr>
        <w:t xml:space="preserve"> configured to be </w:t>
      </w:r>
      <w:proofErr w:type="spellStart"/>
      <w:r w:rsidR="0002466F" w:rsidRPr="00146D76">
        <w:rPr>
          <w:rFonts w:ascii="Times New Roman" w:eastAsia="SimSun" w:hAnsi="Times New Roman" w:cs="Times New Roman"/>
          <w:color w:val="000000"/>
          <w:szCs w:val="20"/>
          <w:lang w:eastAsia="zh-CN"/>
        </w:rPr>
        <w:t>‘</w:t>
      </w:r>
      <w:r w:rsidR="00CD28CE" w:rsidRPr="00904616">
        <w:rPr>
          <w:rFonts w:ascii="Times New Roman" w:eastAsia="SimSun" w:hAnsi="Times New Roman" w:cs="Times New Roman"/>
          <w:color w:val="000000"/>
          <w:szCs w:val="20"/>
          <w:lang w:eastAsia="zh-CN"/>
        </w:rPr>
        <w:t>per</w:t>
      </w:r>
      <w:proofErr w:type="spellEnd"/>
      <w:r w:rsidR="00CD28CE" w:rsidRPr="00904616">
        <w:rPr>
          <w:rFonts w:ascii="Times New Roman" w:eastAsia="SimSun" w:hAnsi="Times New Roman" w:cs="Times New Roman"/>
          <w:color w:val="000000"/>
          <w:szCs w:val="20"/>
          <w:lang w:eastAsia="zh-CN"/>
        </w:rPr>
        <w:t>-TRP’</w:t>
      </w:r>
      <w:r w:rsidR="004A15BB" w:rsidRPr="00904616">
        <w:rPr>
          <w:rFonts w:ascii="Times New Roman" w:eastAsia="SimSun" w:hAnsi="Times New Roman" w:cs="Times New Roman"/>
          <w:color w:val="000000"/>
          <w:szCs w:val="20"/>
          <w:lang w:eastAsia="zh-CN"/>
        </w:rPr>
        <w:t xml:space="preserve">, </w:t>
      </w:r>
      <w:r w:rsidR="008C25C1" w:rsidRPr="00904616">
        <w:rPr>
          <w:rFonts w:ascii="Times New Roman" w:eastAsia="SimSun" w:hAnsi="Times New Roman" w:cs="Times New Roman"/>
          <w:color w:val="000000"/>
          <w:szCs w:val="20"/>
          <w:lang w:eastAsia="zh-CN"/>
        </w:rPr>
        <w:t xml:space="preserve">the </w:t>
      </w:r>
      <w:r w:rsidR="004A15BB" w:rsidRPr="00904616">
        <w:rPr>
          <w:rFonts w:ascii="Times New Roman" w:eastAsia="SimSun" w:hAnsi="Times New Roman" w:cs="Times New Roman"/>
          <w:color w:val="000000"/>
          <w:szCs w:val="20"/>
          <w:lang w:eastAsia="zh-CN"/>
        </w:rPr>
        <w:t xml:space="preserve">UE shall only report </w:t>
      </w:r>
      <w:r w:rsidR="00146594" w:rsidRPr="00904616">
        <w:rPr>
          <w:rFonts w:ascii="Times New Roman" w:eastAsia="SimSun" w:hAnsi="Times New Roman" w:cs="Times New Roman"/>
          <w:color w:val="000000"/>
          <w:szCs w:val="20"/>
          <w:lang w:eastAsia="zh-CN"/>
        </w:rPr>
        <w:t>N-</w:t>
      </w:r>
      <w:r w:rsidR="004A15BB" w:rsidRPr="00904616">
        <w:rPr>
          <w:rFonts w:ascii="Times New Roman" w:eastAsia="SimSun" w:hAnsi="Times New Roman" w:cs="Times New Roman"/>
          <w:color w:val="000000"/>
          <w:szCs w:val="20"/>
          <w:lang w:eastAsia="zh-CN"/>
        </w:rPr>
        <w:t xml:space="preserve">different resources received with </w:t>
      </w:r>
      <w:r w:rsidR="00724F85" w:rsidRPr="00904616">
        <w:rPr>
          <w:rFonts w:ascii="Times New Roman" w:eastAsia="SimSun" w:hAnsi="Times New Roman" w:cs="Times New Roman"/>
          <w:color w:val="000000"/>
          <w:szCs w:val="20"/>
          <w:lang w:eastAsia="zh-CN"/>
        </w:rPr>
        <w:t xml:space="preserve">a </w:t>
      </w:r>
      <w:r w:rsidR="00226CAC" w:rsidRPr="00904616">
        <w:rPr>
          <w:rFonts w:ascii="Times New Roman" w:eastAsia="SimSun" w:hAnsi="Times New Roman" w:cs="Times New Roman"/>
          <w:color w:val="000000"/>
          <w:szCs w:val="20"/>
          <w:lang w:eastAsia="zh-CN"/>
        </w:rPr>
        <w:t xml:space="preserve">one </w:t>
      </w:r>
      <w:r w:rsidR="00CD28CE" w:rsidRPr="00904616">
        <w:rPr>
          <w:rFonts w:ascii="Times New Roman" w:eastAsia="SimSun" w:hAnsi="Times New Roman" w:cs="Times New Roman"/>
          <w:color w:val="000000"/>
          <w:szCs w:val="20"/>
          <w:lang w:eastAsia="zh-CN"/>
        </w:rPr>
        <w:t>(or</w:t>
      </w:r>
      <w:r w:rsidR="00226CAC" w:rsidRPr="00904616">
        <w:rPr>
          <w:rFonts w:ascii="Times New Roman" w:eastAsia="SimSun" w:hAnsi="Times New Roman" w:cs="Times New Roman"/>
          <w:color w:val="000000"/>
          <w:szCs w:val="20"/>
          <w:lang w:eastAsia="zh-CN"/>
        </w:rPr>
        <w:t xml:space="preserve"> more</w:t>
      </w:r>
      <w:r w:rsidR="00CD28CE" w:rsidRPr="00904616">
        <w:rPr>
          <w:rFonts w:ascii="Times New Roman" w:eastAsia="SimSun" w:hAnsi="Times New Roman" w:cs="Times New Roman"/>
          <w:color w:val="000000"/>
          <w:szCs w:val="20"/>
          <w:lang w:eastAsia="zh-CN"/>
        </w:rPr>
        <w:t>)</w:t>
      </w:r>
      <w:r w:rsidR="004A15BB" w:rsidRPr="00904616">
        <w:rPr>
          <w:rFonts w:ascii="Times New Roman" w:eastAsia="SimSun" w:hAnsi="Times New Roman" w:cs="Times New Roman"/>
          <w:color w:val="000000"/>
          <w:szCs w:val="20"/>
          <w:lang w:eastAsia="zh-CN"/>
        </w:rPr>
        <w:t xml:space="preserve"> spatial filter</w:t>
      </w:r>
      <w:r w:rsidR="00CD28CE" w:rsidRPr="00904616">
        <w:rPr>
          <w:rFonts w:ascii="Times New Roman" w:eastAsia="SimSun" w:hAnsi="Times New Roman" w:cs="Times New Roman"/>
          <w:color w:val="000000"/>
          <w:szCs w:val="20"/>
          <w:lang w:eastAsia="zh-CN"/>
        </w:rPr>
        <w:t xml:space="preserve"> considering a single TRP reception. </w:t>
      </w:r>
      <w:r w:rsidR="00D60501" w:rsidRPr="00904616">
        <w:rPr>
          <w:rFonts w:ascii="Times New Roman" w:eastAsia="SimSun" w:hAnsi="Times New Roman" w:cs="Times New Roman"/>
          <w:color w:val="000000"/>
          <w:szCs w:val="20"/>
          <w:lang w:eastAsia="zh-CN"/>
        </w:rPr>
        <w:t xml:space="preserve"> </w:t>
      </w:r>
      <w:r w:rsidR="007E16F2" w:rsidRPr="00904616">
        <w:rPr>
          <w:rFonts w:ascii="Times New Roman" w:eastAsia="SimSun" w:hAnsi="Times New Roman" w:cs="Times New Roman"/>
          <w:color w:val="000000"/>
          <w:szCs w:val="20"/>
          <w:lang w:eastAsia="zh-CN"/>
        </w:rPr>
        <w:t xml:space="preserve"> </w:t>
      </w:r>
      <w:r w:rsidR="00CE0D5C" w:rsidRPr="00904616">
        <w:rPr>
          <w:rFonts w:ascii="Times New Roman" w:eastAsia="SimSun" w:hAnsi="Times New Roman" w:cs="Times New Roman"/>
          <w:color w:val="000000"/>
          <w:szCs w:val="20"/>
          <w:lang w:eastAsia="zh-CN"/>
        </w:rPr>
        <w:t xml:space="preserve"> </w:t>
      </w:r>
      <w:r w:rsidR="00B34F9F" w:rsidRPr="00904616">
        <w:rPr>
          <w:rFonts w:ascii="Times New Roman" w:eastAsia="SimSun" w:hAnsi="Times New Roman" w:cs="Times New Roman"/>
          <w:color w:val="000000"/>
          <w:szCs w:val="20"/>
          <w:lang w:eastAsia="zh-CN"/>
        </w:rPr>
        <w:t xml:space="preserve">    </w:t>
      </w:r>
      <w:r w:rsidR="00367AC2" w:rsidRPr="00904616">
        <w:rPr>
          <w:rFonts w:ascii="Times New Roman" w:eastAsia="SimSun" w:hAnsi="Times New Roman" w:cs="Times New Roman"/>
          <w:color w:val="000000"/>
          <w:szCs w:val="20"/>
          <w:lang w:eastAsia="zh-CN"/>
        </w:rPr>
        <w:t xml:space="preserve"> </w:t>
      </w:r>
      <w:r w:rsidR="00C43425" w:rsidRPr="00904616">
        <w:rPr>
          <w:rFonts w:ascii="Times New Roman" w:eastAsia="SimSun" w:hAnsi="Times New Roman" w:cs="Times New Roman"/>
          <w:color w:val="000000"/>
          <w:szCs w:val="20"/>
          <w:lang w:eastAsia="zh-CN"/>
        </w:rPr>
        <w:t xml:space="preserve">    </w:t>
      </w:r>
    </w:p>
    <w:p w14:paraId="14727B7E" w14:textId="332FFC21" w:rsidR="00CE0D5C" w:rsidRPr="00376DE1" w:rsidRDefault="00D60501" w:rsidP="00AF4854">
      <w:pPr>
        <w:pStyle w:val="Caption"/>
        <w:widowControl/>
        <w:wordWrap/>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sidR="00C13ED3">
        <w:rPr>
          <w:rFonts w:ascii="Times New Roman" w:hAnsi="Times New Roman" w:cs="Times New Roman"/>
          <w:i/>
          <w:iCs/>
        </w:rPr>
        <w:t>2-</w:t>
      </w:r>
      <w:r w:rsidR="00D40000">
        <w:rPr>
          <w:rFonts w:ascii="Times New Roman" w:hAnsi="Times New Roman" w:cs="Times New Roman"/>
          <w:i/>
          <w:iCs/>
          <w:lang w:val="en-US"/>
        </w:rPr>
        <w:t>4</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376DE1">
        <w:rPr>
          <w:rFonts w:ascii="Times New Roman" w:eastAsia="SimSun" w:hAnsi="Times New Roman" w:cs="Times New Roman"/>
          <w:b w:val="0"/>
          <w:bCs/>
          <w:i/>
          <w:color w:val="000000"/>
          <w:szCs w:val="20"/>
          <w:lang w:eastAsia="zh-CN"/>
        </w:rPr>
        <w:t xml:space="preserve">To avoid the ambiguity problem </w:t>
      </w:r>
      <w:r w:rsidR="00FE3284" w:rsidRPr="00376DE1">
        <w:rPr>
          <w:rFonts w:ascii="Times New Roman" w:eastAsia="SimSun" w:hAnsi="Times New Roman" w:cs="Times New Roman"/>
          <w:b w:val="0"/>
          <w:bCs/>
          <w:i/>
          <w:color w:val="000000"/>
          <w:szCs w:val="20"/>
          <w:lang w:val="en-US" w:eastAsia="zh-CN"/>
        </w:rPr>
        <w:t xml:space="preserve">associated with </w:t>
      </w:r>
      <w:r w:rsidRPr="00376DE1">
        <w:rPr>
          <w:rFonts w:ascii="Times New Roman" w:eastAsia="SimSun" w:hAnsi="Times New Roman" w:cs="Times New Roman"/>
          <w:b w:val="0"/>
          <w:bCs/>
          <w:i/>
          <w:color w:val="000000"/>
          <w:szCs w:val="20"/>
          <w:lang w:eastAsia="zh-CN"/>
        </w:rPr>
        <w:t xml:space="preserve">the </w:t>
      </w:r>
      <w:r w:rsidRPr="00376DE1">
        <w:rPr>
          <w:rFonts w:ascii="Times New Roman" w:eastAsia="SimSun" w:hAnsi="Times New Roman" w:cs="Times New Roman"/>
          <w:b w:val="0"/>
          <w:bCs/>
          <w:i/>
          <w:color w:val="000000"/>
          <w:szCs w:val="20"/>
          <w:lang w:val="en-US" w:eastAsia="zh-CN"/>
        </w:rPr>
        <w:t xml:space="preserve">group based </w:t>
      </w:r>
      <w:r w:rsidRPr="00376DE1">
        <w:rPr>
          <w:rFonts w:ascii="Times New Roman" w:eastAsia="SimSun" w:hAnsi="Times New Roman" w:cs="Times New Roman"/>
          <w:b w:val="0"/>
          <w:bCs/>
          <w:i/>
          <w:color w:val="000000"/>
          <w:szCs w:val="20"/>
          <w:lang w:eastAsia="zh-CN"/>
        </w:rPr>
        <w:t xml:space="preserve">beam reporting, it is beneficial </w:t>
      </w:r>
      <w:r w:rsidR="00FE3284" w:rsidRPr="00376DE1">
        <w:rPr>
          <w:rFonts w:ascii="Times New Roman" w:eastAsia="SimSun" w:hAnsi="Times New Roman" w:cs="Times New Roman"/>
          <w:b w:val="0"/>
          <w:bCs/>
          <w:i/>
          <w:color w:val="000000"/>
          <w:szCs w:val="20"/>
          <w:lang w:val="en-US" w:eastAsia="zh-CN"/>
        </w:rPr>
        <w:t>that</w:t>
      </w:r>
      <w:r w:rsidRPr="00376DE1">
        <w:rPr>
          <w:rFonts w:ascii="Times New Roman" w:eastAsia="SimSun" w:hAnsi="Times New Roman" w:cs="Times New Roman"/>
          <w:b w:val="0"/>
          <w:bCs/>
          <w:i/>
          <w:color w:val="000000"/>
          <w:szCs w:val="20"/>
          <w:lang w:eastAsia="zh-CN"/>
        </w:rPr>
        <w:t xml:space="preserve"> the network configure</w:t>
      </w:r>
      <w:r w:rsidR="00FE3284" w:rsidRPr="00376DE1">
        <w:rPr>
          <w:rFonts w:ascii="Times New Roman" w:eastAsia="SimSun" w:hAnsi="Times New Roman" w:cs="Times New Roman"/>
          <w:b w:val="0"/>
          <w:bCs/>
          <w:i/>
          <w:color w:val="000000"/>
          <w:szCs w:val="20"/>
          <w:lang w:val="en-US" w:eastAsia="zh-CN"/>
        </w:rPr>
        <w:t>s</w:t>
      </w:r>
      <w:r w:rsidRPr="00376DE1">
        <w:rPr>
          <w:rFonts w:ascii="Times New Roman" w:eastAsia="SimSun" w:hAnsi="Times New Roman" w:cs="Times New Roman"/>
          <w:b w:val="0"/>
          <w:bCs/>
          <w:i/>
          <w:color w:val="000000"/>
          <w:szCs w:val="20"/>
          <w:lang w:eastAsia="zh-CN"/>
        </w:rPr>
        <w:t xml:space="preserve"> </w:t>
      </w:r>
      <w:r w:rsidR="00AD5639">
        <w:rPr>
          <w:rFonts w:ascii="Times New Roman" w:eastAsia="SimSun" w:hAnsi="Times New Roman" w:cs="Times New Roman"/>
          <w:b w:val="0"/>
          <w:bCs/>
          <w:i/>
          <w:color w:val="000000"/>
          <w:szCs w:val="20"/>
          <w:lang w:val="en-US" w:eastAsia="zh-CN"/>
        </w:rPr>
        <w:t>criteria</w:t>
      </w:r>
      <w:r w:rsidR="001A3F90" w:rsidRPr="00376DE1">
        <w:rPr>
          <w:rFonts w:ascii="Times New Roman" w:eastAsia="SimSun" w:hAnsi="Times New Roman" w:cs="Times New Roman"/>
          <w:b w:val="0"/>
          <w:bCs/>
          <w:i/>
          <w:color w:val="000000"/>
          <w:szCs w:val="20"/>
          <w:lang w:val="en-US" w:eastAsia="zh-CN"/>
        </w:rPr>
        <w:t xml:space="preserve"> associated with group based reporting </w:t>
      </w:r>
      <w:r w:rsidR="00376DE1" w:rsidRPr="00376DE1">
        <w:rPr>
          <w:rFonts w:ascii="Times New Roman" w:eastAsia="SimSun" w:hAnsi="Times New Roman" w:cs="Times New Roman"/>
          <w:b w:val="0"/>
          <w:bCs/>
          <w:i/>
          <w:color w:val="000000"/>
          <w:szCs w:val="20"/>
          <w:lang w:val="en-US" w:eastAsia="zh-CN"/>
        </w:rPr>
        <w:t xml:space="preserve">defining </w:t>
      </w:r>
      <w:r w:rsidRPr="00376DE1">
        <w:rPr>
          <w:rFonts w:ascii="Times New Roman" w:eastAsia="SimSun" w:hAnsi="Times New Roman" w:cs="Times New Roman"/>
          <w:b w:val="0"/>
          <w:bCs/>
          <w:i/>
          <w:color w:val="000000"/>
          <w:szCs w:val="20"/>
          <w:lang w:eastAsia="zh-CN"/>
        </w:rPr>
        <w:t>simultaneous reception</w:t>
      </w:r>
      <w:r w:rsidR="00376DE1" w:rsidRPr="00376DE1">
        <w:rPr>
          <w:rFonts w:ascii="Times New Roman" w:eastAsia="SimSun" w:hAnsi="Times New Roman" w:cs="Times New Roman"/>
          <w:b w:val="0"/>
          <w:bCs/>
          <w:i/>
          <w:color w:val="000000"/>
          <w:szCs w:val="20"/>
          <w:lang w:val="en-US" w:eastAsia="zh-CN"/>
        </w:rPr>
        <w:t xml:space="preserve"> to be</w:t>
      </w:r>
      <w:r w:rsidRPr="00376DE1">
        <w:rPr>
          <w:rFonts w:ascii="Times New Roman" w:eastAsia="SimSun" w:hAnsi="Times New Roman" w:cs="Times New Roman"/>
          <w:b w:val="0"/>
          <w:bCs/>
          <w:i/>
          <w:color w:val="000000"/>
          <w:szCs w:val="20"/>
          <w:lang w:eastAsia="zh-CN"/>
        </w:rPr>
        <w:t xml:space="preserve"> ‘</w:t>
      </w:r>
      <w:r w:rsidR="00CD28CE">
        <w:rPr>
          <w:rFonts w:ascii="Times New Roman" w:eastAsia="SimSun" w:hAnsi="Times New Roman" w:cs="Times New Roman"/>
          <w:b w:val="0"/>
          <w:bCs/>
          <w:i/>
          <w:color w:val="000000"/>
          <w:szCs w:val="20"/>
          <w:lang w:val="en-US" w:eastAsia="zh-CN"/>
        </w:rPr>
        <w:t>across-TRP/per-TRP’</w:t>
      </w:r>
      <w:r w:rsidR="00376DE1" w:rsidRPr="00376DE1">
        <w:rPr>
          <w:rFonts w:ascii="Times New Roman" w:eastAsia="SimSun" w:hAnsi="Times New Roman" w:cs="Times New Roman"/>
          <w:b w:val="0"/>
          <w:bCs/>
          <w:i/>
          <w:color w:val="000000"/>
          <w:szCs w:val="20"/>
          <w:lang w:val="en-US" w:eastAsia="zh-CN"/>
        </w:rPr>
        <w:t>.</w:t>
      </w:r>
    </w:p>
    <w:p w14:paraId="5918B151" w14:textId="3AB18028" w:rsidR="000908CB" w:rsidRPr="00B00685" w:rsidRDefault="00376DE1" w:rsidP="00AF4854">
      <w:pPr>
        <w:pStyle w:val="Caption"/>
        <w:widowControl/>
        <w:wordWrap/>
        <w:spacing w:before="0" w:after="0"/>
        <w:rPr>
          <w:rFonts w:ascii="Times New Roman" w:hAnsi="Times New Roman" w:cs="Times New Roman"/>
          <w:b w:val="0"/>
          <w:bCs/>
          <w:i/>
          <w:iCs/>
          <w:lang w:val="en-US"/>
        </w:rPr>
      </w:pPr>
      <w:r w:rsidRPr="00B00685">
        <w:rPr>
          <w:rFonts w:ascii="Times New Roman" w:hAnsi="Times New Roman" w:cs="Times New Roman"/>
          <w:i/>
          <w:iCs/>
        </w:rPr>
        <w:t xml:space="preserve">Proposal </w:t>
      </w:r>
      <w:r w:rsidR="00C13ED3">
        <w:rPr>
          <w:rFonts w:ascii="Times New Roman" w:hAnsi="Times New Roman" w:cs="Times New Roman"/>
          <w:i/>
          <w:iCs/>
        </w:rPr>
        <w:t>2-</w:t>
      </w:r>
      <w:r w:rsidR="0045511E">
        <w:rPr>
          <w:rFonts w:ascii="Times New Roman" w:hAnsi="Times New Roman" w:cs="Times New Roman"/>
          <w:i/>
          <w:iCs/>
          <w:lang w:val="en-US"/>
        </w:rPr>
        <w:t>4</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000908CB" w:rsidRPr="00B00685">
        <w:rPr>
          <w:rFonts w:ascii="Times New Roman" w:hAnsi="Times New Roman" w:cs="Times New Roman"/>
          <w:b w:val="0"/>
          <w:bCs/>
          <w:i/>
          <w:iCs/>
          <w:lang w:val="en-US"/>
        </w:rPr>
        <w:t xml:space="preserve">Support </w:t>
      </w:r>
      <w:r w:rsidR="00637074" w:rsidRPr="00B00685">
        <w:rPr>
          <w:rFonts w:ascii="Times New Roman" w:hAnsi="Times New Roman" w:cs="Times New Roman"/>
          <w:b w:val="0"/>
          <w:bCs/>
          <w:i/>
          <w:iCs/>
          <w:lang w:val="en-US"/>
        </w:rPr>
        <w:t>reporting criteria</w:t>
      </w:r>
      <w:r w:rsidR="000908CB" w:rsidRPr="00B00685">
        <w:rPr>
          <w:rFonts w:ascii="Times New Roman" w:hAnsi="Times New Roman" w:cs="Times New Roman"/>
          <w:b w:val="0"/>
          <w:bCs/>
          <w:i/>
          <w:iCs/>
          <w:lang w:val="en-US"/>
        </w:rPr>
        <w:t xml:space="preserve"> associated with group based beam reporting </w:t>
      </w:r>
      <w:r w:rsidR="00637074" w:rsidRPr="00B00685">
        <w:rPr>
          <w:rFonts w:ascii="Times New Roman" w:hAnsi="Times New Roman" w:cs="Times New Roman"/>
          <w:b w:val="0"/>
          <w:bCs/>
          <w:i/>
          <w:iCs/>
          <w:lang w:val="en-US"/>
        </w:rPr>
        <w:t xml:space="preserve">that </w:t>
      </w:r>
      <w:r w:rsidR="000908CB" w:rsidRPr="00B00685">
        <w:rPr>
          <w:rFonts w:ascii="Times New Roman" w:hAnsi="Times New Roman" w:cs="Times New Roman"/>
          <w:b w:val="0"/>
          <w:bCs/>
          <w:i/>
          <w:iCs/>
          <w:lang w:val="en-US"/>
        </w:rPr>
        <w:t>def</w:t>
      </w:r>
      <w:r w:rsidR="00637074" w:rsidRPr="00B00685">
        <w:rPr>
          <w:rFonts w:ascii="Times New Roman" w:hAnsi="Times New Roman" w:cs="Times New Roman"/>
          <w:b w:val="0"/>
          <w:bCs/>
          <w:i/>
          <w:iCs/>
          <w:lang w:val="en-US"/>
        </w:rPr>
        <w:t>ines</w:t>
      </w:r>
      <w:r w:rsidR="000908CB" w:rsidRPr="00B00685">
        <w:rPr>
          <w:rFonts w:ascii="Times New Roman" w:hAnsi="Times New Roman" w:cs="Times New Roman"/>
          <w:b w:val="0"/>
          <w:bCs/>
          <w:i/>
          <w:iCs/>
          <w:lang w:val="en-US"/>
        </w:rPr>
        <w:t xml:space="preserve"> simultaneous reception to be</w:t>
      </w:r>
      <w:r w:rsidR="00CD28CE" w:rsidRPr="00DA0C73">
        <w:rPr>
          <w:rFonts w:ascii="Times New Roman" w:eastAsia="SimSun" w:hAnsi="Times New Roman" w:cs="Times New Roman"/>
          <w:b w:val="0"/>
          <w:bCs/>
          <w:i/>
          <w:color w:val="000000"/>
          <w:szCs w:val="20"/>
          <w:lang w:val="en-US" w:eastAsia="zh-CN"/>
        </w:rPr>
        <w:t xml:space="preserve"> ‘</w:t>
      </w:r>
      <w:r w:rsidR="00CD28CE" w:rsidRPr="00B6268E">
        <w:rPr>
          <w:rFonts w:ascii="Times New Roman" w:eastAsia="SimSun" w:hAnsi="Times New Roman" w:cs="Times New Roman"/>
          <w:b w:val="0"/>
          <w:bCs/>
          <w:i/>
          <w:color w:val="000000"/>
          <w:szCs w:val="20"/>
          <w:lang w:val="en-US" w:eastAsia="zh-CN"/>
        </w:rPr>
        <w:t>across-TRP/per-TRP</w:t>
      </w:r>
      <w:r w:rsidR="00CD28CE" w:rsidRPr="008B1090">
        <w:rPr>
          <w:rFonts w:ascii="Times New Roman" w:eastAsia="SimSun" w:hAnsi="Times New Roman" w:cs="Times New Roman"/>
          <w:b w:val="0"/>
          <w:bCs/>
          <w:i/>
          <w:color w:val="000000"/>
          <w:szCs w:val="20"/>
          <w:lang w:val="en-US" w:eastAsia="zh-CN"/>
        </w:rPr>
        <w:t>’</w:t>
      </w:r>
      <w:r w:rsidR="00503DD4" w:rsidRPr="00B00685">
        <w:rPr>
          <w:rFonts w:ascii="Times New Roman" w:hAnsi="Times New Roman" w:cs="Times New Roman"/>
          <w:b w:val="0"/>
          <w:bCs/>
          <w:i/>
          <w:iCs/>
          <w:lang w:val="en-US"/>
        </w:rPr>
        <w:t>.</w:t>
      </w:r>
    </w:p>
    <w:p w14:paraId="2C1F4635" w14:textId="213212E2" w:rsidR="00D60501" w:rsidRPr="00AF46DB" w:rsidRDefault="000908CB" w:rsidP="00AF4854">
      <w:pPr>
        <w:pStyle w:val="Caption"/>
        <w:widowControl/>
        <w:numPr>
          <w:ilvl w:val="0"/>
          <w:numId w:val="13"/>
        </w:numPr>
        <w:wordWrap/>
        <w:spacing w:before="0" w:after="0"/>
        <w:rPr>
          <w:rFonts w:ascii="Times New Roman" w:eastAsia="SimSun" w:hAnsi="Times New Roman" w:cs="Times New Roman"/>
          <w:b w:val="0"/>
          <w:bCs/>
          <w:i/>
          <w:color w:val="000000"/>
          <w:szCs w:val="20"/>
          <w:lang w:val="en-US" w:eastAsia="zh-CN"/>
        </w:rPr>
      </w:pPr>
      <w:r w:rsidRPr="00DA0C73">
        <w:rPr>
          <w:rFonts w:ascii="Times New Roman" w:eastAsia="SimSun" w:hAnsi="Times New Roman" w:cs="Times New Roman"/>
          <w:b w:val="0"/>
          <w:bCs/>
          <w:i/>
          <w:color w:val="000000"/>
          <w:szCs w:val="20"/>
          <w:lang w:eastAsia="zh-CN"/>
        </w:rPr>
        <w:t xml:space="preserve">When the simultaneous reception </w:t>
      </w:r>
      <w:r w:rsidR="008C25C1" w:rsidRPr="00DA0C73">
        <w:rPr>
          <w:rFonts w:ascii="Times New Roman" w:eastAsia="SimSun" w:hAnsi="Times New Roman" w:cs="Times New Roman"/>
          <w:b w:val="0"/>
          <w:bCs/>
          <w:i/>
          <w:color w:val="000000"/>
          <w:szCs w:val="20"/>
          <w:lang w:val="en-US" w:eastAsia="zh-CN"/>
        </w:rPr>
        <w:t>c</w:t>
      </w:r>
      <w:r w:rsidR="008C25C1" w:rsidRPr="00B6268E">
        <w:rPr>
          <w:rFonts w:ascii="Times New Roman" w:eastAsia="SimSun" w:hAnsi="Times New Roman" w:cs="Times New Roman"/>
          <w:b w:val="0"/>
          <w:bCs/>
          <w:i/>
          <w:color w:val="000000"/>
          <w:szCs w:val="20"/>
          <w:lang w:val="en-US" w:eastAsia="zh-CN"/>
        </w:rPr>
        <w:t>riteria</w:t>
      </w:r>
      <w:r w:rsidRPr="00B6268E">
        <w:rPr>
          <w:rFonts w:ascii="Times New Roman" w:eastAsia="SimSun" w:hAnsi="Times New Roman" w:cs="Times New Roman"/>
          <w:b w:val="0"/>
          <w:bCs/>
          <w:i/>
          <w:color w:val="000000"/>
          <w:szCs w:val="20"/>
          <w:lang w:eastAsia="zh-CN"/>
        </w:rPr>
        <w:t xml:space="preserve"> is configured to be </w:t>
      </w:r>
      <w:r w:rsidR="00CD28CE" w:rsidRPr="008B1090">
        <w:rPr>
          <w:rFonts w:ascii="Times New Roman" w:eastAsia="SimSun" w:hAnsi="Times New Roman" w:cs="Times New Roman"/>
          <w:b w:val="0"/>
          <w:bCs/>
          <w:i/>
          <w:color w:val="000000"/>
          <w:szCs w:val="20"/>
          <w:lang w:val="en-US" w:eastAsia="zh-CN"/>
        </w:rPr>
        <w:t>‘</w:t>
      </w:r>
      <w:r w:rsidR="00CD28CE" w:rsidRPr="00AF46DB">
        <w:rPr>
          <w:rFonts w:ascii="Times New Roman" w:eastAsia="SimSun" w:hAnsi="Times New Roman" w:cs="Times New Roman"/>
          <w:b w:val="0"/>
          <w:bCs/>
          <w:i/>
          <w:color w:val="000000"/>
          <w:szCs w:val="20"/>
          <w:lang w:val="en-US" w:eastAsia="zh-CN"/>
        </w:rPr>
        <w:t>across-TRP’</w:t>
      </w:r>
      <w:r w:rsidRPr="00AF46DB">
        <w:rPr>
          <w:rFonts w:ascii="Times New Roman" w:eastAsia="SimSun" w:hAnsi="Times New Roman" w:cs="Times New Roman"/>
          <w:b w:val="0"/>
          <w:bCs/>
          <w:i/>
          <w:color w:val="000000"/>
          <w:szCs w:val="20"/>
          <w:lang w:eastAsia="zh-CN"/>
        </w:rPr>
        <w:t>, UE shall only report</w:t>
      </w:r>
      <w:r w:rsidR="00146594" w:rsidRPr="00AF46DB">
        <w:rPr>
          <w:rFonts w:ascii="Times New Roman" w:eastAsia="SimSun" w:hAnsi="Times New Roman" w:cs="Times New Roman"/>
          <w:b w:val="0"/>
          <w:bCs/>
          <w:i/>
          <w:color w:val="000000"/>
          <w:szCs w:val="20"/>
          <w:lang w:val="en-US" w:eastAsia="zh-CN"/>
        </w:rPr>
        <w:t xml:space="preserve"> N-</w:t>
      </w:r>
      <w:r w:rsidRPr="00AF46DB">
        <w:rPr>
          <w:rFonts w:ascii="Times New Roman" w:eastAsia="SimSun" w:hAnsi="Times New Roman" w:cs="Times New Roman"/>
          <w:b w:val="0"/>
          <w:bCs/>
          <w:i/>
          <w:color w:val="000000"/>
          <w:szCs w:val="20"/>
          <w:lang w:eastAsia="zh-CN"/>
        </w:rPr>
        <w:t>different CSI resources (i.e. NZP-CSI-RS or SSB) that can be simultaneously received with multiple different spatial filters with spatial multiplexing capability</w:t>
      </w:r>
      <w:r w:rsidRPr="00AF46DB">
        <w:rPr>
          <w:rFonts w:ascii="Times New Roman" w:eastAsia="SimSun" w:hAnsi="Times New Roman" w:cs="Times New Roman"/>
          <w:b w:val="0"/>
          <w:bCs/>
          <w:i/>
          <w:color w:val="000000"/>
          <w:szCs w:val="20"/>
          <w:lang w:val="en-US" w:eastAsia="zh-CN"/>
        </w:rPr>
        <w:t>.</w:t>
      </w:r>
    </w:p>
    <w:p w14:paraId="462BBC46" w14:textId="468E5932" w:rsidR="000908CB" w:rsidRPr="00904616" w:rsidRDefault="000908CB" w:rsidP="00AF4854">
      <w:pPr>
        <w:pStyle w:val="ListParagraph"/>
        <w:widowControl/>
        <w:numPr>
          <w:ilvl w:val="0"/>
          <w:numId w:val="13"/>
        </w:numPr>
        <w:wordWrap/>
        <w:spacing w:after="0"/>
        <w:rPr>
          <w:rFonts w:ascii="Times New Roman" w:hAnsi="Times New Roman" w:cs="Times New Roman"/>
          <w:i/>
          <w:lang w:eastAsia="zh-CN"/>
        </w:rPr>
      </w:pPr>
      <w:r w:rsidRPr="00904616">
        <w:rPr>
          <w:rFonts w:ascii="Times New Roman" w:eastAsia="SimSun" w:hAnsi="Times New Roman" w:cs="Times New Roman"/>
          <w:i/>
          <w:color w:val="000000"/>
          <w:szCs w:val="20"/>
          <w:lang w:eastAsia="zh-CN"/>
        </w:rPr>
        <w:t xml:space="preserve">When the simultaneous reception </w:t>
      </w:r>
      <w:r w:rsidR="008C25C1" w:rsidRPr="00904616">
        <w:rPr>
          <w:rFonts w:ascii="Times New Roman" w:eastAsia="SimSun" w:hAnsi="Times New Roman" w:cs="Times New Roman"/>
          <w:i/>
          <w:color w:val="000000"/>
          <w:szCs w:val="20"/>
          <w:lang w:eastAsia="zh-CN"/>
        </w:rPr>
        <w:t>criteria</w:t>
      </w:r>
      <w:r w:rsidRPr="00904616">
        <w:rPr>
          <w:rFonts w:ascii="Times New Roman" w:eastAsia="SimSun" w:hAnsi="Times New Roman" w:cs="Times New Roman"/>
          <w:i/>
          <w:color w:val="000000"/>
          <w:szCs w:val="20"/>
          <w:lang w:eastAsia="zh-CN"/>
        </w:rPr>
        <w:t xml:space="preserve"> </w:t>
      </w:r>
      <w:proofErr w:type="gramStart"/>
      <w:r w:rsidRPr="00904616">
        <w:rPr>
          <w:rFonts w:ascii="Times New Roman" w:eastAsia="SimSun" w:hAnsi="Times New Roman" w:cs="Times New Roman"/>
          <w:i/>
          <w:color w:val="000000"/>
          <w:szCs w:val="20"/>
          <w:lang w:eastAsia="zh-CN"/>
        </w:rPr>
        <w:t>is</w:t>
      </w:r>
      <w:proofErr w:type="gramEnd"/>
      <w:r w:rsidRPr="00904616">
        <w:rPr>
          <w:rFonts w:ascii="Times New Roman" w:eastAsia="SimSun" w:hAnsi="Times New Roman" w:cs="Times New Roman"/>
          <w:i/>
          <w:color w:val="000000"/>
          <w:szCs w:val="20"/>
          <w:lang w:eastAsia="zh-CN"/>
        </w:rPr>
        <w:t xml:space="preserve"> configured to be </w:t>
      </w:r>
      <w:proofErr w:type="spellStart"/>
      <w:r w:rsidRPr="00904616">
        <w:rPr>
          <w:rFonts w:ascii="Times New Roman" w:eastAsia="SimSun" w:hAnsi="Times New Roman" w:cs="Times New Roman"/>
          <w:i/>
          <w:color w:val="000000"/>
          <w:szCs w:val="20"/>
          <w:lang w:eastAsia="zh-CN"/>
        </w:rPr>
        <w:t>‘</w:t>
      </w:r>
      <w:r w:rsidR="00CD28CE" w:rsidRPr="00904616">
        <w:rPr>
          <w:rFonts w:ascii="Times New Roman" w:eastAsia="SimSun" w:hAnsi="Times New Roman" w:cs="Times New Roman"/>
          <w:i/>
          <w:color w:val="000000"/>
          <w:szCs w:val="20"/>
          <w:lang w:eastAsia="zh-CN"/>
        </w:rPr>
        <w:t>per</w:t>
      </w:r>
      <w:proofErr w:type="spellEnd"/>
      <w:r w:rsidR="00CD28CE" w:rsidRPr="00904616">
        <w:rPr>
          <w:rFonts w:ascii="Times New Roman" w:eastAsia="SimSun" w:hAnsi="Times New Roman" w:cs="Times New Roman"/>
          <w:i/>
          <w:color w:val="000000"/>
          <w:szCs w:val="20"/>
          <w:lang w:eastAsia="zh-CN"/>
        </w:rPr>
        <w:t>-TRP’</w:t>
      </w:r>
      <w:r w:rsidRPr="00904616">
        <w:rPr>
          <w:rFonts w:ascii="Times New Roman" w:eastAsia="SimSun" w:hAnsi="Times New Roman" w:cs="Times New Roman"/>
          <w:i/>
          <w:color w:val="000000"/>
          <w:szCs w:val="20"/>
          <w:lang w:eastAsia="zh-CN"/>
        </w:rPr>
        <w:t xml:space="preserve">, UE shall only report </w:t>
      </w:r>
      <w:r w:rsidR="00146594" w:rsidRPr="00904616">
        <w:rPr>
          <w:rFonts w:ascii="Times New Roman" w:eastAsia="SimSun" w:hAnsi="Times New Roman" w:cs="Times New Roman"/>
          <w:i/>
          <w:color w:val="000000"/>
          <w:szCs w:val="20"/>
          <w:lang w:eastAsia="zh-CN"/>
        </w:rPr>
        <w:t>N-</w:t>
      </w:r>
      <w:r w:rsidRPr="00904616">
        <w:rPr>
          <w:rFonts w:ascii="Times New Roman" w:eastAsia="SimSun" w:hAnsi="Times New Roman" w:cs="Times New Roman"/>
          <w:i/>
          <w:color w:val="000000"/>
          <w:szCs w:val="20"/>
          <w:lang w:eastAsia="zh-CN"/>
        </w:rPr>
        <w:t xml:space="preserve">different resources received with one </w:t>
      </w:r>
      <w:r w:rsidR="00CD28CE" w:rsidRPr="00904616">
        <w:rPr>
          <w:rFonts w:ascii="Times New Roman" w:eastAsia="SimSun" w:hAnsi="Times New Roman" w:cs="Times New Roman"/>
          <w:i/>
          <w:color w:val="000000"/>
          <w:szCs w:val="20"/>
          <w:lang w:eastAsia="zh-CN"/>
        </w:rPr>
        <w:t>(</w:t>
      </w:r>
      <w:r w:rsidRPr="00904616">
        <w:rPr>
          <w:rFonts w:ascii="Times New Roman" w:eastAsia="SimSun" w:hAnsi="Times New Roman" w:cs="Times New Roman"/>
          <w:i/>
          <w:color w:val="000000"/>
          <w:szCs w:val="20"/>
          <w:lang w:eastAsia="zh-CN"/>
        </w:rPr>
        <w:t>or more</w:t>
      </w:r>
      <w:r w:rsidR="00CD28CE" w:rsidRPr="00904616">
        <w:rPr>
          <w:rFonts w:ascii="Times New Roman" w:eastAsia="SimSun" w:hAnsi="Times New Roman" w:cs="Times New Roman"/>
          <w:i/>
          <w:color w:val="000000"/>
          <w:szCs w:val="20"/>
          <w:lang w:eastAsia="zh-CN"/>
        </w:rPr>
        <w:t>)</w:t>
      </w:r>
      <w:r w:rsidRPr="00904616">
        <w:rPr>
          <w:rFonts w:ascii="Times New Roman" w:eastAsia="SimSun" w:hAnsi="Times New Roman" w:cs="Times New Roman"/>
          <w:i/>
          <w:color w:val="000000"/>
          <w:szCs w:val="20"/>
          <w:lang w:eastAsia="zh-CN"/>
        </w:rPr>
        <w:t xml:space="preserve"> spatial filters </w:t>
      </w:r>
      <w:r w:rsidR="00CD28CE" w:rsidRPr="00904616">
        <w:rPr>
          <w:rFonts w:ascii="Times New Roman" w:eastAsia="SimSun" w:hAnsi="Times New Roman" w:cs="Times New Roman"/>
          <w:i/>
          <w:color w:val="000000"/>
          <w:szCs w:val="20"/>
          <w:lang w:eastAsia="zh-CN"/>
        </w:rPr>
        <w:t>considering single TRP reception</w:t>
      </w:r>
      <w:r w:rsidRPr="00904616">
        <w:rPr>
          <w:rFonts w:ascii="Times New Roman" w:eastAsia="SimSun" w:hAnsi="Times New Roman" w:cs="Times New Roman"/>
          <w:i/>
          <w:color w:val="000000"/>
          <w:szCs w:val="20"/>
          <w:lang w:eastAsia="zh-CN"/>
        </w:rPr>
        <w:t>.</w:t>
      </w:r>
    </w:p>
    <w:p w14:paraId="7E141BA9" w14:textId="5C1D6A68" w:rsidR="000908CB" w:rsidRDefault="000908CB" w:rsidP="00AF4854">
      <w:pPr>
        <w:widowControl/>
        <w:wordWrap/>
        <w:rPr>
          <w:lang w:val="x-none" w:eastAsia="zh-CN"/>
        </w:rPr>
      </w:pPr>
    </w:p>
    <w:p w14:paraId="5132A58F" w14:textId="5E922D23" w:rsidR="0045511E" w:rsidRPr="00C40369" w:rsidRDefault="0045511E" w:rsidP="00AF4854">
      <w:pPr>
        <w:widowControl/>
        <w:wordWrap/>
        <w:rPr>
          <w:rFonts w:ascii="Times New Roman" w:eastAsia="SimSun" w:hAnsi="Times New Roman" w:cs="Times New Roman"/>
          <w:i/>
          <w:color w:val="000000"/>
          <w:szCs w:val="20"/>
          <w:lang w:eastAsia="zh-CN"/>
        </w:rPr>
      </w:pPr>
      <w:r w:rsidRPr="00904616">
        <w:rPr>
          <w:rFonts w:ascii="Times New Roman" w:hAnsi="Times New Roman"/>
          <w:b/>
        </w:rPr>
        <w:t xml:space="preserve">Issue 4: Reporting criteria </w:t>
      </w:r>
      <w:r w:rsidR="00C13ED3" w:rsidRPr="00904616">
        <w:rPr>
          <w:rFonts w:ascii="Times New Roman" w:hAnsi="Times New Roman"/>
          <w:b/>
        </w:rPr>
        <w:t>and fallback mechanism</w:t>
      </w:r>
      <w:r w:rsidRPr="00904616">
        <w:rPr>
          <w:rFonts w:ascii="Times New Roman" w:hAnsi="Times New Roman"/>
          <w:b/>
        </w:rPr>
        <w:t xml:space="preserve">. </w:t>
      </w:r>
    </w:p>
    <w:p w14:paraId="0A5308A6" w14:textId="3FC526EA" w:rsidR="006E15F5" w:rsidRPr="00904616" w:rsidRDefault="00F60BB6" w:rsidP="00AF4854">
      <w:pPr>
        <w:widowControl/>
        <w:wordWrap/>
        <w:rPr>
          <w:rFonts w:ascii="Times New Roman" w:eastAsia="SimSun" w:hAnsi="Times New Roman" w:cs="Times New Roman"/>
          <w:color w:val="000000"/>
          <w:lang w:eastAsia="zh-CN"/>
        </w:rPr>
      </w:pPr>
      <w:r w:rsidRPr="00146D76">
        <w:rPr>
          <w:rFonts w:ascii="Times New Roman" w:eastAsia="SimSun" w:hAnsi="Times New Roman" w:cs="Times New Roman"/>
          <w:color w:val="000000"/>
          <w:lang w:eastAsia="zh-CN"/>
        </w:rPr>
        <w:t xml:space="preserve">For </w:t>
      </w:r>
      <w:r w:rsidR="00DD5845" w:rsidRPr="00904616">
        <w:rPr>
          <w:rFonts w:ascii="Times New Roman" w:eastAsia="SimSun" w:hAnsi="Times New Roman" w:cs="Times New Roman"/>
          <w:color w:val="000000"/>
          <w:lang w:eastAsia="zh-CN"/>
        </w:rPr>
        <w:t>multi-</w:t>
      </w:r>
      <w:r w:rsidRPr="00904616">
        <w:rPr>
          <w:rFonts w:ascii="Times New Roman" w:eastAsia="SimSun" w:hAnsi="Times New Roman" w:cs="Times New Roman"/>
          <w:color w:val="000000"/>
          <w:lang w:eastAsia="zh-CN"/>
        </w:rPr>
        <w:t xml:space="preserve">beam operation in multi-TRP deployment scenarios, it is likely that measured received signal quality of CSI resources associated with different </w:t>
      </w:r>
      <w:r w:rsidR="00B047A4" w:rsidRPr="00904616">
        <w:rPr>
          <w:rFonts w:ascii="Times New Roman" w:eastAsia="SimSun" w:hAnsi="Times New Roman" w:cs="Times New Roman"/>
          <w:color w:val="000000"/>
          <w:lang w:eastAsia="zh-CN"/>
        </w:rPr>
        <w:t xml:space="preserve">DL TX-RX beam pair links per </w:t>
      </w:r>
      <w:r w:rsidRPr="00146D76">
        <w:rPr>
          <w:rFonts w:ascii="Times New Roman" w:eastAsia="SimSun" w:hAnsi="Times New Roman" w:cs="Times New Roman"/>
          <w:color w:val="000000"/>
          <w:lang w:eastAsia="zh-CN"/>
        </w:rPr>
        <w:t>TRP can significantly vary</w:t>
      </w:r>
      <w:r w:rsidR="00B047A4" w:rsidRPr="001334A9">
        <w:rPr>
          <w:rFonts w:ascii="Times New Roman" w:eastAsia="SimSun" w:hAnsi="Times New Roman" w:cs="Times New Roman"/>
          <w:color w:val="000000"/>
          <w:lang w:eastAsia="zh-CN"/>
        </w:rPr>
        <w:t xml:space="preserve"> among different TRPs</w:t>
      </w:r>
      <w:r w:rsidRPr="001334A9">
        <w:rPr>
          <w:rFonts w:ascii="Times New Roman" w:eastAsia="SimSun" w:hAnsi="Times New Roman" w:cs="Times New Roman"/>
          <w:color w:val="000000"/>
          <w:lang w:eastAsia="zh-CN"/>
        </w:rPr>
        <w:t>. Therefore,</w:t>
      </w:r>
      <w:r w:rsidR="00503DD4" w:rsidRPr="001334A9">
        <w:rPr>
          <w:rFonts w:ascii="Times New Roman" w:eastAsia="SimSun" w:hAnsi="Times New Roman" w:cs="Times New Roman"/>
          <w:color w:val="000000"/>
          <w:lang w:eastAsia="zh-CN"/>
        </w:rPr>
        <w:t xml:space="preserve"> </w:t>
      </w:r>
      <w:r w:rsidR="003B5C8A" w:rsidRPr="001334A9">
        <w:rPr>
          <w:rFonts w:ascii="Times New Roman" w:eastAsia="SimSun" w:hAnsi="Times New Roman" w:cs="Times New Roman"/>
          <w:color w:val="000000"/>
          <w:lang w:eastAsia="zh-CN"/>
        </w:rPr>
        <w:t>it</w:t>
      </w:r>
      <w:r w:rsidR="006E15F5" w:rsidRPr="001334A9">
        <w:rPr>
          <w:rFonts w:ascii="Times New Roman" w:eastAsia="SimSun" w:hAnsi="Times New Roman" w:cs="Times New Roman"/>
          <w:color w:val="000000"/>
          <w:lang w:eastAsia="zh-CN"/>
        </w:rPr>
        <w:t xml:space="preserve"> is</w:t>
      </w:r>
      <w:r w:rsidR="003B5C8A" w:rsidRPr="001334A9">
        <w:rPr>
          <w:rFonts w:ascii="Times New Roman" w:eastAsia="SimSun" w:hAnsi="Times New Roman" w:cs="Times New Roman"/>
          <w:color w:val="000000"/>
          <w:lang w:eastAsia="zh-CN"/>
        </w:rPr>
        <w:t xml:space="preserve"> beneficial</w:t>
      </w:r>
      <w:r w:rsidR="006E15F5" w:rsidRPr="001334A9">
        <w:rPr>
          <w:rFonts w:ascii="Times New Roman" w:eastAsia="SimSun" w:hAnsi="Times New Roman" w:cs="Times New Roman"/>
          <w:color w:val="000000"/>
          <w:lang w:eastAsia="zh-CN"/>
        </w:rPr>
        <w:t xml:space="preserve"> to</w:t>
      </w:r>
      <w:r w:rsidR="003B5C8A" w:rsidRPr="001334A9">
        <w:rPr>
          <w:rFonts w:ascii="Times New Roman" w:eastAsia="SimSun" w:hAnsi="Times New Roman" w:cs="Times New Roman"/>
          <w:color w:val="000000"/>
          <w:lang w:eastAsia="zh-CN"/>
        </w:rPr>
        <w:t xml:space="preserve"> configure </w:t>
      </w:r>
      <w:r w:rsidR="00B819B5" w:rsidRPr="001334A9">
        <w:rPr>
          <w:rFonts w:ascii="Times New Roman" w:eastAsia="SimSun" w:hAnsi="Times New Roman" w:cs="Times New Roman"/>
          <w:color w:val="000000"/>
          <w:lang w:eastAsia="zh-CN"/>
        </w:rPr>
        <w:t xml:space="preserve">the </w:t>
      </w:r>
      <w:r w:rsidR="006E15F5" w:rsidRPr="001334A9">
        <w:rPr>
          <w:rFonts w:ascii="Times New Roman" w:eastAsia="SimSun" w:hAnsi="Times New Roman" w:cs="Times New Roman"/>
          <w:color w:val="000000"/>
          <w:lang w:eastAsia="zh-CN"/>
        </w:rPr>
        <w:t xml:space="preserve">beam </w:t>
      </w:r>
      <w:r w:rsidR="003B5C8A" w:rsidRPr="001334A9">
        <w:rPr>
          <w:rFonts w:ascii="Times New Roman" w:eastAsia="SimSun" w:hAnsi="Times New Roman" w:cs="Times New Roman"/>
          <w:color w:val="000000"/>
          <w:lang w:eastAsia="zh-CN"/>
        </w:rPr>
        <w:t xml:space="preserve">reporting </w:t>
      </w:r>
      <w:r w:rsidR="00433ADD" w:rsidRPr="00904616">
        <w:rPr>
          <w:rFonts w:ascii="Times New Roman" w:eastAsia="SimSun" w:hAnsi="Times New Roman" w:cs="Times New Roman"/>
          <w:color w:val="000000"/>
          <w:lang w:eastAsia="zh-CN"/>
        </w:rPr>
        <w:t>criterion</w:t>
      </w:r>
      <w:r w:rsidR="003B5C8A" w:rsidRPr="00904616">
        <w:rPr>
          <w:rFonts w:ascii="Times New Roman" w:eastAsia="SimSun" w:hAnsi="Times New Roman" w:cs="Times New Roman"/>
          <w:color w:val="000000"/>
          <w:lang w:eastAsia="zh-CN"/>
        </w:rPr>
        <w:t xml:space="preserve"> </w:t>
      </w:r>
      <w:r w:rsidR="000055ED" w:rsidRPr="00904616">
        <w:rPr>
          <w:rFonts w:ascii="Times New Roman" w:eastAsia="SimSun" w:hAnsi="Times New Roman" w:cs="Times New Roman"/>
          <w:color w:val="000000"/>
          <w:lang w:eastAsia="zh-CN"/>
        </w:rPr>
        <w:t xml:space="preserve">such </w:t>
      </w:r>
      <w:r w:rsidR="003B5C8A" w:rsidRPr="00904616">
        <w:rPr>
          <w:rFonts w:ascii="Times New Roman" w:eastAsia="SimSun" w:hAnsi="Times New Roman" w:cs="Times New Roman"/>
          <w:color w:val="000000"/>
          <w:lang w:eastAsia="zh-CN"/>
        </w:rPr>
        <w:t>that</w:t>
      </w:r>
      <w:r w:rsidR="000055ED" w:rsidRPr="00904616">
        <w:rPr>
          <w:rFonts w:ascii="Times New Roman" w:eastAsia="SimSun" w:hAnsi="Times New Roman" w:cs="Times New Roman"/>
          <w:color w:val="000000"/>
          <w:lang w:eastAsia="zh-CN"/>
        </w:rPr>
        <w:t xml:space="preserve"> it</w:t>
      </w:r>
      <w:r w:rsidR="006E15F5" w:rsidRPr="00904616">
        <w:rPr>
          <w:rFonts w:ascii="Times New Roman" w:eastAsia="SimSun" w:hAnsi="Times New Roman" w:cs="Times New Roman"/>
          <w:color w:val="000000"/>
          <w:lang w:eastAsia="zh-CN"/>
        </w:rPr>
        <w:t xml:space="preserve"> imposes</w:t>
      </w:r>
      <w:r w:rsidR="003B5C8A" w:rsidRPr="00904616">
        <w:rPr>
          <w:rFonts w:ascii="Times New Roman" w:eastAsia="SimSun" w:hAnsi="Times New Roman" w:cs="Times New Roman"/>
          <w:color w:val="000000"/>
          <w:lang w:eastAsia="zh-CN"/>
        </w:rPr>
        <w:t xml:space="preserve"> </w:t>
      </w:r>
      <w:r w:rsidR="006E15F5" w:rsidRPr="00904616">
        <w:rPr>
          <w:rFonts w:ascii="Times New Roman" w:eastAsia="SimSun" w:hAnsi="Times New Roman" w:cs="Times New Roman"/>
          <w:color w:val="000000"/>
          <w:lang w:eastAsia="zh-CN"/>
        </w:rPr>
        <w:t xml:space="preserve">UE to </w:t>
      </w:r>
      <w:r w:rsidR="003B5C8A" w:rsidRPr="00146D76">
        <w:rPr>
          <w:rFonts w:ascii="Times New Roman" w:eastAsia="SimSun" w:hAnsi="Times New Roman" w:cs="Times New Roman"/>
          <w:color w:val="000000"/>
          <w:lang w:eastAsia="zh-CN"/>
        </w:rPr>
        <w:t xml:space="preserve">report </w:t>
      </w:r>
      <w:r w:rsidR="006E15F5" w:rsidRPr="00146D76">
        <w:rPr>
          <w:rFonts w:ascii="Times New Roman" w:eastAsia="SimSun" w:hAnsi="Times New Roman" w:cs="Times New Roman"/>
          <w:color w:val="000000"/>
          <w:lang w:eastAsia="zh-CN"/>
        </w:rPr>
        <w:t xml:space="preserve">only </w:t>
      </w:r>
      <w:r w:rsidR="00EE34E9" w:rsidRPr="00146D76">
        <w:rPr>
          <w:rFonts w:ascii="Times New Roman" w:eastAsia="SimSun" w:hAnsi="Times New Roman" w:cs="Times New Roman"/>
          <w:color w:val="000000"/>
          <w:lang w:eastAsia="zh-CN"/>
        </w:rPr>
        <w:t xml:space="preserve">measured </w:t>
      </w:r>
      <w:r w:rsidR="003B5C8A" w:rsidRPr="00146D76">
        <w:rPr>
          <w:rFonts w:ascii="Times New Roman" w:eastAsia="SimSun" w:hAnsi="Times New Roman" w:cs="Times New Roman"/>
          <w:color w:val="000000"/>
          <w:lang w:eastAsia="zh-CN"/>
        </w:rPr>
        <w:t xml:space="preserve">CSI resources </w:t>
      </w:r>
      <w:r w:rsidR="006E15F5" w:rsidRPr="00146D76">
        <w:rPr>
          <w:rFonts w:ascii="Times New Roman" w:eastAsia="SimSun" w:hAnsi="Times New Roman" w:cs="Times New Roman"/>
          <w:color w:val="000000"/>
          <w:lang w:eastAsia="zh-CN"/>
        </w:rPr>
        <w:t xml:space="preserve">within a </w:t>
      </w:r>
      <w:r w:rsidR="003B5C8A" w:rsidRPr="001334A9">
        <w:rPr>
          <w:rFonts w:ascii="Times New Roman" w:eastAsia="SimSun" w:hAnsi="Times New Roman" w:cs="Times New Roman"/>
          <w:color w:val="000000"/>
          <w:lang w:eastAsia="zh-CN"/>
        </w:rPr>
        <w:t>certain power window</w:t>
      </w:r>
      <w:r w:rsidR="00EE34E9" w:rsidRPr="001334A9">
        <w:rPr>
          <w:rFonts w:ascii="Times New Roman" w:eastAsia="SimSun" w:hAnsi="Times New Roman" w:cs="Times New Roman"/>
          <w:color w:val="000000"/>
          <w:lang w:eastAsia="zh-CN"/>
        </w:rPr>
        <w:t xml:space="preserve"> (e.g. between maximum and minimum measured values)</w:t>
      </w:r>
      <w:r w:rsidR="003B5C8A" w:rsidRPr="001334A9">
        <w:rPr>
          <w:rFonts w:ascii="Times New Roman" w:eastAsia="SimSun" w:hAnsi="Times New Roman" w:cs="Times New Roman"/>
          <w:color w:val="000000"/>
          <w:lang w:eastAsia="zh-CN"/>
        </w:rPr>
        <w:t xml:space="preserve"> or above a power threshold.</w:t>
      </w:r>
      <w:r w:rsidR="000055ED" w:rsidRPr="00904616">
        <w:rPr>
          <w:rFonts w:ascii="Times New Roman" w:eastAsia="SimSun" w:hAnsi="Times New Roman" w:cs="Times New Roman"/>
          <w:color w:val="000000"/>
          <w:lang w:eastAsia="zh-CN"/>
        </w:rPr>
        <w:t xml:space="preserve"> More specifically, </w:t>
      </w:r>
      <w:r w:rsidR="000944DF" w:rsidRPr="00904616">
        <w:rPr>
          <w:rFonts w:ascii="Times New Roman" w:eastAsia="SimSun" w:hAnsi="Times New Roman" w:cs="Times New Roman"/>
          <w:color w:val="000000"/>
          <w:lang w:eastAsia="zh-CN"/>
        </w:rPr>
        <w:t>with power window/difference</w:t>
      </w:r>
      <w:r w:rsidR="000055ED" w:rsidRPr="00904616">
        <w:rPr>
          <w:rFonts w:ascii="Times New Roman" w:eastAsia="SimSun" w:hAnsi="Times New Roman" w:cs="Times New Roman"/>
          <w:color w:val="000000"/>
          <w:lang w:eastAsia="zh-CN"/>
        </w:rPr>
        <w:t xml:space="preserve"> </w:t>
      </w:r>
      <w:r w:rsidR="00433ADD" w:rsidRPr="00904616">
        <w:rPr>
          <w:rFonts w:ascii="Times New Roman" w:eastAsia="SimSun" w:hAnsi="Times New Roman" w:cs="Times New Roman"/>
          <w:color w:val="000000"/>
          <w:lang w:eastAsia="zh-CN"/>
        </w:rPr>
        <w:t>criterion</w:t>
      </w:r>
      <w:r w:rsidR="000055ED" w:rsidRPr="00904616">
        <w:rPr>
          <w:rFonts w:ascii="Times New Roman" w:eastAsia="SimSun" w:hAnsi="Times New Roman" w:cs="Times New Roman"/>
          <w:color w:val="000000"/>
          <w:lang w:eastAsia="zh-CN"/>
        </w:rPr>
        <w:t xml:space="preserve"> </w:t>
      </w:r>
      <w:r w:rsidR="000944DF" w:rsidRPr="00904616">
        <w:rPr>
          <w:rFonts w:ascii="Times New Roman" w:eastAsia="SimSun" w:hAnsi="Times New Roman" w:cs="Times New Roman"/>
          <w:color w:val="000000"/>
          <w:lang w:eastAsia="zh-CN"/>
        </w:rPr>
        <w:t xml:space="preserve">the </w:t>
      </w:r>
      <w:r w:rsidR="008E7FAC" w:rsidRPr="00904616">
        <w:rPr>
          <w:rFonts w:ascii="Times New Roman" w:eastAsia="SimSun" w:hAnsi="Times New Roman" w:cs="Times New Roman"/>
          <w:color w:val="000000"/>
          <w:lang w:eastAsia="zh-CN"/>
        </w:rPr>
        <w:t>UE determine</w:t>
      </w:r>
      <w:r w:rsidR="000944DF" w:rsidRPr="00904616">
        <w:rPr>
          <w:rFonts w:ascii="Times New Roman" w:eastAsia="SimSun" w:hAnsi="Times New Roman" w:cs="Times New Roman"/>
          <w:color w:val="000000"/>
          <w:lang w:eastAsia="zh-CN"/>
        </w:rPr>
        <w:t>s</w:t>
      </w:r>
      <w:r w:rsidR="008E7FAC" w:rsidRPr="00904616">
        <w:rPr>
          <w:rFonts w:ascii="Times New Roman" w:eastAsia="SimSun" w:hAnsi="Times New Roman" w:cs="Times New Roman"/>
          <w:color w:val="000000"/>
          <w:lang w:eastAsia="zh-CN"/>
        </w:rPr>
        <w:t xml:space="preserve"> a group</w:t>
      </w:r>
      <w:r w:rsidR="0055123A" w:rsidRPr="00904616">
        <w:rPr>
          <w:rFonts w:ascii="Times New Roman" w:eastAsia="SimSun" w:hAnsi="Times New Roman" w:cs="Times New Roman"/>
          <w:color w:val="000000"/>
          <w:lang w:eastAsia="zh-CN"/>
        </w:rPr>
        <w:t>ing</w:t>
      </w:r>
      <w:r w:rsidR="008E7FAC" w:rsidRPr="00904616">
        <w:rPr>
          <w:rFonts w:ascii="Times New Roman" w:eastAsia="SimSun" w:hAnsi="Times New Roman" w:cs="Times New Roman"/>
          <w:color w:val="000000"/>
          <w:lang w:eastAsia="zh-CN"/>
        </w:rPr>
        <w:t>/pair</w:t>
      </w:r>
      <w:r w:rsidR="0055123A" w:rsidRPr="00904616">
        <w:rPr>
          <w:rFonts w:ascii="Times New Roman" w:eastAsia="SimSun" w:hAnsi="Times New Roman" w:cs="Times New Roman"/>
          <w:color w:val="000000"/>
          <w:lang w:eastAsia="zh-CN"/>
        </w:rPr>
        <w:t>ing</w:t>
      </w:r>
      <w:r w:rsidR="008E7FAC" w:rsidRPr="00904616">
        <w:rPr>
          <w:rFonts w:ascii="Times New Roman" w:eastAsia="SimSun" w:hAnsi="Times New Roman" w:cs="Times New Roman"/>
          <w:color w:val="000000"/>
          <w:lang w:eastAsia="zh-CN"/>
        </w:rPr>
        <w:t xml:space="preserve"> of </w:t>
      </w:r>
      <w:r w:rsidR="000944DF" w:rsidRPr="00904616">
        <w:rPr>
          <w:rFonts w:ascii="Times New Roman" w:eastAsia="SimSun" w:hAnsi="Times New Roman" w:cs="Times New Roman"/>
          <w:color w:val="000000"/>
          <w:lang w:eastAsia="zh-CN"/>
        </w:rPr>
        <w:t xml:space="preserve">simultaneously </w:t>
      </w:r>
      <w:r w:rsidR="008E7FAC" w:rsidRPr="00904616">
        <w:rPr>
          <w:rFonts w:ascii="Times New Roman" w:eastAsia="SimSun" w:hAnsi="Times New Roman" w:cs="Times New Roman"/>
          <w:color w:val="000000"/>
          <w:lang w:eastAsia="zh-CN"/>
        </w:rPr>
        <w:t xml:space="preserve">received channel measurement resources (CMR) </w:t>
      </w:r>
      <w:r w:rsidR="0055123A" w:rsidRPr="00904616">
        <w:rPr>
          <w:rFonts w:ascii="Times New Roman" w:eastAsia="SimSun" w:hAnsi="Times New Roman" w:cs="Times New Roman"/>
          <w:color w:val="000000"/>
          <w:lang w:eastAsia="zh-CN"/>
        </w:rPr>
        <w:t xml:space="preserve">such that </w:t>
      </w:r>
      <w:r w:rsidR="000944DF" w:rsidRPr="00904616">
        <w:rPr>
          <w:rFonts w:ascii="Times New Roman" w:eastAsia="SimSun" w:hAnsi="Times New Roman" w:cs="Times New Roman"/>
          <w:color w:val="000000"/>
          <w:lang w:eastAsia="zh-CN"/>
        </w:rPr>
        <w:t xml:space="preserve">different </w:t>
      </w:r>
      <w:r w:rsidR="0055123A" w:rsidRPr="00904616">
        <w:rPr>
          <w:rFonts w:ascii="Times New Roman" w:eastAsia="SimSun" w:hAnsi="Times New Roman" w:cs="Times New Roman"/>
          <w:color w:val="000000"/>
          <w:lang w:eastAsia="zh-CN"/>
        </w:rPr>
        <w:t xml:space="preserve">groups/pairs </w:t>
      </w:r>
      <w:r w:rsidR="008E7FAC" w:rsidRPr="00904616">
        <w:rPr>
          <w:rFonts w:ascii="Times New Roman" w:eastAsia="SimSun" w:hAnsi="Times New Roman" w:cs="Times New Roman"/>
          <w:color w:val="000000"/>
          <w:lang w:eastAsia="zh-CN"/>
        </w:rPr>
        <w:t xml:space="preserve">can be ranked </w:t>
      </w:r>
      <w:r w:rsidR="000944DF" w:rsidRPr="00904616">
        <w:rPr>
          <w:rFonts w:ascii="Times New Roman" w:eastAsia="SimSun" w:hAnsi="Times New Roman" w:cs="Times New Roman"/>
          <w:color w:val="000000"/>
          <w:lang w:eastAsia="zh-CN"/>
        </w:rPr>
        <w:t>in descending</w:t>
      </w:r>
      <w:r w:rsidR="008E7FAC" w:rsidRPr="00904616">
        <w:rPr>
          <w:rFonts w:ascii="Times New Roman" w:eastAsia="SimSun" w:hAnsi="Times New Roman" w:cs="Times New Roman"/>
          <w:color w:val="000000"/>
          <w:lang w:eastAsia="zh-CN"/>
        </w:rPr>
        <w:t xml:space="preserve"> </w:t>
      </w:r>
      <w:r w:rsidR="000944DF" w:rsidRPr="00904616">
        <w:rPr>
          <w:rFonts w:ascii="Times New Roman" w:eastAsia="SimSun" w:hAnsi="Times New Roman" w:cs="Times New Roman"/>
          <w:color w:val="000000"/>
          <w:lang w:eastAsia="zh-CN"/>
        </w:rPr>
        <w:t>order with</w:t>
      </w:r>
      <w:r w:rsidR="008E7FAC" w:rsidRPr="00904616">
        <w:rPr>
          <w:rFonts w:ascii="Times New Roman" w:eastAsia="SimSun" w:hAnsi="Times New Roman" w:cs="Times New Roman"/>
          <w:color w:val="000000"/>
          <w:lang w:eastAsia="zh-CN"/>
        </w:rPr>
        <w:t xml:space="preserve"> </w:t>
      </w:r>
      <w:r w:rsidR="0055123A" w:rsidRPr="00904616">
        <w:rPr>
          <w:rFonts w:ascii="Times New Roman" w:eastAsia="SimSun" w:hAnsi="Times New Roman" w:cs="Times New Roman"/>
          <w:color w:val="000000"/>
          <w:lang w:eastAsia="zh-CN"/>
        </w:rPr>
        <w:t xml:space="preserve">a </w:t>
      </w:r>
      <w:r w:rsidR="008E7FAC" w:rsidRPr="00904616">
        <w:rPr>
          <w:rFonts w:ascii="Times New Roman" w:eastAsia="SimSun" w:hAnsi="Times New Roman" w:cs="Times New Roman"/>
          <w:color w:val="000000"/>
          <w:lang w:eastAsia="zh-CN"/>
        </w:rPr>
        <w:t xml:space="preserve">power difference between absolute </w:t>
      </w:r>
      <w:r w:rsidR="0055123A" w:rsidRPr="00904616">
        <w:rPr>
          <w:rFonts w:ascii="Times New Roman" w:eastAsia="SimSun" w:hAnsi="Times New Roman" w:cs="Times New Roman"/>
          <w:color w:val="000000"/>
          <w:lang w:eastAsia="zh-CN"/>
        </w:rPr>
        <w:t xml:space="preserve">of </w:t>
      </w:r>
      <w:r w:rsidR="008E7FAC" w:rsidRPr="00904616">
        <w:rPr>
          <w:rFonts w:ascii="Times New Roman" w:eastAsia="SimSun" w:hAnsi="Times New Roman" w:cs="Times New Roman"/>
          <w:color w:val="000000"/>
          <w:lang w:eastAsia="zh-CN"/>
        </w:rPr>
        <w:t>maximum and minimum value</w:t>
      </w:r>
      <w:r w:rsidR="0055123A" w:rsidRPr="00904616">
        <w:rPr>
          <w:rFonts w:ascii="Times New Roman" w:eastAsia="SimSun" w:hAnsi="Times New Roman" w:cs="Times New Roman"/>
          <w:color w:val="000000"/>
          <w:lang w:eastAsia="zh-CN"/>
        </w:rPr>
        <w:t xml:space="preserve"> of L1-RSRP/L1-SINR</w:t>
      </w:r>
      <w:r w:rsidR="008E7FAC" w:rsidRPr="00904616">
        <w:rPr>
          <w:rFonts w:ascii="Times New Roman" w:eastAsia="SimSun" w:hAnsi="Times New Roman" w:cs="Times New Roman"/>
          <w:color w:val="000000"/>
          <w:lang w:eastAsia="zh-CN"/>
        </w:rPr>
        <w:t xml:space="preserve"> within a group/pair.</w:t>
      </w:r>
      <w:r w:rsidR="003B5C8A" w:rsidRPr="00904616">
        <w:rPr>
          <w:rFonts w:ascii="Times New Roman" w:eastAsia="SimSun" w:hAnsi="Times New Roman" w:cs="Times New Roman"/>
          <w:color w:val="000000"/>
          <w:lang w:eastAsia="zh-CN"/>
        </w:rPr>
        <w:t xml:space="preserve"> </w:t>
      </w:r>
      <w:r w:rsidR="000944DF" w:rsidRPr="00904616">
        <w:rPr>
          <w:rFonts w:ascii="Times New Roman" w:eastAsia="SimSun" w:hAnsi="Times New Roman" w:cs="Times New Roman"/>
          <w:color w:val="000000"/>
          <w:lang w:eastAsia="zh-CN"/>
        </w:rPr>
        <w:t xml:space="preserve">As a result, </w:t>
      </w:r>
      <w:r w:rsidR="00A321F2" w:rsidRPr="00904616">
        <w:rPr>
          <w:rFonts w:ascii="Times New Roman" w:eastAsia="SimSun" w:hAnsi="Times New Roman" w:cs="Times New Roman"/>
          <w:color w:val="000000"/>
          <w:lang w:eastAsia="zh-CN"/>
        </w:rPr>
        <w:t xml:space="preserve">Furthermore, </w:t>
      </w:r>
      <w:r w:rsidR="00904616">
        <w:rPr>
          <w:rFonts w:ascii="Times New Roman" w:eastAsia="SimSun" w:hAnsi="Times New Roman" w:cs="Times New Roman"/>
          <w:color w:val="000000"/>
          <w:lang w:eastAsia="zh-CN"/>
        </w:rPr>
        <w:t>from latency reduction perspective with beam domain operation</w:t>
      </w:r>
      <w:r w:rsidR="00A321F2">
        <w:rPr>
          <w:rFonts w:ascii="Times New Roman" w:eastAsia="SimSun" w:hAnsi="Times New Roman" w:cs="Times New Roman"/>
          <w:color w:val="000000"/>
          <w:lang w:eastAsia="zh-CN"/>
        </w:rPr>
        <w:t xml:space="preserve">, </w:t>
      </w:r>
      <w:r w:rsidR="00A321F2" w:rsidRPr="00904616">
        <w:rPr>
          <w:rFonts w:ascii="Times New Roman" w:eastAsia="SimSun" w:hAnsi="Times New Roman" w:cs="Times New Roman"/>
          <w:color w:val="000000"/>
          <w:lang w:eastAsia="zh-CN"/>
        </w:rPr>
        <w:t xml:space="preserve">it </w:t>
      </w:r>
      <w:r w:rsidR="00904616">
        <w:rPr>
          <w:rFonts w:ascii="Times New Roman" w:eastAsia="SimSun" w:hAnsi="Times New Roman" w:cs="Times New Roman"/>
          <w:color w:val="000000"/>
          <w:lang w:eastAsia="zh-CN"/>
        </w:rPr>
        <w:t>may</w:t>
      </w:r>
      <w:r w:rsidR="00573121" w:rsidRPr="00904616">
        <w:rPr>
          <w:rFonts w:ascii="Times New Roman" w:eastAsia="SimSun" w:hAnsi="Times New Roman" w:cs="Times New Roman"/>
          <w:color w:val="000000"/>
          <w:lang w:eastAsia="zh-CN"/>
        </w:rPr>
        <w:t xml:space="preserve"> also</w:t>
      </w:r>
      <w:r w:rsidR="00A321F2">
        <w:rPr>
          <w:rFonts w:ascii="Times New Roman" w:eastAsia="SimSun" w:hAnsi="Times New Roman" w:cs="Times New Roman"/>
          <w:color w:val="000000"/>
          <w:lang w:eastAsia="zh-CN"/>
        </w:rPr>
        <w:t xml:space="preserve"> </w:t>
      </w:r>
      <w:r w:rsidR="00904616">
        <w:rPr>
          <w:rFonts w:ascii="Times New Roman" w:eastAsia="SimSun" w:hAnsi="Times New Roman" w:cs="Times New Roman"/>
          <w:color w:val="000000"/>
          <w:lang w:eastAsia="zh-CN"/>
        </w:rPr>
        <w:t>be</w:t>
      </w:r>
      <w:r w:rsidR="00A321F2" w:rsidRPr="00904616">
        <w:rPr>
          <w:rFonts w:ascii="Times New Roman" w:eastAsia="SimSun" w:hAnsi="Times New Roman" w:cs="Times New Roman"/>
          <w:color w:val="000000"/>
          <w:lang w:eastAsia="zh-CN"/>
        </w:rPr>
        <w:t xml:space="preserve"> beneficial to</w:t>
      </w:r>
      <w:r w:rsidR="00573121" w:rsidRPr="00904616">
        <w:rPr>
          <w:rFonts w:ascii="Times New Roman" w:eastAsia="SimSun" w:hAnsi="Times New Roman" w:cs="Times New Roman"/>
          <w:color w:val="000000"/>
          <w:lang w:eastAsia="zh-CN"/>
        </w:rPr>
        <w:t xml:space="preserve"> consider </w:t>
      </w:r>
      <w:r w:rsidR="00904616">
        <w:rPr>
          <w:rFonts w:ascii="Times New Roman" w:eastAsia="SimSun" w:hAnsi="Times New Roman" w:cs="Times New Roman"/>
          <w:color w:val="000000"/>
          <w:lang w:eastAsia="zh-CN"/>
        </w:rPr>
        <w:t xml:space="preserve">additional </w:t>
      </w:r>
      <w:r w:rsidR="00573121" w:rsidRPr="00904616">
        <w:rPr>
          <w:rFonts w:ascii="Times New Roman" w:eastAsia="SimSun" w:hAnsi="Times New Roman" w:cs="Times New Roman"/>
          <w:color w:val="000000"/>
          <w:lang w:eastAsia="zh-CN"/>
        </w:rPr>
        <w:t>criteri</w:t>
      </w:r>
      <w:r w:rsidR="00904616">
        <w:rPr>
          <w:rFonts w:ascii="Times New Roman" w:eastAsia="SimSun" w:hAnsi="Times New Roman" w:cs="Times New Roman"/>
          <w:color w:val="000000"/>
          <w:lang w:eastAsia="zh-CN"/>
        </w:rPr>
        <w:t>on</w:t>
      </w:r>
      <w:r w:rsidR="00573121" w:rsidRPr="00904616">
        <w:rPr>
          <w:rFonts w:ascii="Times New Roman" w:eastAsia="SimSun" w:hAnsi="Times New Roman" w:cs="Times New Roman"/>
          <w:color w:val="000000"/>
          <w:lang w:eastAsia="zh-CN"/>
        </w:rPr>
        <w:t xml:space="preserve"> that can </w:t>
      </w:r>
      <w:proofErr w:type="gramStart"/>
      <w:r w:rsidR="00573121" w:rsidRPr="00904616">
        <w:rPr>
          <w:rFonts w:ascii="Times New Roman" w:eastAsia="SimSun" w:hAnsi="Times New Roman" w:cs="Times New Roman"/>
          <w:color w:val="000000"/>
          <w:lang w:eastAsia="zh-CN"/>
        </w:rPr>
        <w:t>take into account</w:t>
      </w:r>
      <w:proofErr w:type="gramEnd"/>
      <w:r w:rsidR="00573121" w:rsidRPr="00904616">
        <w:rPr>
          <w:rFonts w:ascii="Times New Roman" w:eastAsia="SimSun" w:hAnsi="Times New Roman" w:cs="Times New Roman"/>
          <w:color w:val="000000"/>
          <w:lang w:eastAsia="zh-CN"/>
        </w:rPr>
        <w:t xml:space="preserve"> latencies associated with multi-panel reception.</w:t>
      </w:r>
      <w:r w:rsidR="000055ED" w:rsidRPr="00904616">
        <w:rPr>
          <w:rFonts w:ascii="Times New Roman" w:eastAsia="SimSun" w:hAnsi="Times New Roman" w:cs="Times New Roman"/>
          <w:color w:val="000000"/>
          <w:lang w:eastAsia="zh-CN"/>
        </w:rPr>
        <w:t xml:space="preserve"> </w:t>
      </w:r>
      <w:r w:rsidR="00A321F2" w:rsidRPr="00904616">
        <w:rPr>
          <w:rFonts w:ascii="Times New Roman" w:eastAsia="SimSun" w:hAnsi="Times New Roman" w:cs="Times New Roman"/>
          <w:color w:val="000000"/>
          <w:lang w:eastAsia="zh-CN"/>
        </w:rPr>
        <w:t xml:space="preserve"> </w:t>
      </w:r>
      <w:r w:rsidR="003B5C8A" w:rsidRPr="00904616">
        <w:rPr>
          <w:rFonts w:ascii="Times New Roman" w:eastAsia="SimSun" w:hAnsi="Times New Roman" w:cs="Times New Roman"/>
          <w:color w:val="000000"/>
          <w:lang w:eastAsia="zh-CN"/>
        </w:rPr>
        <w:t xml:space="preserve">As a result of this, </w:t>
      </w:r>
      <w:proofErr w:type="spellStart"/>
      <w:r w:rsidR="007E4BE1" w:rsidRPr="00904616">
        <w:rPr>
          <w:rFonts w:ascii="Times New Roman" w:eastAsia="SimSun" w:hAnsi="Times New Roman" w:cs="Times New Roman"/>
          <w:color w:val="000000"/>
          <w:lang w:eastAsia="zh-CN"/>
        </w:rPr>
        <w:t>signalling</w:t>
      </w:r>
      <w:proofErr w:type="spellEnd"/>
      <w:r w:rsidR="006E15F5" w:rsidRPr="00904616">
        <w:rPr>
          <w:rFonts w:ascii="Times New Roman" w:eastAsia="SimSun" w:hAnsi="Times New Roman" w:cs="Times New Roman"/>
          <w:color w:val="000000"/>
          <w:lang w:eastAsia="zh-CN"/>
        </w:rPr>
        <w:t xml:space="preserve"> overhead associated with reporting and latency associated with beam identification</w:t>
      </w:r>
      <w:r w:rsidR="003B1AA6" w:rsidRPr="00904616">
        <w:rPr>
          <w:rFonts w:ascii="Times New Roman" w:eastAsia="SimSun" w:hAnsi="Times New Roman" w:cs="Times New Roman"/>
          <w:color w:val="000000"/>
          <w:lang w:eastAsia="zh-CN"/>
        </w:rPr>
        <w:t xml:space="preserve"> and </w:t>
      </w:r>
      <w:r w:rsidR="00DD5845" w:rsidRPr="00904616">
        <w:rPr>
          <w:rFonts w:ascii="Times New Roman" w:eastAsia="SimSun" w:hAnsi="Times New Roman" w:cs="Times New Roman"/>
          <w:color w:val="000000"/>
          <w:lang w:eastAsia="zh-CN"/>
        </w:rPr>
        <w:t>multi-beam</w:t>
      </w:r>
      <w:r w:rsidR="003B1AA6" w:rsidRPr="00904616">
        <w:rPr>
          <w:rFonts w:ascii="Times New Roman" w:eastAsia="SimSun" w:hAnsi="Times New Roman" w:cs="Times New Roman"/>
          <w:color w:val="000000"/>
          <w:lang w:eastAsia="zh-CN"/>
        </w:rPr>
        <w:t xml:space="preserve"> operation</w:t>
      </w:r>
      <w:r w:rsidR="006E15F5" w:rsidRPr="00904616">
        <w:rPr>
          <w:rFonts w:ascii="Times New Roman" w:eastAsia="SimSun" w:hAnsi="Times New Roman" w:cs="Times New Roman"/>
          <w:color w:val="000000"/>
          <w:lang w:eastAsia="zh-CN"/>
        </w:rPr>
        <w:t xml:space="preserve"> can be reduced.</w:t>
      </w:r>
    </w:p>
    <w:p w14:paraId="3F88CE7B" w14:textId="0972C357" w:rsidR="00DC00D6" w:rsidRPr="008B1090" w:rsidRDefault="00F279E0" w:rsidP="00AF4854">
      <w:pPr>
        <w:pStyle w:val="Caption"/>
        <w:widowControl/>
        <w:wordWrap/>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sidR="00C13ED3">
        <w:rPr>
          <w:rFonts w:ascii="Times New Roman" w:hAnsi="Times New Roman" w:cs="Times New Roman"/>
          <w:i/>
          <w:iCs/>
        </w:rPr>
        <w:t>2-</w:t>
      </w:r>
      <w:r w:rsidR="00D40000">
        <w:rPr>
          <w:rFonts w:ascii="Times New Roman" w:hAnsi="Times New Roman" w:cs="Times New Roman"/>
          <w:i/>
          <w:iCs/>
          <w:lang w:val="en-US"/>
        </w:rPr>
        <w:t>5</w:t>
      </w:r>
      <w:r w:rsidR="00EE34E9" w:rsidRPr="00B00685">
        <w:rPr>
          <w:rFonts w:ascii="Times New Roman" w:hAnsi="Times New Roman" w:cs="Times New Roman"/>
          <w:i/>
          <w:iCs/>
          <w:lang w:val="en-US"/>
        </w:rPr>
        <w:t>:</w:t>
      </w:r>
      <w:r w:rsidR="00EE34E9" w:rsidRPr="00DA0C73">
        <w:rPr>
          <w:rFonts w:ascii="Times New Roman" w:eastAsia="SimSun" w:hAnsi="Times New Roman" w:cs="Times New Roman"/>
          <w:iCs/>
          <w:color w:val="000000"/>
          <w:szCs w:val="20"/>
          <w:lang w:eastAsia="zh-CN"/>
        </w:rPr>
        <w:t xml:space="preserve"> </w:t>
      </w:r>
      <w:r w:rsidR="00EE34E9" w:rsidRPr="00DA0C73">
        <w:rPr>
          <w:rFonts w:ascii="Times New Roman" w:eastAsia="SimSun" w:hAnsi="Times New Roman" w:cs="Times New Roman"/>
          <w:b w:val="0"/>
          <w:bCs/>
          <w:i/>
          <w:color w:val="000000"/>
          <w:szCs w:val="20"/>
          <w:lang w:val="en-US" w:eastAsia="zh-CN"/>
        </w:rPr>
        <w:t>I</w:t>
      </w:r>
      <w:r w:rsidR="00EE34E9" w:rsidRPr="00DA0C73">
        <w:rPr>
          <w:rFonts w:ascii="Times New Roman" w:eastAsia="SimSun" w:hAnsi="Times New Roman" w:cs="Times New Roman"/>
          <w:b w:val="0"/>
          <w:bCs/>
          <w:i/>
          <w:color w:val="000000"/>
          <w:szCs w:val="20"/>
          <w:lang w:eastAsia="zh-CN"/>
        </w:rPr>
        <w:t xml:space="preserve">t is beneficial to </w:t>
      </w:r>
      <w:r w:rsidR="00EE34E9" w:rsidRPr="00B6268E">
        <w:rPr>
          <w:rFonts w:ascii="Times New Roman" w:eastAsia="SimSun" w:hAnsi="Times New Roman" w:cs="Times New Roman"/>
          <w:b w:val="0"/>
          <w:bCs/>
          <w:i/>
          <w:color w:val="000000"/>
          <w:szCs w:val="20"/>
          <w:lang w:eastAsia="zh-CN"/>
        </w:rPr>
        <w:t xml:space="preserve">configure beam reporting criteria that imposes UE to </w:t>
      </w:r>
      <w:r w:rsidR="00433ADD" w:rsidRPr="00AF4854">
        <w:rPr>
          <w:rFonts w:ascii="Times New Roman" w:eastAsia="SimSun" w:hAnsi="Times New Roman" w:cs="Times New Roman"/>
          <w:b w:val="0"/>
          <w:bCs/>
          <w:i/>
          <w:color w:val="000000"/>
          <w:szCs w:val="20"/>
          <w:lang w:val="en-US" w:eastAsia="zh-CN"/>
        </w:rPr>
        <w:t xml:space="preserve">rank </w:t>
      </w:r>
      <w:r w:rsidR="00433ADD">
        <w:rPr>
          <w:rFonts w:ascii="Times New Roman" w:eastAsia="SimSun" w:hAnsi="Times New Roman" w:cs="Times New Roman"/>
          <w:b w:val="0"/>
          <w:bCs/>
          <w:i/>
          <w:color w:val="000000"/>
          <w:szCs w:val="20"/>
          <w:lang w:val="en-US" w:eastAsia="zh-CN"/>
        </w:rPr>
        <w:t xml:space="preserve">and </w:t>
      </w:r>
      <w:r w:rsidR="00EE34E9" w:rsidRPr="00B6268E">
        <w:rPr>
          <w:rFonts w:ascii="Times New Roman" w:eastAsia="SimSun" w:hAnsi="Times New Roman" w:cs="Times New Roman"/>
          <w:b w:val="0"/>
          <w:bCs/>
          <w:i/>
          <w:color w:val="000000"/>
          <w:szCs w:val="20"/>
          <w:lang w:eastAsia="zh-CN"/>
        </w:rPr>
        <w:t>report only measured CSI resources being within a certain power window or above a power threshold.</w:t>
      </w:r>
    </w:p>
    <w:p w14:paraId="74BC0E47" w14:textId="12BC9C67" w:rsidR="00904616" w:rsidRPr="00641561" w:rsidRDefault="00904616" w:rsidP="00AF4854">
      <w:pPr>
        <w:widowControl/>
        <w:wordWrap/>
        <w:rPr>
          <w:rFonts w:ascii="Times New Roman" w:hAnsi="Times New Roman" w:cs="Times New Roman"/>
          <w:i/>
        </w:rPr>
      </w:pPr>
      <w:r w:rsidRPr="00641561">
        <w:rPr>
          <w:rFonts w:ascii="Times New Roman" w:hAnsi="Times New Roman" w:cs="Times New Roman"/>
          <w:b/>
          <w:i/>
        </w:rPr>
        <w:t>Observation 2-</w:t>
      </w:r>
      <w:r w:rsidR="00484647">
        <w:rPr>
          <w:rFonts w:ascii="Times New Roman" w:hAnsi="Times New Roman" w:cs="Times New Roman"/>
          <w:b/>
          <w:i/>
        </w:rPr>
        <w:t>6</w:t>
      </w:r>
      <w:r w:rsidRPr="00641561">
        <w:rPr>
          <w:rFonts w:ascii="Times New Roman" w:hAnsi="Times New Roman" w:cs="Times New Roman"/>
          <w:i/>
        </w:rPr>
        <w:t xml:space="preserve">: </w:t>
      </w:r>
      <w:r>
        <w:rPr>
          <w:rFonts w:ascii="Times New Roman" w:eastAsia="SimSun" w:hAnsi="Times New Roman" w:cs="Times New Roman"/>
          <w:i/>
          <w:color w:val="000000"/>
          <w:lang w:eastAsia="zh-CN"/>
        </w:rPr>
        <w:t>F</w:t>
      </w:r>
      <w:r w:rsidRPr="00AF4854">
        <w:rPr>
          <w:rFonts w:ascii="Times New Roman" w:eastAsia="SimSun" w:hAnsi="Times New Roman" w:cs="Times New Roman"/>
          <w:i/>
          <w:color w:val="000000"/>
          <w:lang w:eastAsia="zh-CN"/>
        </w:rPr>
        <w:t>rom latency reduction perspective</w:t>
      </w:r>
      <w:r>
        <w:rPr>
          <w:rFonts w:ascii="Times New Roman" w:eastAsia="SimSun" w:hAnsi="Times New Roman" w:cs="Times New Roman"/>
          <w:i/>
          <w:color w:val="000000"/>
          <w:lang w:eastAsia="zh-CN"/>
        </w:rPr>
        <w:t>,</w:t>
      </w:r>
      <w:r>
        <w:rPr>
          <w:rFonts w:ascii="Times New Roman" w:eastAsia="SimSun" w:hAnsi="Times New Roman" w:cs="Times New Roman"/>
          <w:color w:val="000000"/>
          <w:lang w:eastAsia="zh-CN"/>
        </w:rPr>
        <w:t xml:space="preserve"> </w:t>
      </w:r>
      <w:r>
        <w:rPr>
          <w:rFonts w:ascii="Times New Roman" w:eastAsia="SimSun" w:hAnsi="Times New Roman" w:cs="Times New Roman"/>
          <w:i/>
          <w:color w:val="000000"/>
          <w:szCs w:val="20"/>
          <w:lang w:eastAsia="zh-CN"/>
        </w:rPr>
        <w:t>i</w:t>
      </w:r>
      <w:r w:rsidRPr="00641561">
        <w:rPr>
          <w:rFonts w:ascii="Times New Roman" w:eastAsia="SimSun" w:hAnsi="Times New Roman" w:cs="Times New Roman"/>
          <w:i/>
          <w:color w:val="000000"/>
          <w:szCs w:val="20"/>
          <w:lang w:eastAsia="zh-CN"/>
        </w:rPr>
        <w:t>t is beneficial to</w:t>
      </w:r>
      <w:r w:rsidRPr="00641561">
        <w:rPr>
          <w:rFonts w:ascii="Times New Roman" w:eastAsia="SimSun" w:hAnsi="Times New Roman" w:cs="Times New Roman"/>
          <w:i/>
          <w:color w:val="000000"/>
          <w:lang w:eastAsia="zh-CN"/>
        </w:rPr>
        <w:t xml:space="preserve"> consider </w:t>
      </w:r>
      <w:r>
        <w:rPr>
          <w:rFonts w:ascii="Times New Roman" w:eastAsia="SimSun" w:hAnsi="Times New Roman" w:cs="Times New Roman"/>
          <w:i/>
          <w:color w:val="000000"/>
          <w:lang w:eastAsia="zh-CN"/>
        </w:rPr>
        <w:t xml:space="preserve">additional </w:t>
      </w:r>
      <w:r w:rsidRPr="00641561">
        <w:rPr>
          <w:rFonts w:ascii="Times New Roman" w:eastAsia="SimSun" w:hAnsi="Times New Roman" w:cs="Times New Roman"/>
          <w:i/>
          <w:color w:val="000000"/>
          <w:lang w:eastAsia="zh-CN"/>
        </w:rPr>
        <w:t>criteri</w:t>
      </w:r>
      <w:r>
        <w:rPr>
          <w:rFonts w:ascii="Times New Roman" w:eastAsia="SimSun" w:hAnsi="Times New Roman" w:cs="Times New Roman"/>
          <w:i/>
          <w:color w:val="000000"/>
          <w:lang w:eastAsia="zh-CN"/>
        </w:rPr>
        <w:t>on</w:t>
      </w:r>
      <w:r w:rsidRPr="00641561">
        <w:rPr>
          <w:rFonts w:ascii="Times New Roman" w:eastAsia="SimSun" w:hAnsi="Times New Roman" w:cs="Times New Roman"/>
          <w:i/>
          <w:color w:val="000000"/>
          <w:lang w:eastAsia="zh-CN"/>
        </w:rPr>
        <w:t xml:space="preserve"> that can </w:t>
      </w:r>
      <w:proofErr w:type="gramStart"/>
      <w:r w:rsidRPr="00641561">
        <w:rPr>
          <w:rFonts w:ascii="Times New Roman" w:eastAsia="SimSun" w:hAnsi="Times New Roman" w:cs="Times New Roman"/>
          <w:i/>
          <w:color w:val="000000"/>
          <w:lang w:eastAsia="zh-CN"/>
        </w:rPr>
        <w:t>take into account</w:t>
      </w:r>
      <w:proofErr w:type="gramEnd"/>
      <w:r w:rsidRPr="00641561">
        <w:rPr>
          <w:rFonts w:ascii="Times New Roman" w:eastAsia="SimSun" w:hAnsi="Times New Roman" w:cs="Times New Roman"/>
          <w:i/>
          <w:color w:val="000000"/>
          <w:lang w:eastAsia="zh-CN"/>
        </w:rPr>
        <w:t xml:space="preserve"> latencies associated with multi-panel reception.</w:t>
      </w:r>
    </w:p>
    <w:p w14:paraId="1E041681" w14:textId="12505B02" w:rsidR="007D4807" w:rsidRDefault="007D4807" w:rsidP="00AF4854">
      <w:pPr>
        <w:pStyle w:val="Caption"/>
        <w:widowControl/>
        <w:wordWrap/>
        <w:rPr>
          <w:rFonts w:ascii="Times New Roman" w:eastAsia="SimSun" w:hAnsi="Times New Roman" w:cs="Times New Roman"/>
          <w:b w:val="0"/>
          <w:i/>
          <w:color w:val="000000"/>
          <w:szCs w:val="20"/>
          <w:lang w:eastAsia="zh-CN"/>
        </w:rPr>
      </w:pPr>
      <w:r w:rsidRPr="00B00685">
        <w:rPr>
          <w:rFonts w:ascii="Times New Roman" w:hAnsi="Times New Roman" w:cs="Times New Roman"/>
          <w:i/>
          <w:iCs/>
        </w:rPr>
        <w:t xml:space="preserve">Proposal </w:t>
      </w:r>
      <w:r w:rsidR="00C13ED3">
        <w:rPr>
          <w:rFonts w:ascii="Times New Roman" w:hAnsi="Times New Roman" w:cs="Times New Roman"/>
          <w:i/>
          <w:iCs/>
        </w:rPr>
        <w:t>2-</w:t>
      </w:r>
      <w:r w:rsidR="0045511E">
        <w:rPr>
          <w:rFonts w:ascii="Times New Roman" w:hAnsi="Times New Roman" w:cs="Times New Roman"/>
          <w:i/>
          <w:iCs/>
        </w:rPr>
        <w:t>5</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 xml:space="preserve">eam reporting </w:t>
      </w:r>
      <w:r w:rsidR="00430C07" w:rsidRPr="00DA0C73">
        <w:rPr>
          <w:rFonts w:ascii="Times New Roman" w:eastAsia="SimSun" w:hAnsi="Times New Roman" w:cs="Times New Roman"/>
          <w:b w:val="0"/>
          <w:bCs/>
          <w:i/>
          <w:color w:val="000000"/>
          <w:szCs w:val="20"/>
          <w:lang w:eastAsia="zh-CN"/>
        </w:rPr>
        <w:t>criteria</w:t>
      </w:r>
      <w:r w:rsidRPr="00DA0C73">
        <w:rPr>
          <w:rFonts w:ascii="Times New Roman" w:eastAsia="SimSun" w:hAnsi="Times New Roman" w:cs="Times New Roman"/>
          <w:b w:val="0"/>
          <w:bCs/>
          <w:i/>
          <w:color w:val="000000"/>
          <w:szCs w:val="20"/>
          <w:lang w:eastAsia="zh-CN"/>
        </w:rPr>
        <w:t xml:space="preserve"> that imposes UE to</w:t>
      </w:r>
      <w:r w:rsidR="00430C07">
        <w:rPr>
          <w:rFonts w:ascii="Times New Roman" w:eastAsia="SimSun" w:hAnsi="Times New Roman" w:cs="Times New Roman"/>
          <w:b w:val="0"/>
          <w:bCs/>
          <w:i/>
          <w:color w:val="000000"/>
          <w:szCs w:val="20"/>
          <w:lang w:val="en-US" w:eastAsia="zh-CN"/>
        </w:rPr>
        <w:t xml:space="preserve"> </w:t>
      </w:r>
      <w:r w:rsidR="00433ADD" w:rsidRPr="00AF4854">
        <w:rPr>
          <w:rFonts w:ascii="Times New Roman" w:eastAsia="SimSun" w:hAnsi="Times New Roman" w:cs="Times New Roman"/>
          <w:b w:val="0"/>
          <w:bCs/>
          <w:i/>
          <w:color w:val="000000"/>
          <w:szCs w:val="20"/>
          <w:lang w:val="en-US" w:eastAsia="zh-CN"/>
        </w:rPr>
        <w:t xml:space="preserve">rank </w:t>
      </w:r>
      <w:r w:rsidR="00433ADD">
        <w:rPr>
          <w:rFonts w:ascii="Times New Roman" w:eastAsia="SimSun" w:hAnsi="Times New Roman" w:cs="Times New Roman"/>
          <w:b w:val="0"/>
          <w:bCs/>
          <w:i/>
          <w:color w:val="000000"/>
          <w:szCs w:val="20"/>
          <w:lang w:val="en-US" w:eastAsia="zh-CN"/>
        </w:rPr>
        <w:t xml:space="preserve">and </w:t>
      </w:r>
      <w:r w:rsidRPr="00DA0C73">
        <w:rPr>
          <w:rFonts w:ascii="Times New Roman" w:eastAsia="SimSun" w:hAnsi="Times New Roman" w:cs="Times New Roman"/>
          <w:b w:val="0"/>
          <w:bCs/>
          <w:i/>
          <w:color w:val="000000"/>
          <w:szCs w:val="20"/>
          <w:lang w:eastAsia="zh-CN"/>
        </w:rPr>
        <w:t>report only measured CSI</w:t>
      </w:r>
      <w:r w:rsidRPr="00B6268E">
        <w:rPr>
          <w:rFonts w:ascii="Times New Roman" w:eastAsia="SimSun" w:hAnsi="Times New Roman" w:cs="Times New Roman"/>
          <w:b w:val="0"/>
          <w:bCs/>
          <w:i/>
          <w:color w:val="000000"/>
          <w:szCs w:val="20"/>
          <w:lang w:eastAsia="zh-CN"/>
        </w:rPr>
        <w:t xml:space="preserve"> resources</w:t>
      </w:r>
      <w:r w:rsidR="00433ADD" w:rsidRPr="00AF4854">
        <w:rPr>
          <w:rFonts w:ascii="Times New Roman" w:eastAsia="SimSun" w:hAnsi="Times New Roman" w:cs="Times New Roman"/>
          <w:b w:val="0"/>
          <w:bCs/>
          <w:i/>
          <w:color w:val="000000"/>
          <w:szCs w:val="20"/>
          <w:lang w:val="en-US" w:eastAsia="zh-CN"/>
        </w:rPr>
        <w:t xml:space="preserve"> </w:t>
      </w:r>
      <w:r w:rsidRPr="00B6268E">
        <w:rPr>
          <w:rFonts w:ascii="Times New Roman" w:eastAsia="SimSun" w:hAnsi="Times New Roman" w:cs="Times New Roman"/>
          <w:b w:val="0"/>
          <w:bCs/>
          <w:i/>
          <w:color w:val="000000"/>
          <w:szCs w:val="20"/>
          <w:lang w:eastAsia="zh-CN"/>
        </w:rPr>
        <w:t>being within a certain power window or above a power threshold.</w:t>
      </w:r>
    </w:p>
    <w:p w14:paraId="56B84DC3" w14:textId="1C6BC9D7" w:rsidR="0048733D" w:rsidRPr="006E2B03" w:rsidRDefault="0048733D" w:rsidP="00AF4854">
      <w:pPr>
        <w:widowControl/>
        <w:wordWrap/>
        <w:rPr>
          <w:rFonts w:ascii="Times New Roman" w:eastAsia="SimSun" w:hAnsi="Times New Roman" w:cs="Times New Roman"/>
          <w:color w:val="000000"/>
          <w:lang w:eastAsia="zh-CN"/>
        </w:rPr>
      </w:pPr>
      <w:r w:rsidRPr="00904616">
        <w:rPr>
          <w:rFonts w:ascii="Times New Roman" w:eastAsia="SimSun" w:hAnsi="Times New Roman" w:cs="Times New Roman"/>
          <w:color w:val="000000"/>
          <w:lang w:eastAsia="zh-CN"/>
        </w:rPr>
        <w:t>To guarantee reliable beam</w:t>
      </w:r>
      <w:r w:rsidR="00D55101" w:rsidRPr="00904616">
        <w:rPr>
          <w:rFonts w:ascii="Times New Roman" w:eastAsia="SimSun" w:hAnsi="Times New Roman" w:cs="Times New Roman"/>
          <w:color w:val="000000"/>
          <w:lang w:eastAsia="zh-CN"/>
        </w:rPr>
        <w:t>-</w:t>
      </w:r>
      <w:r w:rsidRPr="00904616">
        <w:rPr>
          <w:rFonts w:ascii="Times New Roman" w:eastAsia="SimSun" w:hAnsi="Times New Roman" w:cs="Times New Roman"/>
          <w:color w:val="000000"/>
          <w:lang w:eastAsia="zh-CN"/>
        </w:rPr>
        <w:t>based communication in Rel-17 multi-TRP operation with</w:t>
      </w:r>
      <w:r w:rsidR="00A86DCC" w:rsidRPr="00C40369">
        <w:rPr>
          <w:rFonts w:ascii="Times New Roman" w:eastAsia="SimSun" w:hAnsi="Times New Roman" w:cs="Times New Roman"/>
          <w:color w:val="000000"/>
          <w:lang w:eastAsia="zh-CN"/>
        </w:rPr>
        <w:t xml:space="preserve"> enhanced</w:t>
      </w:r>
      <w:r w:rsidRPr="00C40369">
        <w:rPr>
          <w:rFonts w:ascii="Times New Roman" w:eastAsia="SimSun" w:hAnsi="Times New Roman" w:cs="Times New Roman"/>
          <w:color w:val="000000"/>
          <w:lang w:eastAsia="zh-CN"/>
        </w:rPr>
        <w:t xml:space="preserve"> group</w:t>
      </w:r>
      <w:r w:rsidR="00D55101" w:rsidRPr="006E2B03">
        <w:rPr>
          <w:rFonts w:ascii="Times New Roman" w:eastAsia="SimSun" w:hAnsi="Times New Roman" w:cs="Times New Roman"/>
          <w:color w:val="000000"/>
          <w:lang w:eastAsia="zh-CN"/>
        </w:rPr>
        <w:t>-</w:t>
      </w:r>
      <w:r w:rsidRPr="006E2B03">
        <w:rPr>
          <w:rFonts w:ascii="Times New Roman" w:eastAsia="SimSun" w:hAnsi="Times New Roman" w:cs="Times New Roman"/>
          <w:color w:val="000000"/>
          <w:lang w:eastAsia="zh-CN"/>
        </w:rPr>
        <w:t xml:space="preserve">based beam reporting, there is a need to develop a fallback mechanism/procedure that enables UE to recover from </w:t>
      </w:r>
      <w:r w:rsidR="009A0EBF" w:rsidRPr="006E2B03">
        <w:rPr>
          <w:rFonts w:ascii="Times New Roman" w:eastAsia="SimSun" w:hAnsi="Times New Roman" w:cs="Times New Roman"/>
          <w:color w:val="000000"/>
          <w:lang w:eastAsia="zh-CN"/>
        </w:rPr>
        <w:t xml:space="preserve">a </w:t>
      </w:r>
      <w:r w:rsidRPr="006E2B03">
        <w:rPr>
          <w:rFonts w:ascii="Times New Roman" w:eastAsia="SimSun" w:hAnsi="Times New Roman" w:cs="Times New Roman"/>
          <w:color w:val="000000"/>
          <w:lang w:eastAsia="zh-CN"/>
        </w:rPr>
        <w:t>situation where beam reporting condition is not fulfilled. For example, when UE is configured with</w:t>
      </w:r>
      <w:r w:rsidR="00A86DCC" w:rsidRPr="006E2B03">
        <w:rPr>
          <w:rFonts w:ascii="Times New Roman" w:eastAsia="SimSun" w:hAnsi="Times New Roman" w:cs="Times New Roman"/>
          <w:color w:val="000000"/>
          <w:lang w:eastAsia="zh-CN"/>
        </w:rPr>
        <w:t xml:space="preserve"> </w:t>
      </w:r>
      <w:r w:rsidR="009A0EBF" w:rsidRPr="006E2B03">
        <w:rPr>
          <w:rFonts w:ascii="Times New Roman" w:eastAsia="SimSun" w:hAnsi="Times New Roman" w:cs="Times New Roman"/>
          <w:color w:val="000000"/>
          <w:lang w:eastAsia="zh-CN"/>
        </w:rPr>
        <w:t xml:space="preserve">the </w:t>
      </w:r>
      <w:r w:rsidR="00A86DCC" w:rsidRPr="006E2B03">
        <w:rPr>
          <w:rFonts w:ascii="Times New Roman" w:eastAsia="SimSun" w:hAnsi="Times New Roman" w:cs="Times New Roman"/>
          <w:color w:val="000000"/>
          <w:lang w:eastAsia="zh-CN"/>
        </w:rPr>
        <w:t>enhanced</w:t>
      </w:r>
      <w:r w:rsidRPr="006E2B03">
        <w:rPr>
          <w:rFonts w:ascii="Times New Roman" w:eastAsia="SimSun" w:hAnsi="Times New Roman" w:cs="Times New Roman"/>
          <w:color w:val="000000"/>
          <w:lang w:eastAsia="zh-CN"/>
        </w:rPr>
        <w:t xml:space="preserve"> group</w:t>
      </w:r>
      <w:r w:rsidR="00D55101" w:rsidRPr="006E2B03">
        <w:rPr>
          <w:rFonts w:ascii="Times New Roman" w:eastAsia="SimSun" w:hAnsi="Times New Roman" w:cs="Times New Roman"/>
          <w:color w:val="000000"/>
          <w:lang w:eastAsia="zh-CN"/>
        </w:rPr>
        <w:t>-</w:t>
      </w:r>
      <w:r w:rsidRPr="006E2B03">
        <w:rPr>
          <w:rFonts w:ascii="Times New Roman" w:eastAsia="SimSun" w:hAnsi="Times New Roman" w:cs="Times New Roman"/>
          <w:color w:val="000000"/>
          <w:lang w:eastAsia="zh-CN"/>
        </w:rPr>
        <w:t xml:space="preserve">based reporting, UE is not able to identify configured N different resources transmitted from one or more TRPs according to </w:t>
      </w:r>
      <w:r w:rsidR="009A0EBF" w:rsidRPr="006E2B03">
        <w:rPr>
          <w:rFonts w:ascii="Times New Roman" w:eastAsia="SimSun" w:hAnsi="Times New Roman" w:cs="Times New Roman"/>
          <w:color w:val="000000"/>
          <w:lang w:eastAsia="zh-CN"/>
        </w:rPr>
        <w:t xml:space="preserve">the </w:t>
      </w:r>
      <w:r w:rsidR="00A86DCC" w:rsidRPr="006E2B03">
        <w:rPr>
          <w:rFonts w:ascii="Times New Roman" w:eastAsia="SimSun" w:hAnsi="Times New Roman" w:cs="Times New Roman"/>
          <w:color w:val="000000"/>
          <w:lang w:eastAsia="zh-CN"/>
        </w:rPr>
        <w:t xml:space="preserve">enhanced </w:t>
      </w:r>
      <w:r w:rsidRPr="006E2B03">
        <w:rPr>
          <w:rFonts w:ascii="Times New Roman" w:eastAsia="SimSun" w:hAnsi="Times New Roman" w:cs="Times New Roman"/>
          <w:color w:val="000000"/>
          <w:lang w:eastAsia="zh-CN"/>
        </w:rPr>
        <w:t>group</w:t>
      </w:r>
      <w:r w:rsidR="00D55101" w:rsidRPr="006E2B03">
        <w:rPr>
          <w:rFonts w:ascii="Times New Roman" w:eastAsia="SimSun" w:hAnsi="Times New Roman" w:cs="Times New Roman"/>
          <w:color w:val="000000"/>
          <w:lang w:eastAsia="zh-CN"/>
        </w:rPr>
        <w:t>-</w:t>
      </w:r>
      <w:r w:rsidRPr="006E2B03">
        <w:rPr>
          <w:rFonts w:ascii="Times New Roman" w:eastAsia="SimSun" w:hAnsi="Times New Roman" w:cs="Times New Roman"/>
          <w:color w:val="000000"/>
          <w:lang w:eastAsia="zh-CN"/>
        </w:rPr>
        <w:t xml:space="preserve">based beam reporting configuration. </w:t>
      </w:r>
    </w:p>
    <w:p w14:paraId="54187FAD" w14:textId="7B59A3CF" w:rsidR="00E421D3" w:rsidRPr="008509D0" w:rsidRDefault="0048733D" w:rsidP="00AF4854">
      <w:pPr>
        <w:pStyle w:val="Caption"/>
        <w:widowControl/>
        <w:wordWrap/>
        <w:rPr>
          <w:rFonts w:ascii="Times New Roman" w:hAnsi="Times New Roman" w:cs="Times New Roman"/>
          <w:i/>
          <w:iCs/>
          <w:lang w:eastAsia="zh-CN"/>
        </w:rPr>
      </w:pPr>
      <w:r w:rsidRPr="00484647">
        <w:rPr>
          <w:rFonts w:ascii="Times New Roman" w:hAnsi="Times New Roman" w:cs="Times New Roman"/>
          <w:i/>
          <w:iCs/>
        </w:rPr>
        <w:t xml:space="preserve">Observation </w:t>
      </w:r>
      <w:r w:rsidR="00C13ED3" w:rsidRPr="00484647">
        <w:rPr>
          <w:rFonts w:ascii="Times New Roman" w:hAnsi="Times New Roman" w:cs="Times New Roman"/>
          <w:i/>
          <w:iCs/>
        </w:rPr>
        <w:t>2-</w:t>
      </w:r>
      <w:r w:rsidR="00484647" w:rsidRPr="00AF4854">
        <w:rPr>
          <w:rFonts w:ascii="Times New Roman" w:hAnsi="Times New Roman" w:cs="Times New Roman"/>
          <w:i/>
          <w:iCs/>
          <w:lang w:val="en-US"/>
        </w:rPr>
        <w:t>7</w:t>
      </w:r>
      <w:r w:rsidRPr="00484647">
        <w:rPr>
          <w:rFonts w:ascii="Times New Roman" w:hAnsi="Times New Roman" w:cs="Times New Roman"/>
          <w:i/>
          <w:iCs/>
          <w:lang w:val="en-US"/>
        </w:rPr>
        <w:t>:</w:t>
      </w:r>
      <w:r w:rsidRPr="008509D0">
        <w:rPr>
          <w:rFonts w:ascii="Times New Roman" w:hAnsi="Times New Roman" w:cs="Times New Roman"/>
          <w:i/>
          <w:iCs/>
          <w:lang w:val="en-US"/>
        </w:rPr>
        <w:t xml:space="preserve"> </w:t>
      </w:r>
      <w:r w:rsidRPr="008509D0">
        <w:rPr>
          <w:rFonts w:ascii="Times New Roman" w:eastAsia="Times New Roman" w:hAnsi="Times New Roman" w:cs="Times New Roman"/>
          <w:b w:val="0"/>
          <w:bCs/>
          <w:i/>
          <w:iCs/>
        </w:rPr>
        <w:t>To guarantee reliable</w:t>
      </w:r>
      <w:r w:rsidR="00493D02" w:rsidRPr="008509D0">
        <w:rPr>
          <w:rFonts w:ascii="Times New Roman" w:eastAsia="Times New Roman" w:hAnsi="Times New Roman" w:cs="Times New Roman"/>
          <w:b w:val="0"/>
          <w:bCs/>
          <w:i/>
          <w:iCs/>
          <w:lang w:val="en-US"/>
        </w:rPr>
        <w:t xml:space="preserve"> </w:t>
      </w:r>
      <w:r w:rsidRPr="008509D0">
        <w:rPr>
          <w:rFonts w:ascii="Times New Roman" w:eastAsia="Times New Roman" w:hAnsi="Times New Roman" w:cs="Times New Roman"/>
          <w:b w:val="0"/>
          <w:bCs/>
          <w:i/>
          <w:iCs/>
        </w:rPr>
        <w:t>multi-TRP operation with</w:t>
      </w:r>
      <w:r w:rsidR="00493D02"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group based beam reporting,</w:t>
      </w:r>
      <w:r w:rsidRPr="008509D0">
        <w:rPr>
          <w:rFonts w:ascii="Times New Roman" w:eastAsia="Times New Roman" w:hAnsi="Times New Roman" w:cs="Times New Roman"/>
          <w:b w:val="0"/>
          <w:bCs/>
          <w:i/>
          <w:iCs/>
          <w:lang w:val="en-US"/>
        </w:rPr>
        <w:t xml:space="preserve"> it is beneficial to </w:t>
      </w:r>
      <w:r w:rsidRPr="008509D0">
        <w:rPr>
          <w:rFonts w:ascii="Times New Roman" w:eastAsia="Times New Roman" w:hAnsi="Times New Roman" w:cs="Times New Roman"/>
          <w:b w:val="0"/>
          <w:bCs/>
          <w:i/>
          <w:iCs/>
        </w:rPr>
        <w:t>develop a fallback mechanism/procedure that enables UE to recover from situation where</w:t>
      </w:r>
      <w:r w:rsidR="00493D02"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beam reporting condition is not fulfilled.</w:t>
      </w:r>
    </w:p>
    <w:p w14:paraId="7AF63A74" w14:textId="0225613E" w:rsidR="0048733D" w:rsidRPr="00C40369" w:rsidRDefault="0048733D" w:rsidP="00AF4854">
      <w:pPr>
        <w:widowControl/>
        <w:wordWrap/>
        <w:spacing w:after="0" w:line="240" w:lineRule="auto"/>
        <w:rPr>
          <w:rFonts w:ascii="Times New Roman" w:eastAsia="Times New Roman" w:hAnsi="Times New Roman" w:cs="Times New Roman"/>
          <w:i/>
          <w:sz w:val="21"/>
          <w:szCs w:val="21"/>
        </w:rPr>
      </w:pPr>
      <w:r w:rsidRPr="00904616">
        <w:rPr>
          <w:rFonts w:ascii="Times New Roman" w:hAnsi="Times New Roman" w:cs="Times New Roman"/>
          <w:b/>
          <w:i/>
        </w:rPr>
        <w:t xml:space="preserve">Proposal </w:t>
      </w:r>
      <w:r w:rsidR="00C13ED3" w:rsidRPr="00904616">
        <w:rPr>
          <w:rFonts w:ascii="Times New Roman" w:hAnsi="Times New Roman" w:cs="Times New Roman"/>
          <w:b/>
          <w:i/>
        </w:rPr>
        <w:t>2-6</w:t>
      </w:r>
      <w:r w:rsidRPr="00904616">
        <w:rPr>
          <w:rFonts w:ascii="Times New Roman" w:hAnsi="Times New Roman" w:cs="Times New Roman"/>
          <w:b/>
          <w:i/>
        </w:rPr>
        <w:t xml:space="preserve">: </w:t>
      </w:r>
      <w:r w:rsidRPr="00C40369">
        <w:rPr>
          <w:rFonts w:ascii="Times New Roman" w:eastAsia="Times New Roman" w:hAnsi="Times New Roman" w:cs="Times New Roman"/>
          <w:i/>
          <w:sz w:val="21"/>
          <w:szCs w:val="21"/>
        </w:rPr>
        <w:t>Consider different alternatives as fallback mechanisms, such as:</w:t>
      </w:r>
    </w:p>
    <w:p w14:paraId="18B6DD73" w14:textId="6236733D" w:rsidR="0048733D" w:rsidRPr="006E2B03" w:rsidRDefault="0048733D" w:rsidP="00AF4854">
      <w:pPr>
        <w:pStyle w:val="ListParagraph"/>
        <w:widowControl/>
        <w:numPr>
          <w:ilvl w:val="0"/>
          <w:numId w:val="22"/>
        </w:numPr>
        <w:wordWrap/>
        <w:spacing w:after="0" w:line="240" w:lineRule="auto"/>
        <w:rPr>
          <w:rFonts w:ascii="Times New Roman" w:eastAsia="Times New Roman" w:hAnsi="Times New Roman" w:cs="Times New Roman"/>
          <w:i/>
          <w:sz w:val="21"/>
          <w:szCs w:val="21"/>
        </w:rPr>
      </w:pPr>
      <w:r w:rsidRPr="006E2B03">
        <w:rPr>
          <w:rFonts w:ascii="Times New Roman" w:eastAsia="Times New Roman" w:hAnsi="Times New Roman" w:cs="Times New Roman"/>
          <w:i/>
          <w:sz w:val="21"/>
          <w:szCs w:val="21"/>
        </w:rPr>
        <w:t>Alt-1: use Rel</w:t>
      </w:r>
      <w:r w:rsidR="00E44936" w:rsidRPr="006E2B03">
        <w:rPr>
          <w:rFonts w:ascii="Times New Roman" w:eastAsia="Times New Roman" w:hAnsi="Times New Roman" w:cs="Times New Roman"/>
          <w:i/>
          <w:sz w:val="21"/>
          <w:szCs w:val="21"/>
        </w:rPr>
        <w:t>-</w:t>
      </w:r>
      <w:r w:rsidRPr="006E2B03">
        <w:rPr>
          <w:rFonts w:ascii="Times New Roman" w:eastAsia="Times New Roman" w:hAnsi="Times New Roman" w:cs="Times New Roman"/>
          <w:i/>
          <w:sz w:val="21"/>
          <w:szCs w:val="21"/>
        </w:rPr>
        <w:t>15 group reporting</w:t>
      </w:r>
      <w:r w:rsidR="00D604B9" w:rsidRPr="006E2B03">
        <w:rPr>
          <w:rFonts w:ascii="Times New Roman" w:eastAsia="Times New Roman" w:hAnsi="Times New Roman" w:cs="Times New Roman"/>
          <w:i/>
          <w:sz w:val="21"/>
          <w:szCs w:val="21"/>
        </w:rPr>
        <w:t xml:space="preserve"> </w:t>
      </w:r>
      <w:r w:rsidR="008509D0" w:rsidRPr="006E2B03">
        <w:rPr>
          <w:rFonts w:ascii="Times New Roman" w:eastAsia="Times New Roman" w:hAnsi="Times New Roman" w:cs="Times New Roman"/>
          <w:i/>
          <w:sz w:val="21"/>
          <w:szCs w:val="21"/>
        </w:rPr>
        <w:t>(</w:t>
      </w:r>
      <w:r w:rsidR="00D604B9" w:rsidRPr="006E2B03">
        <w:rPr>
          <w:rFonts w:ascii="Times New Roman" w:eastAsia="Times New Roman" w:hAnsi="Times New Roman" w:cs="Times New Roman"/>
          <w:i/>
          <w:sz w:val="21"/>
          <w:szCs w:val="21"/>
        </w:rPr>
        <w:t xml:space="preserve">with a restriction on </w:t>
      </w:r>
      <w:proofErr w:type="spellStart"/>
      <w:r w:rsidR="00D604B9" w:rsidRPr="006E2B03">
        <w:rPr>
          <w:rFonts w:ascii="Times New Roman" w:eastAsia="Times New Roman" w:hAnsi="Times New Roman" w:cs="Times New Roman"/>
          <w:i/>
          <w:sz w:val="21"/>
          <w:szCs w:val="21"/>
        </w:rPr>
        <w:t>‘per</w:t>
      </w:r>
      <w:proofErr w:type="spellEnd"/>
      <w:r w:rsidR="00D604B9" w:rsidRPr="006E2B03">
        <w:rPr>
          <w:rFonts w:ascii="Times New Roman" w:eastAsia="Times New Roman" w:hAnsi="Times New Roman" w:cs="Times New Roman"/>
          <w:i/>
          <w:sz w:val="21"/>
          <w:szCs w:val="21"/>
        </w:rPr>
        <w:t xml:space="preserve"> TRP’ with predefined TRP)</w:t>
      </w:r>
    </w:p>
    <w:p w14:paraId="0F7F5F38" w14:textId="61EAD4D3" w:rsidR="0048733D" w:rsidRPr="006E2B03" w:rsidRDefault="0048733D" w:rsidP="00AF4854">
      <w:pPr>
        <w:pStyle w:val="ListParagraph"/>
        <w:widowControl/>
        <w:numPr>
          <w:ilvl w:val="0"/>
          <w:numId w:val="22"/>
        </w:numPr>
        <w:wordWrap/>
        <w:spacing w:after="0" w:line="240" w:lineRule="auto"/>
        <w:rPr>
          <w:rFonts w:ascii="Times New Roman" w:eastAsia="Times New Roman" w:hAnsi="Times New Roman" w:cs="Times New Roman"/>
          <w:i/>
          <w:sz w:val="21"/>
          <w:szCs w:val="21"/>
        </w:rPr>
      </w:pPr>
      <w:r w:rsidRPr="006E2B03">
        <w:rPr>
          <w:rFonts w:ascii="Times New Roman" w:eastAsia="Times New Roman" w:hAnsi="Times New Roman" w:cs="Times New Roman"/>
          <w:i/>
          <w:sz w:val="21"/>
          <w:szCs w:val="21"/>
        </w:rPr>
        <w:t>Alt-2: use Rel</w:t>
      </w:r>
      <w:r w:rsidR="00E44936" w:rsidRPr="006E2B03">
        <w:rPr>
          <w:rFonts w:ascii="Times New Roman" w:eastAsia="Times New Roman" w:hAnsi="Times New Roman" w:cs="Times New Roman"/>
          <w:i/>
          <w:sz w:val="21"/>
          <w:szCs w:val="21"/>
        </w:rPr>
        <w:t>-</w:t>
      </w:r>
      <w:r w:rsidRPr="006E2B03">
        <w:rPr>
          <w:rFonts w:ascii="Times New Roman" w:eastAsia="Times New Roman" w:hAnsi="Times New Roman" w:cs="Times New Roman"/>
          <w:i/>
          <w:sz w:val="21"/>
          <w:szCs w:val="21"/>
        </w:rPr>
        <w:t>15 non-group reporting</w:t>
      </w:r>
      <w:r w:rsidR="00D604B9" w:rsidRPr="006E2B03">
        <w:rPr>
          <w:rFonts w:ascii="Times New Roman" w:eastAsia="Times New Roman" w:hAnsi="Times New Roman" w:cs="Times New Roman"/>
          <w:i/>
          <w:sz w:val="21"/>
          <w:szCs w:val="21"/>
        </w:rPr>
        <w:t xml:space="preserve"> (no restriction on </w:t>
      </w:r>
      <w:r w:rsidR="00F53C05" w:rsidRPr="006E2B03">
        <w:rPr>
          <w:rFonts w:ascii="Times New Roman" w:eastAsia="Times New Roman" w:hAnsi="Times New Roman" w:cs="Times New Roman"/>
          <w:i/>
          <w:sz w:val="21"/>
          <w:szCs w:val="21"/>
        </w:rPr>
        <w:t>simultaneous reception</w:t>
      </w:r>
      <w:r w:rsidR="00D604B9" w:rsidRPr="006E2B03">
        <w:rPr>
          <w:rFonts w:ascii="Times New Roman" w:eastAsia="Times New Roman" w:hAnsi="Times New Roman" w:cs="Times New Roman"/>
          <w:i/>
          <w:sz w:val="21"/>
          <w:szCs w:val="21"/>
        </w:rPr>
        <w:t>)</w:t>
      </w:r>
    </w:p>
    <w:p w14:paraId="2BC4EC4E" w14:textId="104E27D0" w:rsidR="0048733D" w:rsidRPr="006E2B03" w:rsidRDefault="0048733D" w:rsidP="00AF4854">
      <w:pPr>
        <w:pStyle w:val="ListParagraph"/>
        <w:widowControl/>
        <w:numPr>
          <w:ilvl w:val="0"/>
          <w:numId w:val="22"/>
        </w:numPr>
        <w:wordWrap/>
        <w:spacing w:after="0" w:line="240" w:lineRule="auto"/>
        <w:rPr>
          <w:rFonts w:ascii="Times New Roman" w:eastAsia="Times New Roman" w:hAnsi="Times New Roman" w:cs="Times New Roman"/>
          <w:i/>
          <w:sz w:val="21"/>
          <w:szCs w:val="21"/>
        </w:rPr>
      </w:pPr>
      <w:r w:rsidRPr="006E2B03">
        <w:rPr>
          <w:rFonts w:ascii="Times New Roman" w:eastAsia="Times New Roman" w:hAnsi="Times New Roman" w:cs="Times New Roman"/>
          <w:i/>
          <w:sz w:val="21"/>
          <w:szCs w:val="21"/>
        </w:rPr>
        <w:t xml:space="preserve">Alt-3: network configures the fallback reporting </w:t>
      </w:r>
      <w:r w:rsidR="00D604B9" w:rsidRPr="006E2B03">
        <w:rPr>
          <w:rFonts w:ascii="Times New Roman" w:eastAsia="Times New Roman" w:hAnsi="Times New Roman" w:cs="Times New Roman"/>
          <w:i/>
          <w:sz w:val="21"/>
          <w:szCs w:val="21"/>
        </w:rPr>
        <w:t>(based on Alt-1 or Alt-2)</w:t>
      </w:r>
    </w:p>
    <w:p w14:paraId="36038888" w14:textId="51F5D28F" w:rsidR="0048733D" w:rsidRPr="006E2B03" w:rsidRDefault="0048733D" w:rsidP="00AF4854">
      <w:pPr>
        <w:pStyle w:val="ListParagraph"/>
        <w:widowControl/>
        <w:wordWrap/>
        <w:spacing w:after="0" w:line="240" w:lineRule="auto"/>
        <w:ind w:left="840"/>
        <w:rPr>
          <w:rFonts w:ascii="Segoe UI" w:eastAsia="Times New Roman" w:hAnsi="Segoe UI" w:cs="Segoe UI"/>
          <w:sz w:val="21"/>
          <w:szCs w:val="21"/>
        </w:rPr>
      </w:pPr>
    </w:p>
    <w:p w14:paraId="6C5BA410" w14:textId="38EE2D31" w:rsidR="00D06315" w:rsidRPr="006E2B03" w:rsidRDefault="00C12C0E" w:rsidP="00AF4854">
      <w:pPr>
        <w:widowControl/>
        <w:wordWrap/>
        <w:rPr>
          <w:rFonts w:ascii="Times New Roman" w:eastAsia="SimSun" w:hAnsi="Times New Roman" w:cs="Times New Roman"/>
        </w:rPr>
      </w:pPr>
      <w:r w:rsidRPr="006E2B03">
        <w:rPr>
          <w:rFonts w:ascii="Times New Roman" w:eastAsia="SimSun" w:hAnsi="Times New Roman" w:cs="Times New Roman"/>
          <w:b/>
          <w:i/>
        </w:rPr>
        <w:t>Proposal 2-7</w:t>
      </w:r>
      <w:r w:rsidRPr="006E2B03">
        <w:rPr>
          <w:rFonts w:ascii="Times New Roman" w:eastAsia="SimSun" w:hAnsi="Times New Roman" w:cs="Times New Roman"/>
          <w:i/>
        </w:rPr>
        <w:t xml:space="preserve">: Support </w:t>
      </w:r>
      <w:r w:rsidR="00FB0D13" w:rsidRPr="006E2B03">
        <w:rPr>
          <w:rFonts w:ascii="Times New Roman" w:eastAsia="SimSun" w:hAnsi="Times New Roman" w:cs="Times New Roman"/>
          <w:i/>
        </w:rPr>
        <w:t xml:space="preserve">the common </w:t>
      </w:r>
      <w:r w:rsidR="00B326EE" w:rsidRPr="006E2B03">
        <w:rPr>
          <w:rFonts w:ascii="Times New Roman" w:eastAsia="SimSun" w:hAnsi="Times New Roman" w:cs="Times New Roman"/>
          <w:i/>
        </w:rPr>
        <w:t xml:space="preserve">enhanced group-beam reporting </w:t>
      </w:r>
      <w:r w:rsidRPr="006E2B03">
        <w:rPr>
          <w:rFonts w:ascii="Times New Roman" w:eastAsia="SimSun" w:hAnsi="Times New Roman" w:cs="Times New Roman"/>
          <w:i/>
        </w:rPr>
        <w:t>for both L1-RSRP and L1-SINR report.</w:t>
      </w:r>
      <w:r w:rsidRPr="006E2B03">
        <w:rPr>
          <w:rFonts w:ascii="Times New Roman" w:eastAsia="SimSun" w:hAnsi="Times New Roman" w:cs="Times New Roman"/>
        </w:rPr>
        <w:t xml:space="preserve"> </w:t>
      </w:r>
    </w:p>
    <w:p w14:paraId="4B9ACBA0" w14:textId="77777777" w:rsidR="004F7428" w:rsidRPr="006E2B03" w:rsidRDefault="004F7428" w:rsidP="00AF4854">
      <w:pPr>
        <w:widowControl/>
        <w:wordWrap/>
        <w:rPr>
          <w:rFonts w:ascii="Times New Roman" w:eastAsia="SimSun" w:hAnsi="Times New Roman" w:cs="Times New Roman"/>
          <w:i/>
          <w:color w:val="000000"/>
          <w:lang w:eastAsia="zh-CN"/>
        </w:rPr>
      </w:pPr>
    </w:p>
    <w:p w14:paraId="6099AF1E" w14:textId="1AF95EF9" w:rsidR="00446D6F" w:rsidRDefault="00446D6F" w:rsidP="00662D10">
      <w:pPr>
        <w:pStyle w:val="Heading2"/>
        <w:rPr>
          <w:lang w:val="en-US"/>
        </w:rPr>
      </w:pPr>
      <w:r>
        <w:rPr>
          <w:lang w:val="en-US"/>
        </w:rPr>
        <w:t xml:space="preserve">2.2 </w:t>
      </w:r>
      <w:r>
        <w:rPr>
          <w:lang w:val="en-US"/>
        </w:rPr>
        <w:tab/>
        <w:t>Enhanced non-group-based beam reporting</w:t>
      </w:r>
      <w:r w:rsidR="00C13ED3">
        <w:rPr>
          <w:lang w:val="en-US"/>
        </w:rPr>
        <w:t xml:space="preserve"> (Option 3)</w:t>
      </w:r>
      <w:r>
        <w:rPr>
          <w:lang w:val="en-US"/>
        </w:rPr>
        <w:t xml:space="preserve">. </w:t>
      </w:r>
    </w:p>
    <w:p w14:paraId="55D345DD" w14:textId="397AEFFB" w:rsidR="00D06315" w:rsidRPr="006E2B03" w:rsidRDefault="00C13ED3" w:rsidP="00AF4854">
      <w:pPr>
        <w:widowControl/>
        <w:wordWrap/>
        <w:rPr>
          <w:rFonts w:ascii="Times New Roman" w:hAnsi="Times New Roman"/>
          <w:i/>
          <w:color w:val="000000"/>
          <w:szCs w:val="20"/>
        </w:rPr>
      </w:pPr>
      <w:r w:rsidRPr="00904616">
        <w:rPr>
          <w:rFonts w:ascii="Times New Roman" w:hAnsi="Times New Roman"/>
          <w:szCs w:val="20"/>
        </w:rPr>
        <w:t>From the discussion in the previous meetings, it</w:t>
      </w:r>
      <w:r w:rsidR="00446D6F" w:rsidRPr="00C40369">
        <w:rPr>
          <w:rFonts w:ascii="Times New Roman" w:hAnsi="Times New Roman"/>
          <w:szCs w:val="20"/>
        </w:rPr>
        <w:t xml:space="preserve"> was noted that non-group-based beam reporting is important for supporting multi-TRP operation with non-ideal backhaul. And, it has been identified </w:t>
      </w:r>
      <w:r w:rsidR="000E4253" w:rsidRPr="006E2B03">
        <w:rPr>
          <w:rFonts w:ascii="Times New Roman" w:hAnsi="Times New Roman"/>
          <w:szCs w:val="20"/>
        </w:rPr>
        <w:t xml:space="preserve">as </w:t>
      </w:r>
      <w:r w:rsidR="00446D6F" w:rsidRPr="006E2B03">
        <w:rPr>
          <w:rFonts w:ascii="Times New Roman" w:hAnsi="Times New Roman"/>
          <w:szCs w:val="20"/>
        </w:rPr>
        <w:t>one option</w:t>
      </w:r>
      <w:r w:rsidR="006460F2" w:rsidRPr="006E2B03">
        <w:rPr>
          <w:rFonts w:ascii="Times New Roman" w:hAnsi="Times New Roman"/>
          <w:szCs w:val="20"/>
        </w:rPr>
        <w:t xml:space="preserve"> </w:t>
      </w:r>
      <w:r w:rsidRPr="006E2B03">
        <w:rPr>
          <w:rFonts w:ascii="Times New Roman" w:hAnsi="Times New Roman"/>
          <w:szCs w:val="20"/>
        </w:rPr>
        <w:t xml:space="preserve">(option 3) in the agreement in RAN1 #103-e meeting. </w:t>
      </w:r>
    </w:p>
    <w:p w14:paraId="02E00105" w14:textId="57CA5C28" w:rsidR="00446D6F" w:rsidRPr="006E2B03" w:rsidRDefault="00446D6F" w:rsidP="00AF4854">
      <w:pPr>
        <w:widowControl/>
        <w:wordWrap/>
        <w:rPr>
          <w:rFonts w:ascii="Times New Roman" w:hAnsi="Times New Roman"/>
          <w:szCs w:val="20"/>
        </w:rPr>
      </w:pPr>
      <w:r w:rsidRPr="006E2B03">
        <w:rPr>
          <w:rFonts w:ascii="Times New Roman" w:hAnsi="Times New Roman"/>
          <w:szCs w:val="20"/>
        </w:rPr>
        <w:t xml:space="preserve">In </w:t>
      </w:r>
      <w:r w:rsidR="00A24078" w:rsidRPr="006E2B03">
        <w:rPr>
          <w:rFonts w:ascii="Times New Roman" w:hAnsi="Times New Roman"/>
          <w:szCs w:val="20"/>
        </w:rPr>
        <w:t>this type of operation</w:t>
      </w:r>
      <w:r w:rsidRPr="006E2B03">
        <w:rPr>
          <w:rFonts w:ascii="Times New Roman" w:hAnsi="Times New Roman"/>
          <w:szCs w:val="20"/>
        </w:rPr>
        <w:t xml:space="preserve">, each TRP may configure different CSI-report configurations at each TRP. If two CSI-reports are independent, the UE’s capability to receive multiple beams via multiple TRPs at the same time is hardly </w:t>
      </w:r>
      <w:r w:rsidR="00DD004B" w:rsidRPr="006E2B03">
        <w:rPr>
          <w:rFonts w:ascii="Times New Roman" w:hAnsi="Times New Roman"/>
          <w:szCs w:val="20"/>
        </w:rPr>
        <w:t xml:space="preserve">handled by </w:t>
      </w:r>
      <w:r w:rsidRPr="006E2B03">
        <w:rPr>
          <w:rFonts w:ascii="Times New Roman" w:hAnsi="Times New Roman"/>
          <w:szCs w:val="20"/>
        </w:rPr>
        <w:t xml:space="preserve">the network. </w:t>
      </w:r>
      <w:proofErr w:type="gramStart"/>
      <w:r w:rsidR="00DD004B" w:rsidRPr="006E2B03">
        <w:rPr>
          <w:rFonts w:ascii="Times New Roman" w:hAnsi="Times New Roman"/>
          <w:szCs w:val="20"/>
        </w:rPr>
        <w:t>In order to</w:t>
      </w:r>
      <w:proofErr w:type="gramEnd"/>
      <w:r w:rsidR="00DD004B" w:rsidRPr="006E2B03">
        <w:rPr>
          <w:rFonts w:ascii="Times New Roman" w:hAnsi="Times New Roman"/>
          <w:szCs w:val="20"/>
        </w:rPr>
        <w:t xml:space="preserve"> solve the problem, it is beneficial to support UE-assisted method. </w:t>
      </w:r>
    </w:p>
    <w:p w14:paraId="093E5FCC" w14:textId="76D24C15" w:rsidR="00975936" w:rsidRPr="006E2B03" w:rsidRDefault="00975936" w:rsidP="00AF4854">
      <w:pPr>
        <w:widowControl/>
        <w:wordWrap/>
        <w:rPr>
          <w:rFonts w:ascii="Times New Roman" w:hAnsi="Times New Roman"/>
          <w:szCs w:val="20"/>
        </w:rPr>
      </w:pPr>
      <w:r w:rsidRPr="006E2B03">
        <w:rPr>
          <w:rFonts w:ascii="Times New Roman" w:hAnsi="Times New Roman"/>
          <w:szCs w:val="20"/>
        </w:rPr>
        <w:t xml:space="preserve">Even though it is </w:t>
      </w:r>
      <w:r w:rsidR="00B7757A" w:rsidRPr="006E2B03">
        <w:rPr>
          <w:rFonts w:ascii="Times New Roman" w:hAnsi="Times New Roman"/>
          <w:szCs w:val="20"/>
        </w:rPr>
        <w:t>discussed that the possibility of using</w:t>
      </w:r>
      <w:r w:rsidRPr="006E2B03">
        <w:rPr>
          <w:rFonts w:ascii="Times New Roman" w:hAnsi="Times New Roman"/>
          <w:szCs w:val="20"/>
        </w:rPr>
        <w:t xml:space="preserve"> group-based beam reporting </w:t>
      </w:r>
      <w:r w:rsidR="00B7757A" w:rsidRPr="006E2B03">
        <w:rPr>
          <w:rFonts w:ascii="Times New Roman" w:hAnsi="Times New Roman"/>
          <w:szCs w:val="20"/>
        </w:rPr>
        <w:t>for each</w:t>
      </w:r>
      <w:r w:rsidRPr="006E2B03">
        <w:rPr>
          <w:rFonts w:ascii="Times New Roman" w:hAnsi="Times New Roman"/>
          <w:szCs w:val="20"/>
        </w:rPr>
        <w:t xml:space="preserve"> TRP </w:t>
      </w:r>
      <w:r w:rsidR="00B7757A" w:rsidRPr="006E2B03">
        <w:rPr>
          <w:rFonts w:ascii="Times New Roman" w:hAnsi="Times New Roman"/>
          <w:szCs w:val="20"/>
        </w:rPr>
        <w:t>to s</w:t>
      </w:r>
      <w:r w:rsidRPr="006E2B03">
        <w:rPr>
          <w:rFonts w:ascii="Times New Roman" w:hAnsi="Times New Roman"/>
          <w:szCs w:val="20"/>
        </w:rPr>
        <w:t xml:space="preserve">olve the problem, this doesn’t guarantee the UE’s simultaneous reception without exchange of beam scheduling information between TRPs. </w:t>
      </w:r>
    </w:p>
    <w:p w14:paraId="7A81F3E8" w14:textId="7D87CAA0" w:rsidR="00DD004B" w:rsidRPr="006E2B03" w:rsidRDefault="00B7757A" w:rsidP="00AF4854">
      <w:pPr>
        <w:widowControl/>
        <w:wordWrap/>
        <w:rPr>
          <w:rFonts w:ascii="Times New Roman" w:hAnsi="Times New Roman"/>
          <w:szCs w:val="20"/>
        </w:rPr>
      </w:pPr>
      <w:r w:rsidRPr="006E2B03">
        <w:rPr>
          <w:rFonts w:ascii="Times New Roman" w:hAnsi="Times New Roman"/>
          <w:szCs w:val="20"/>
        </w:rPr>
        <w:t>With two non-group-based beam reporting settings, s</w:t>
      </w:r>
      <w:r w:rsidR="00DD004B" w:rsidRPr="006E2B03">
        <w:rPr>
          <w:rFonts w:ascii="Times New Roman" w:hAnsi="Times New Roman"/>
          <w:szCs w:val="20"/>
        </w:rPr>
        <w:t xml:space="preserve">imultaneous reception </w:t>
      </w:r>
      <w:r w:rsidR="00C764AF" w:rsidRPr="006E2B03">
        <w:rPr>
          <w:rFonts w:ascii="Times New Roman" w:hAnsi="Times New Roman"/>
          <w:szCs w:val="20"/>
        </w:rPr>
        <w:t>can be implemented by associating two reporting settings corresponding to two TRPs. I</w:t>
      </w:r>
      <w:r w:rsidR="00DD004B" w:rsidRPr="006E2B03">
        <w:rPr>
          <w:rFonts w:ascii="Times New Roman" w:hAnsi="Times New Roman"/>
          <w:szCs w:val="20"/>
        </w:rPr>
        <w:t xml:space="preserve">f a </w:t>
      </w:r>
      <w:r w:rsidR="00C764AF" w:rsidRPr="006E2B03">
        <w:rPr>
          <w:rFonts w:ascii="Times New Roman" w:hAnsi="Times New Roman"/>
          <w:szCs w:val="20"/>
        </w:rPr>
        <w:t xml:space="preserve">reporting setting </w:t>
      </w:r>
      <w:r w:rsidR="00DD004B" w:rsidRPr="006E2B03">
        <w:rPr>
          <w:rFonts w:ascii="Times New Roman" w:hAnsi="Times New Roman"/>
          <w:szCs w:val="20"/>
        </w:rPr>
        <w:t xml:space="preserve">for L1-RSRP report is associated with another </w:t>
      </w:r>
      <w:r w:rsidR="00C764AF" w:rsidRPr="006E2B03">
        <w:rPr>
          <w:rFonts w:ascii="Times New Roman" w:hAnsi="Times New Roman"/>
          <w:szCs w:val="20"/>
        </w:rPr>
        <w:t>reporting setting</w:t>
      </w:r>
      <w:r w:rsidR="00DD004B" w:rsidRPr="006E2B03">
        <w:rPr>
          <w:rFonts w:ascii="Times New Roman" w:hAnsi="Times New Roman"/>
          <w:szCs w:val="20"/>
        </w:rPr>
        <w:t xml:space="preserve">, the </w:t>
      </w:r>
      <w:r w:rsidRPr="006E2B03">
        <w:rPr>
          <w:rFonts w:ascii="Times New Roman" w:hAnsi="Times New Roman"/>
          <w:szCs w:val="20"/>
        </w:rPr>
        <w:t xml:space="preserve">reported beams (SSB or </w:t>
      </w:r>
      <w:r w:rsidR="00553B6D" w:rsidRPr="006E2B03">
        <w:rPr>
          <w:rFonts w:ascii="Times New Roman" w:hAnsi="Times New Roman"/>
          <w:szCs w:val="20"/>
        </w:rPr>
        <w:t>NZP-</w:t>
      </w:r>
      <w:r w:rsidRPr="006E2B03">
        <w:rPr>
          <w:rFonts w:ascii="Times New Roman" w:hAnsi="Times New Roman"/>
          <w:szCs w:val="20"/>
        </w:rPr>
        <w:t>CSI-RS resources)</w:t>
      </w:r>
      <w:r w:rsidR="00DD004B" w:rsidRPr="006E2B03">
        <w:rPr>
          <w:rFonts w:ascii="Times New Roman" w:hAnsi="Times New Roman"/>
          <w:szCs w:val="20"/>
        </w:rPr>
        <w:t xml:space="preserve"> to be reported in the </w:t>
      </w:r>
      <w:r w:rsidR="00C764AF" w:rsidRPr="006E2B03">
        <w:rPr>
          <w:rFonts w:ascii="Times New Roman" w:hAnsi="Times New Roman"/>
          <w:szCs w:val="20"/>
        </w:rPr>
        <w:t xml:space="preserve">reporting setting </w:t>
      </w:r>
      <w:r w:rsidR="00DD004B" w:rsidRPr="006E2B03">
        <w:rPr>
          <w:rFonts w:ascii="Times New Roman" w:hAnsi="Times New Roman"/>
          <w:szCs w:val="20"/>
        </w:rPr>
        <w:t xml:space="preserve">should be selected with the consideration of simultaneous reception by the UE with the SSB or CSI-RS resources reported in the associated </w:t>
      </w:r>
      <w:r w:rsidR="00C764AF" w:rsidRPr="006E2B03">
        <w:rPr>
          <w:rFonts w:ascii="Times New Roman" w:hAnsi="Times New Roman"/>
          <w:szCs w:val="20"/>
        </w:rPr>
        <w:t>reporting setting</w:t>
      </w:r>
      <w:r w:rsidR="00DD004B" w:rsidRPr="006E2B03">
        <w:rPr>
          <w:rFonts w:ascii="Times New Roman" w:hAnsi="Times New Roman"/>
          <w:szCs w:val="20"/>
        </w:rPr>
        <w:t xml:space="preserve">. From such a CSI reporting enhancement, </w:t>
      </w:r>
      <w:proofErr w:type="spellStart"/>
      <w:r w:rsidR="00DD004B" w:rsidRPr="006E2B03">
        <w:rPr>
          <w:rFonts w:ascii="Times New Roman" w:hAnsi="Times New Roman"/>
          <w:szCs w:val="20"/>
        </w:rPr>
        <w:t>gNB</w:t>
      </w:r>
      <w:proofErr w:type="spellEnd"/>
      <w:r w:rsidR="00DD004B" w:rsidRPr="006E2B03">
        <w:rPr>
          <w:rFonts w:ascii="Times New Roman" w:hAnsi="Times New Roman"/>
          <w:szCs w:val="20"/>
        </w:rPr>
        <w:t xml:space="preserve"> can select transmission beams to enable simultaneous reception at the UE. </w:t>
      </w:r>
    </w:p>
    <w:p w14:paraId="4AA9FC29" w14:textId="77777777" w:rsidR="00B819B5" w:rsidRPr="00904616" w:rsidRDefault="00446D6F" w:rsidP="00AF4854">
      <w:pPr>
        <w:widowControl/>
        <w:wordWrap/>
        <w:spacing w:after="0"/>
        <w:rPr>
          <w:rFonts w:ascii="Times New Roman" w:eastAsia="SimSun" w:hAnsi="Times New Roman" w:cs="Times New Roman"/>
          <w:i/>
          <w:color w:val="000000"/>
          <w:szCs w:val="20"/>
          <w:lang w:eastAsia="zh-CN"/>
        </w:rPr>
      </w:pPr>
      <w:r w:rsidRPr="00904616">
        <w:rPr>
          <w:rFonts w:ascii="Times New Roman" w:eastAsia="SimSun" w:hAnsi="Times New Roman" w:cs="Times New Roman"/>
          <w:b/>
          <w:i/>
          <w:color w:val="000000"/>
          <w:szCs w:val="20"/>
          <w:lang w:eastAsia="zh-CN"/>
        </w:rPr>
        <w:t xml:space="preserve">Proposal </w:t>
      </w:r>
      <w:r w:rsidR="00C13ED3" w:rsidRPr="00904616">
        <w:rPr>
          <w:rFonts w:ascii="Times New Roman" w:eastAsia="SimSun" w:hAnsi="Times New Roman" w:cs="Times New Roman"/>
          <w:b/>
          <w:i/>
          <w:color w:val="000000"/>
          <w:szCs w:val="20"/>
          <w:lang w:eastAsia="zh-CN"/>
        </w:rPr>
        <w:t>2-</w:t>
      </w:r>
      <w:r w:rsidR="00D53C6E" w:rsidRPr="00904616">
        <w:rPr>
          <w:rFonts w:ascii="Times New Roman" w:eastAsia="SimSun" w:hAnsi="Times New Roman" w:cs="Times New Roman"/>
          <w:b/>
          <w:i/>
          <w:color w:val="000000"/>
          <w:szCs w:val="20"/>
          <w:lang w:eastAsia="zh-CN"/>
        </w:rPr>
        <w:t>8</w:t>
      </w:r>
      <w:r w:rsidRPr="00904616">
        <w:rPr>
          <w:rFonts w:ascii="Times New Roman" w:eastAsia="SimSun" w:hAnsi="Times New Roman" w:cs="Times New Roman"/>
          <w:i/>
          <w:color w:val="000000"/>
          <w:szCs w:val="20"/>
          <w:lang w:eastAsia="zh-CN"/>
        </w:rPr>
        <w:t>: For non-</w:t>
      </w:r>
      <w:proofErr w:type="gramStart"/>
      <w:r w:rsidRPr="00904616">
        <w:rPr>
          <w:rFonts w:ascii="Times New Roman" w:eastAsia="SimSun" w:hAnsi="Times New Roman" w:cs="Times New Roman"/>
          <w:i/>
          <w:color w:val="000000"/>
          <w:szCs w:val="20"/>
          <w:lang w:eastAsia="zh-CN"/>
        </w:rPr>
        <w:t>group based</w:t>
      </w:r>
      <w:proofErr w:type="gramEnd"/>
      <w:r w:rsidRPr="00904616">
        <w:rPr>
          <w:rFonts w:ascii="Times New Roman" w:eastAsia="SimSun" w:hAnsi="Times New Roman" w:cs="Times New Roman"/>
          <w:i/>
          <w:color w:val="000000"/>
          <w:szCs w:val="20"/>
          <w:lang w:eastAsia="zh-CN"/>
        </w:rPr>
        <w:t xml:space="preserve"> beam reporting, support association of a </w:t>
      </w:r>
      <w:r w:rsidR="00C764AF" w:rsidRPr="00904616">
        <w:rPr>
          <w:rFonts w:ascii="Times New Roman" w:hAnsi="Times New Roman" w:cs="Times New Roman"/>
          <w:i/>
          <w:szCs w:val="20"/>
        </w:rPr>
        <w:t xml:space="preserve">reporting setting </w:t>
      </w:r>
      <w:r w:rsidRPr="00904616">
        <w:rPr>
          <w:rFonts w:ascii="Times New Roman" w:eastAsia="SimSun" w:hAnsi="Times New Roman" w:cs="Times New Roman"/>
          <w:i/>
          <w:color w:val="000000"/>
          <w:szCs w:val="20"/>
          <w:lang w:eastAsia="zh-CN"/>
        </w:rPr>
        <w:t xml:space="preserve">to </w:t>
      </w:r>
      <w:r w:rsidR="00A24078" w:rsidRPr="00904616">
        <w:rPr>
          <w:rFonts w:ascii="Times New Roman" w:eastAsia="SimSun" w:hAnsi="Times New Roman" w:cs="Times New Roman"/>
          <w:i/>
          <w:color w:val="000000"/>
          <w:szCs w:val="20"/>
          <w:lang w:eastAsia="zh-CN"/>
        </w:rPr>
        <w:t>an</w:t>
      </w:r>
      <w:r w:rsidRPr="00904616">
        <w:rPr>
          <w:rFonts w:ascii="Times New Roman" w:eastAsia="SimSun" w:hAnsi="Times New Roman" w:cs="Times New Roman"/>
          <w:i/>
          <w:color w:val="000000"/>
          <w:szCs w:val="20"/>
          <w:lang w:eastAsia="zh-CN"/>
        </w:rPr>
        <w:t xml:space="preserve">other </w:t>
      </w:r>
      <w:r w:rsidR="00C764AF" w:rsidRPr="00904616">
        <w:rPr>
          <w:rFonts w:ascii="Times New Roman" w:hAnsi="Times New Roman" w:cs="Times New Roman"/>
          <w:i/>
          <w:szCs w:val="20"/>
        </w:rPr>
        <w:t xml:space="preserve">reporting setting </w:t>
      </w:r>
      <w:r w:rsidRPr="00904616">
        <w:rPr>
          <w:rFonts w:ascii="Times New Roman" w:eastAsia="SimSun" w:hAnsi="Times New Roman" w:cs="Times New Roman"/>
          <w:i/>
          <w:color w:val="000000"/>
          <w:szCs w:val="20"/>
          <w:lang w:eastAsia="zh-CN"/>
        </w:rPr>
        <w:t>to ensure the UE’s simultaneous reception from multi-TRP for multi-DCI based multi-TRP</w:t>
      </w:r>
      <w:r w:rsidR="00936B72" w:rsidRPr="00904616">
        <w:rPr>
          <w:rFonts w:ascii="Times New Roman" w:eastAsia="SimSun" w:hAnsi="Times New Roman" w:cs="Times New Roman"/>
          <w:i/>
          <w:color w:val="000000"/>
          <w:szCs w:val="20"/>
          <w:lang w:eastAsia="zh-CN"/>
        </w:rPr>
        <w:t xml:space="preserve"> scheme</w:t>
      </w:r>
      <w:r w:rsidRPr="00904616">
        <w:rPr>
          <w:rFonts w:ascii="Times New Roman" w:eastAsia="SimSun" w:hAnsi="Times New Roman" w:cs="Times New Roman"/>
          <w:i/>
          <w:color w:val="000000"/>
          <w:szCs w:val="20"/>
          <w:lang w:eastAsia="zh-CN"/>
        </w:rPr>
        <w:t xml:space="preserve">, </w:t>
      </w:r>
    </w:p>
    <w:p w14:paraId="14BB439F" w14:textId="77B73645" w:rsidR="00502C6D" w:rsidRPr="00904616" w:rsidRDefault="00446D6F" w:rsidP="00AF4854">
      <w:pPr>
        <w:pStyle w:val="ListParagraph"/>
        <w:widowControl/>
        <w:numPr>
          <w:ilvl w:val="0"/>
          <w:numId w:val="31"/>
        </w:numPr>
        <w:wordWrap/>
        <w:spacing w:after="0"/>
        <w:rPr>
          <w:rFonts w:ascii="Times New Roman" w:eastAsia="SimSun" w:hAnsi="Times New Roman" w:cs="Times New Roman"/>
          <w:i/>
          <w:color w:val="000000"/>
          <w:szCs w:val="20"/>
          <w:lang w:eastAsia="zh-CN"/>
        </w:rPr>
      </w:pPr>
      <w:r w:rsidRPr="00904616">
        <w:rPr>
          <w:rFonts w:ascii="Times New Roman" w:eastAsia="SimSun" w:hAnsi="Times New Roman" w:cs="Times New Roman"/>
          <w:i/>
          <w:color w:val="000000"/>
          <w:szCs w:val="20"/>
          <w:lang w:eastAsia="zh-CN"/>
        </w:rPr>
        <w:t>UE shall select beams to be reported with the consideration of the simultaneous reception from two TRP.</w:t>
      </w:r>
    </w:p>
    <w:p w14:paraId="725BA35D" w14:textId="77777777" w:rsidR="00B819B5" w:rsidRPr="00904616" w:rsidRDefault="00B819B5" w:rsidP="00AF4854">
      <w:pPr>
        <w:widowControl/>
        <w:wordWrap/>
        <w:rPr>
          <w:rFonts w:ascii="Times New Roman" w:hAnsi="Times New Roman" w:cs="Times New Roman"/>
          <w:szCs w:val="20"/>
        </w:rPr>
      </w:pPr>
    </w:p>
    <w:p w14:paraId="3B3E1C1E" w14:textId="60B3F219" w:rsidR="00B3423A" w:rsidRPr="006E2B03" w:rsidRDefault="00B3423A" w:rsidP="00AF4854">
      <w:pPr>
        <w:widowControl/>
        <w:wordWrap/>
        <w:rPr>
          <w:rFonts w:ascii="Times New Roman" w:hAnsi="Times New Roman" w:cs="Times New Roman"/>
          <w:szCs w:val="20"/>
        </w:rPr>
      </w:pPr>
      <w:proofErr w:type="gramStart"/>
      <w:r w:rsidRPr="00904616">
        <w:rPr>
          <w:rFonts w:ascii="Times New Roman" w:hAnsi="Times New Roman" w:cs="Times New Roman"/>
          <w:szCs w:val="20"/>
        </w:rPr>
        <w:t>In order to</w:t>
      </w:r>
      <w:proofErr w:type="gramEnd"/>
      <w:r w:rsidRPr="00904616">
        <w:rPr>
          <w:rFonts w:ascii="Times New Roman" w:hAnsi="Times New Roman" w:cs="Times New Roman"/>
          <w:szCs w:val="20"/>
        </w:rPr>
        <w:t xml:space="preserve"> associate two reporting settings, a higher-layer parameter indicating the associated </w:t>
      </w:r>
      <w:r w:rsidRPr="00904616">
        <w:rPr>
          <w:rFonts w:ascii="Times New Roman" w:hAnsi="Times New Roman" w:cs="Times New Roman"/>
          <w:i/>
          <w:szCs w:val="20"/>
        </w:rPr>
        <w:t>CSI-</w:t>
      </w:r>
      <w:proofErr w:type="spellStart"/>
      <w:r w:rsidRPr="00904616">
        <w:rPr>
          <w:rFonts w:ascii="Times New Roman" w:hAnsi="Times New Roman" w:cs="Times New Roman"/>
          <w:i/>
          <w:szCs w:val="20"/>
        </w:rPr>
        <w:t>ReportSettingID</w:t>
      </w:r>
      <w:proofErr w:type="spellEnd"/>
      <w:r w:rsidRPr="00904616">
        <w:rPr>
          <w:rFonts w:ascii="Times New Roman" w:hAnsi="Times New Roman" w:cs="Times New Roman"/>
          <w:szCs w:val="20"/>
        </w:rPr>
        <w:t xml:space="preserve"> can be included in the </w:t>
      </w:r>
      <w:r w:rsidRPr="00C40369">
        <w:rPr>
          <w:rFonts w:ascii="Times New Roman" w:hAnsi="Times New Roman" w:cs="Times New Roman"/>
          <w:i/>
          <w:szCs w:val="20"/>
        </w:rPr>
        <w:t>CSI-</w:t>
      </w:r>
      <w:proofErr w:type="spellStart"/>
      <w:r w:rsidRPr="00C40369">
        <w:rPr>
          <w:rFonts w:ascii="Times New Roman" w:hAnsi="Times New Roman" w:cs="Times New Roman"/>
          <w:i/>
          <w:szCs w:val="20"/>
        </w:rPr>
        <w:t>ReportSetting</w:t>
      </w:r>
      <w:proofErr w:type="spellEnd"/>
      <w:r w:rsidRPr="00C40369">
        <w:rPr>
          <w:rFonts w:ascii="Times New Roman" w:hAnsi="Times New Roman" w:cs="Times New Roman"/>
          <w:szCs w:val="20"/>
        </w:rPr>
        <w:t xml:space="preserve">. </w:t>
      </w:r>
    </w:p>
    <w:p w14:paraId="4CD0DB06" w14:textId="37B57F43" w:rsidR="00B3423A" w:rsidRPr="006E2B03" w:rsidRDefault="00B3423A" w:rsidP="00AF4854">
      <w:pPr>
        <w:widowControl/>
        <w:wordWrap/>
        <w:rPr>
          <w:rFonts w:ascii="Times New Roman" w:eastAsia="SimSun" w:hAnsi="Times New Roman" w:cs="Times New Roman"/>
          <w:i/>
          <w:color w:val="000000"/>
          <w:szCs w:val="20"/>
          <w:lang w:eastAsia="zh-CN"/>
        </w:rPr>
      </w:pPr>
      <w:r w:rsidRPr="006E2B03">
        <w:rPr>
          <w:rFonts w:ascii="Times New Roman" w:eastAsia="SimSun" w:hAnsi="Times New Roman" w:cs="Times New Roman"/>
          <w:b/>
          <w:i/>
          <w:color w:val="000000"/>
          <w:szCs w:val="20"/>
          <w:lang w:eastAsia="zh-CN"/>
        </w:rPr>
        <w:t>Proposal 2-9</w:t>
      </w:r>
      <w:r w:rsidRPr="006E2B03">
        <w:rPr>
          <w:rFonts w:ascii="Times New Roman" w:eastAsia="SimSun" w:hAnsi="Times New Roman" w:cs="Times New Roman"/>
          <w:i/>
          <w:color w:val="000000"/>
          <w:szCs w:val="20"/>
          <w:lang w:eastAsia="zh-CN"/>
        </w:rPr>
        <w:t xml:space="preserve">: </w:t>
      </w:r>
      <w:r w:rsidR="006C7F63" w:rsidRPr="006E2B03">
        <w:rPr>
          <w:rFonts w:ascii="Times New Roman" w:eastAsia="SimSun" w:hAnsi="Times New Roman" w:cs="Times New Roman"/>
          <w:i/>
          <w:color w:val="000000"/>
          <w:szCs w:val="20"/>
          <w:lang w:eastAsia="zh-CN"/>
        </w:rPr>
        <w:t xml:space="preserve">For the association of CSI report settings, </w:t>
      </w:r>
      <w:r w:rsidR="009B1955" w:rsidRPr="006E2B03">
        <w:rPr>
          <w:rFonts w:ascii="Times New Roman" w:eastAsia="SimSun" w:hAnsi="Times New Roman" w:cs="Times New Roman"/>
          <w:i/>
          <w:color w:val="000000"/>
          <w:szCs w:val="20"/>
          <w:lang w:eastAsia="zh-CN"/>
        </w:rPr>
        <w:t>the associated CSI-</w:t>
      </w:r>
      <w:proofErr w:type="spellStart"/>
      <w:r w:rsidR="009B1955" w:rsidRPr="006E2B03">
        <w:rPr>
          <w:rFonts w:ascii="Times New Roman" w:eastAsia="SimSun" w:hAnsi="Times New Roman" w:cs="Times New Roman"/>
          <w:i/>
          <w:color w:val="000000"/>
          <w:szCs w:val="20"/>
          <w:lang w:eastAsia="zh-CN"/>
        </w:rPr>
        <w:t>ResportSettingID</w:t>
      </w:r>
      <w:proofErr w:type="spellEnd"/>
      <w:r w:rsidR="009B1955" w:rsidRPr="006E2B03">
        <w:rPr>
          <w:rFonts w:ascii="Times New Roman" w:eastAsia="SimSun" w:hAnsi="Times New Roman" w:cs="Times New Roman"/>
          <w:i/>
          <w:color w:val="000000"/>
          <w:szCs w:val="20"/>
          <w:lang w:eastAsia="zh-CN"/>
        </w:rPr>
        <w:t xml:space="preserve"> is included in </w:t>
      </w:r>
      <w:r w:rsidR="00DB503F" w:rsidRPr="006E2B03">
        <w:rPr>
          <w:rFonts w:ascii="Times New Roman" w:eastAsia="SimSun" w:hAnsi="Times New Roman" w:cs="Times New Roman"/>
          <w:i/>
          <w:color w:val="000000"/>
          <w:szCs w:val="20"/>
          <w:lang w:eastAsia="zh-CN"/>
        </w:rPr>
        <w:t>the CSI-</w:t>
      </w:r>
      <w:proofErr w:type="spellStart"/>
      <w:r w:rsidR="00DB503F" w:rsidRPr="006E2B03">
        <w:rPr>
          <w:rFonts w:ascii="Times New Roman" w:eastAsia="SimSun" w:hAnsi="Times New Roman" w:cs="Times New Roman"/>
          <w:i/>
          <w:color w:val="000000"/>
          <w:szCs w:val="20"/>
          <w:lang w:eastAsia="zh-CN"/>
        </w:rPr>
        <w:t>ReportSetting</w:t>
      </w:r>
      <w:proofErr w:type="spellEnd"/>
      <w:r w:rsidR="00DB503F" w:rsidRPr="006E2B03">
        <w:rPr>
          <w:rFonts w:ascii="Times New Roman" w:eastAsia="SimSun" w:hAnsi="Times New Roman" w:cs="Times New Roman"/>
          <w:i/>
          <w:color w:val="000000"/>
          <w:szCs w:val="20"/>
          <w:lang w:eastAsia="zh-CN"/>
        </w:rPr>
        <w:t xml:space="preserve">. </w:t>
      </w:r>
    </w:p>
    <w:p w14:paraId="35FD5E09" w14:textId="5A927B26" w:rsidR="0058606A" w:rsidRPr="006E2B03" w:rsidRDefault="0058606A" w:rsidP="00AF4854">
      <w:pPr>
        <w:widowControl/>
        <w:wordWrap/>
        <w:rPr>
          <w:rFonts w:ascii="Times New Roman" w:eastAsia="바탕" w:hAnsi="Times New Roman" w:cs="Times New Roman"/>
          <w:szCs w:val="24"/>
          <w:lang w:eastAsia="x-none"/>
        </w:rPr>
      </w:pPr>
      <w:r w:rsidRPr="006E2B03">
        <w:rPr>
          <w:rFonts w:ascii="Times New Roman" w:hAnsi="Times New Roman" w:cs="Times New Roman"/>
          <w:szCs w:val="20"/>
        </w:rPr>
        <w:t>There is another discussion</w:t>
      </w:r>
      <w:r w:rsidRPr="006E2B03">
        <w:rPr>
          <w:rFonts w:ascii="Times New Roman" w:eastAsia="바탕" w:hAnsi="Times New Roman" w:cs="Times New Roman"/>
          <w:szCs w:val="24"/>
          <w:lang w:eastAsia="x-none"/>
        </w:rPr>
        <w:t xml:space="preserve"> whether/how to differentiate reported measurements for beams that are received simultaneously vs. beams that are not received simultaneously. It is also possible that UE can report the beams with/without the indication of its simultaneous reception capability. </w:t>
      </w:r>
    </w:p>
    <w:p w14:paraId="43BEA62F" w14:textId="1F97B49A" w:rsidR="0058606A" w:rsidRPr="006E2B03" w:rsidRDefault="0058606A" w:rsidP="00AF4854">
      <w:pPr>
        <w:widowControl/>
        <w:wordWrap/>
        <w:rPr>
          <w:rFonts w:ascii="Times New Roman" w:eastAsia="SimSun" w:hAnsi="Times New Roman" w:cs="Times New Roman"/>
          <w:i/>
          <w:color w:val="000000"/>
          <w:szCs w:val="20"/>
          <w:lang w:eastAsia="zh-CN"/>
        </w:rPr>
      </w:pPr>
      <w:r w:rsidRPr="006E2B03">
        <w:rPr>
          <w:rFonts w:ascii="Times New Roman" w:eastAsia="SimSun" w:hAnsi="Times New Roman" w:cs="Times New Roman"/>
          <w:b/>
          <w:i/>
          <w:color w:val="000000"/>
          <w:szCs w:val="20"/>
          <w:lang w:eastAsia="zh-CN"/>
        </w:rPr>
        <w:t>Proposal 2-</w:t>
      </w:r>
      <w:r w:rsidR="008B7C09" w:rsidRPr="006E2B03">
        <w:rPr>
          <w:rFonts w:ascii="Times New Roman" w:eastAsia="SimSun" w:hAnsi="Times New Roman" w:cs="Times New Roman"/>
          <w:b/>
          <w:i/>
          <w:color w:val="000000"/>
          <w:szCs w:val="20"/>
          <w:lang w:eastAsia="zh-CN"/>
        </w:rPr>
        <w:t>10</w:t>
      </w:r>
      <w:r w:rsidRPr="006E2B03">
        <w:rPr>
          <w:rFonts w:ascii="Times New Roman" w:eastAsia="SimSun" w:hAnsi="Times New Roman" w:cs="Times New Roman"/>
          <w:i/>
          <w:color w:val="000000"/>
          <w:szCs w:val="20"/>
          <w:lang w:eastAsia="zh-CN"/>
        </w:rPr>
        <w:t xml:space="preserve">: </w:t>
      </w:r>
      <w:r w:rsidR="00B6181F" w:rsidRPr="006E2B03">
        <w:rPr>
          <w:rFonts w:ascii="Times New Roman" w:eastAsia="SimSun" w:hAnsi="Times New Roman" w:cs="Times New Roman"/>
          <w:i/>
          <w:color w:val="000000"/>
          <w:szCs w:val="20"/>
          <w:lang w:eastAsia="zh-CN"/>
        </w:rPr>
        <w:t xml:space="preserve">Study </w:t>
      </w:r>
      <w:r w:rsidRPr="006E2B03">
        <w:rPr>
          <w:rFonts w:ascii="Times New Roman" w:eastAsia="SimSun" w:hAnsi="Times New Roman" w:cs="Times New Roman"/>
          <w:i/>
          <w:color w:val="000000"/>
          <w:szCs w:val="20"/>
          <w:lang w:eastAsia="zh-CN"/>
        </w:rPr>
        <w:t>method to indicate beams simultaneous reception capability.</w:t>
      </w:r>
    </w:p>
    <w:p w14:paraId="31E57269" w14:textId="202198F9" w:rsidR="00D06315" w:rsidRPr="005C4C99" w:rsidRDefault="00D06315" w:rsidP="00662D10">
      <w:pPr>
        <w:pStyle w:val="Heading1"/>
        <w:numPr>
          <w:ilvl w:val="0"/>
          <w:numId w:val="4"/>
        </w:numPr>
        <w:ind w:left="567" w:hanging="567"/>
        <w:rPr>
          <w:lang w:val="en-US"/>
        </w:rPr>
      </w:pPr>
      <w:r>
        <w:rPr>
          <w:lang w:val="en-US"/>
        </w:rPr>
        <w:t>Beam Failure Recovery Enhancements for Multi-TRP</w:t>
      </w:r>
    </w:p>
    <w:p w14:paraId="4C7C58C6" w14:textId="0183941C" w:rsidR="00A26A09" w:rsidRPr="00904616" w:rsidRDefault="00DB66E9" w:rsidP="00AF4854">
      <w:pPr>
        <w:widowControl/>
        <w:wordWrap/>
        <w:rPr>
          <w:rFonts w:ascii="Times New Roman" w:hAnsi="Times New Roman" w:cs="Times New Roman"/>
        </w:rPr>
      </w:pPr>
      <w:r w:rsidRPr="00904616">
        <w:rPr>
          <w:rFonts w:ascii="Times New Roman" w:hAnsi="Times New Roman" w:cs="Times New Roman"/>
        </w:rPr>
        <w:t xml:space="preserve">Here we discuss the remaining issues related to the beam failure recovery in multi-TRP operation. </w:t>
      </w:r>
    </w:p>
    <w:p w14:paraId="44CCDBC2" w14:textId="3F8D72EB" w:rsidR="0066146E" w:rsidRDefault="00494EBC" w:rsidP="00662D10">
      <w:pPr>
        <w:pStyle w:val="Heading2"/>
      </w:pPr>
      <w:r>
        <w:t xml:space="preserve">3.1 </w:t>
      </w:r>
      <w:r w:rsidR="00610403">
        <w:t>Issue 1: TRP-specific BFD</w:t>
      </w:r>
    </w:p>
    <w:p w14:paraId="4F5D6C25" w14:textId="332D41DF" w:rsidR="00D42B60" w:rsidRPr="00904616" w:rsidRDefault="00D42B60" w:rsidP="00AF4854">
      <w:pPr>
        <w:widowControl/>
        <w:wordWrap/>
        <w:rPr>
          <w:rFonts w:ascii="Times New Roman" w:eastAsia="SimSun" w:hAnsi="Times New Roman" w:cs="Times New Roman"/>
          <w:szCs w:val="20"/>
          <w:lang w:eastAsia="zh-CN"/>
        </w:rPr>
      </w:pPr>
      <w:r w:rsidRPr="00904616">
        <w:rPr>
          <w:rFonts w:ascii="Times New Roman" w:eastAsia="SimSun" w:hAnsi="Times New Roman" w:cs="Times New Roman"/>
          <w:szCs w:val="20"/>
          <w:lang w:eastAsia="zh-CN"/>
        </w:rPr>
        <w:t xml:space="preserve">In RAN1 #103-e meeting, RAN1 made following agreements on the BFD-RS configuration per TRP. </w:t>
      </w:r>
    </w:p>
    <w:p w14:paraId="7053868B" w14:textId="77777777" w:rsidR="00D42B60" w:rsidRPr="00904616" w:rsidRDefault="00D42B60" w:rsidP="00AF4854">
      <w:pPr>
        <w:widowControl/>
        <w:wordWrap/>
        <w:spacing w:after="0"/>
        <w:rPr>
          <w:rFonts w:ascii="Times New Roman" w:hAnsi="Times New Roman" w:cs="Times New Roman"/>
        </w:rPr>
      </w:pPr>
    </w:p>
    <w:p w14:paraId="53A5EC42" w14:textId="77777777" w:rsidR="008D71E0" w:rsidRPr="00B819B5" w:rsidRDefault="008D71E0" w:rsidP="00AF4854">
      <w:pPr>
        <w:widowControl/>
        <w:wordWrap/>
        <w:spacing w:after="0" w:line="240" w:lineRule="auto"/>
        <w:rPr>
          <w:rFonts w:ascii="Times New Roman" w:eastAsia="바탕" w:hAnsi="Times New Roman" w:cs="Times New Roman"/>
        </w:rPr>
      </w:pPr>
      <w:r w:rsidRPr="00B819B5">
        <w:rPr>
          <w:rFonts w:ascii="Times New Roman" w:eastAsia="바탕" w:hAnsi="Times New Roman" w:cs="Times New Roman"/>
          <w:b/>
          <w:szCs w:val="20"/>
          <w:highlight w:val="green"/>
        </w:rPr>
        <w:t>Agreement</w:t>
      </w:r>
    </w:p>
    <w:p w14:paraId="1F658821" w14:textId="77777777" w:rsidR="008D71E0" w:rsidRPr="00904616" w:rsidRDefault="008D71E0" w:rsidP="00AF4854">
      <w:pPr>
        <w:widowControl/>
        <w:numPr>
          <w:ilvl w:val="0"/>
          <w:numId w:val="23"/>
        </w:numPr>
        <w:wordWrap/>
        <w:snapToGrid w:val="0"/>
        <w:spacing w:after="0" w:line="240" w:lineRule="auto"/>
        <w:rPr>
          <w:rFonts w:ascii="Times New Roman" w:eastAsia="바탕" w:hAnsi="Times New Roman" w:cs="Times New Roman"/>
          <w:szCs w:val="24"/>
          <w:lang w:eastAsia="x-none"/>
        </w:rPr>
      </w:pPr>
      <w:r w:rsidRPr="00904616">
        <w:rPr>
          <w:rFonts w:ascii="Times New Roman" w:eastAsia="바탕" w:hAnsi="Times New Roman" w:cs="Times New Roman"/>
          <w:szCs w:val="24"/>
          <w:lang w:eastAsia="x-none"/>
        </w:rPr>
        <w:t>For M-TRP beam failure detection, support independent BFD-RS configuration per-TRP, where each TRP is associated with a BFD-RS set.</w:t>
      </w:r>
    </w:p>
    <w:p w14:paraId="15241FE6" w14:textId="77777777" w:rsidR="008D71E0" w:rsidRPr="00904616" w:rsidRDefault="008D71E0" w:rsidP="00AF4854">
      <w:pPr>
        <w:widowControl/>
        <w:numPr>
          <w:ilvl w:val="1"/>
          <w:numId w:val="23"/>
        </w:numPr>
        <w:wordWrap/>
        <w:snapToGrid w:val="0"/>
        <w:spacing w:after="0" w:line="240" w:lineRule="auto"/>
        <w:rPr>
          <w:rFonts w:ascii="Times New Roman" w:eastAsia="바탕" w:hAnsi="Times New Roman" w:cs="Times New Roman"/>
          <w:szCs w:val="24"/>
          <w:lang w:eastAsia="x-none"/>
        </w:rPr>
      </w:pPr>
      <w:r w:rsidRPr="00904616">
        <w:rPr>
          <w:rFonts w:ascii="Times New Roman" w:eastAsia="바탕" w:hAnsi="Times New Roman" w:cs="Times New Roman"/>
          <w:szCs w:val="24"/>
          <w:lang w:eastAsia="x-none"/>
        </w:rPr>
        <w:t>FFS: The number of BFD RSs per BFD-RS set, the number of BFD-RS sets, and number of BFD RSs across all BFD-RS sets per DL BWP</w:t>
      </w:r>
    </w:p>
    <w:p w14:paraId="25E88017" w14:textId="77777777" w:rsidR="008D71E0" w:rsidRPr="00904616" w:rsidRDefault="008D71E0" w:rsidP="00AF4854">
      <w:pPr>
        <w:widowControl/>
        <w:numPr>
          <w:ilvl w:val="1"/>
          <w:numId w:val="23"/>
        </w:numPr>
        <w:wordWrap/>
        <w:snapToGrid w:val="0"/>
        <w:spacing w:after="0" w:line="240" w:lineRule="auto"/>
        <w:rPr>
          <w:rFonts w:ascii="Times New Roman" w:eastAsia="바탕" w:hAnsi="Times New Roman" w:cs="Times New Roman"/>
          <w:szCs w:val="24"/>
          <w:lang w:eastAsia="x-none"/>
        </w:rPr>
      </w:pPr>
      <w:r w:rsidRPr="00904616">
        <w:rPr>
          <w:rFonts w:ascii="Times New Roman" w:eastAsia="바탕" w:hAnsi="Times New Roman" w:cs="Times New Roman"/>
          <w:szCs w:val="24"/>
          <w:lang w:eastAsia="x-none"/>
        </w:rPr>
        <w:t>Support at least one of explicit and implicit BFD-RS configuration</w:t>
      </w:r>
    </w:p>
    <w:p w14:paraId="6386BB69" w14:textId="77777777" w:rsidR="008D71E0" w:rsidRPr="00904616" w:rsidRDefault="008D71E0" w:rsidP="00AF4854">
      <w:pPr>
        <w:widowControl/>
        <w:numPr>
          <w:ilvl w:val="2"/>
          <w:numId w:val="23"/>
        </w:numPr>
        <w:wordWrap/>
        <w:snapToGrid w:val="0"/>
        <w:spacing w:after="0" w:line="240" w:lineRule="auto"/>
        <w:rPr>
          <w:rFonts w:ascii="Times New Roman" w:eastAsia="바탕" w:hAnsi="Times New Roman" w:cs="Times New Roman"/>
          <w:szCs w:val="24"/>
          <w:lang w:eastAsia="x-none"/>
        </w:rPr>
      </w:pPr>
      <w:r w:rsidRPr="00904616">
        <w:rPr>
          <w:rFonts w:ascii="Times New Roman" w:eastAsia="바탕" w:hAnsi="Times New Roman" w:cs="Times New Roman"/>
          <w:szCs w:val="24"/>
          <w:lang w:eastAsia="x-none"/>
        </w:rPr>
        <w:t>With explicit BFD-RS configuration, each BFD-RS set is explicitly configured</w:t>
      </w:r>
    </w:p>
    <w:p w14:paraId="42D088CE" w14:textId="77777777" w:rsidR="008D71E0" w:rsidRPr="00904616" w:rsidRDefault="008D71E0" w:rsidP="00AF4854">
      <w:pPr>
        <w:widowControl/>
        <w:numPr>
          <w:ilvl w:val="3"/>
          <w:numId w:val="23"/>
        </w:numPr>
        <w:wordWrap/>
        <w:snapToGrid w:val="0"/>
        <w:spacing w:after="0" w:line="240" w:lineRule="auto"/>
        <w:rPr>
          <w:rFonts w:ascii="Times New Roman" w:eastAsia="바탕" w:hAnsi="Times New Roman" w:cs="Times New Roman"/>
          <w:szCs w:val="24"/>
          <w:lang w:eastAsia="x-none"/>
        </w:rPr>
      </w:pPr>
      <w:r w:rsidRPr="00904616">
        <w:rPr>
          <w:rFonts w:ascii="Times New Roman" w:eastAsia="바탕" w:hAnsi="Times New Roman" w:cs="Times New Roman"/>
          <w:szCs w:val="24"/>
          <w:lang w:eastAsia="x-none"/>
        </w:rPr>
        <w:t>FFS: Further study QCL relationship between BFD-RS and CORESET</w:t>
      </w:r>
    </w:p>
    <w:p w14:paraId="551D229F" w14:textId="6AC47A48" w:rsidR="008D71E0" w:rsidRPr="00904616" w:rsidRDefault="008D71E0" w:rsidP="00AF4854">
      <w:pPr>
        <w:widowControl/>
        <w:numPr>
          <w:ilvl w:val="2"/>
          <w:numId w:val="23"/>
        </w:numPr>
        <w:wordWrap/>
        <w:snapToGrid w:val="0"/>
        <w:spacing w:after="0" w:line="240" w:lineRule="auto"/>
        <w:rPr>
          <w:rFonts w:ascii="Times New Roman" w:eastAsia="바탕" w:hAnsi="Times New Roman" w:cs="Times New Roman"/>
          <w:szCs w:val="24"/>
          <w:lang w:eastAsia="x-none"/>
        </w:rPr>
      </w:pPr>
      <w:r w:rsidRPr="00904616">
        <w:rPr>
          <w:rFonts w:ascii="Times New Roman" w:eastAsia="바탕" w:hAnsi="Times New Roman" w:cs="Times New Roman"/>
          <w:szCs w:val="24"/>
          <w:lang w:eastAsia="x-none"/>
        </w:rPr>
        <w:t>FFS: How to determine implicit BFD-RS configuration, if supported</w:t>
      </w:r>
    </w:p>
    <w:p w14:paraId="105B683E" w14:textId="77777777" w:rsidR="00F12ACF" w:rsidRPr="00904616" w:rsidRDefault="00F12ACF" w:rsidP="00AF4854">
      <w:pPr>
        <w:widowControl/>
        <w:wordWrap/>
        <w:snapToGrid w:val="0"/>
        <w:spacing w:after="0" w:line="240" w:lineRule="auto"/>
        <w:rPr>
          <w:rFonts w:ascii="Times" w:eastAsia="바탕" w:hAnsi="Times" w:cs="Times"/>
          <w:szCs w:val="24"/>
          <w:lang w:eastAsia="x-none"/>
        </w:rPr>
      </w:pPr>
    </w:p>
    <w:p w14:paraId="5688D389" w14:textId="5506F7C2" w:rsidR="00FB06F5" w:rsidRPr="00AF4854" w:rsidRDefault="00B46272" w:rsidP="00AF4854">
      <w:pPr>
        <w:widowControl/>
        <w:wordWrap/>
        <w:rPr>
          <w:rFonts w:ascii="Times New Roman" w:hAnsi="Times New Roman" w:cs="Times New Roman"/>
          <w:lang w:val="fi-FI"/>
        </w:rPr>
      </w:pPr>
      <w:r w:rsidRPr="00146D76">
        <w:rPr>
          <w:rFonts w:ascii="Times New Roman" w:hAnsi="Times New Roman"/>
          <w:szCs w:val="20"/>
        </w:rPr>
        <w:t>T</w:t>
      </w:r>
      <w:r w:rsidR="00FB06F5" w:rsidRPr="00C40369">
        <w:rPr>
          <w:rFonts w:ascii="Times New Roman" w:hAnsi="Times New Roman" w:cs="Times New Roman"/>
        </w:rPr>
        <w:t>o support</w:t>
      </w:r>
      <w:r w:rsidR="0066146E" w:rsidRPr="00C40369">
        <w:rPr>
          <w:rFonts w:ascii="Times New Roman" w:hAnsi="Times New Roman" w:cs="Times New Roman"/>
        </w:rPr>
        <w:t xml:space="preserve"> TRP</w:t>
      </w:r>
      <w:r w:rsidR="0066146E" w:rsidRPr="00AF4854">
        <w:rPr>
          <w:rFonts w:ascii="Times New Roman" w:hAnsi="Times New Roman" w:cs="Times New Roman"/>
          <w:lang w:val="fi-FI"/>
        </w:rPr>
        <w:t xml:space="preserve"> </w:t>
      </w:r>
      <w:proofErr w:type="spellStart"/>
      <w:r w:rsidR="0066146E" w:rsidRPr="00AF4854">
        <w:rPr>
          <w:rFonts w:ascii="Times New Roman" w:hAnsi="Times New Roman" w:cs="Times New Roman"/>
          <w:lang w:val="fi-FI"/>
        </w:rPr>
        <w:t>specific</w:t>
      </w:r>
      <w:proofErr w:type="spellEnd"/>
      <w:r w:rsidR="0066146E" w:rsidRPr="00AF4854">
        <w:rPr>
          <w:rFonts w:ascii="Times New Roman" w:hAnsi="Times New Roman" w:cs="Times New Roman"/>
          <w:lang w:val="fi-FI"/>
        </w:rPr>
        <w:t xml:space="preserve"> </w:t>
      </w:r>
      <w:proofErr w:type="spellStart"/>
      <w:r w:rsidR="0066146E" w:rsidRPr="00AF4854">
        <w:rPr>
          <w:rFonts w:ascii="Times New Roman" w:hAnsi="Times New Roman" w:cs="Times New Roman"/>
          <w:lang w:val="fi-FI"/>
        </w:rPr>
        <w:t>failure</w:t>
      </w:r>
      <w:proofErr w:type="spellEnd"/>
      <w:r w:rsidR="0066146E" w:rsidRPr="00AF4854">
        <w:rPr>
          <w:rFonts w:ascii="Times New Roman" w:hAnsi="Times New Roman" w:cs="Times New Roman"/>
          <w:lang w:val="fi-FI"/>
        </w:rPr>
        <w:t xml:space="preserve"> </w:t>
      </w:r>
      <w:proofErr w:type="spellStart"/>
      <w:r w:rsidR="0066146E" w:rsidRPr="00AF4854">
        <w:rPr>
          <w:rFonts w:ascii="Times New Roman" w:hAnsi="Times New Roman" w:cs="Times New Roman"/>
          <w:lang w:val="fi-FI"/>
        </w:rPr>
        <w:t>detection</w:t>
      </w:r>
      <w:proofErr w:type="spellEnd"/>
      <w:r w:rsidR="0066146E" w:rsidRPr="00AF4854">
        <w:rPr>
          <w:rFonts w:ascii="Times New Roman" w:hAnsi="Times New Roman" w:cs="Times New Roman"/>
          <w:lang w:val="fi-FI"/>
        </w:rPr>
        <w:t xml:space="preserve">, </w:t>
      </w:r>
      <w:r w:rsidR="00C2435A" w:rsidRPr="00AF4854">
        <w:rPr>
          <w:rFonts w:ascii="Times New Roman" w:hAnsi="Times New Roman" w:cs="Times New Roman"/>
          <w:lang w:val="fi-FI"/>
        </w:rPr>
        <w:t xml:space="preserve">RAN1 </w:t>
      </w:r>
      <w:proofErr w:type="spellStart"/>
      <w:r w:rsidR="00C2435A" w:rsidRPr="00AF4854">
        <w:rPr>
          <w:rFonts w:ascii="Times New Roman" w:hAnsi="Times New Roman" w:cs="Times New Roman"/>
          <w:lang w:val="fi-FI"/>
        </w:rPr>
        <w:t>agreed</w:t>
      </w:r>
      <w:proofErr w:type="spellEnd"/>
      <w:r w:rsidR="00C2435A" w:rsidRPr="00AF4854">
        <w:rPr>
          <w:rFonts w:ascii="Times New Roman" w:hAnsi="Times New Roman" w:cs="Times New Roman"/>
          <w:lang w:val="fi-FI"/>
        </w:rPr>
        <w:t xml:space="preserve"> to </w:t>
      </w:r>
      <w:proofErr w:type="spellStart"/>
      <w:r w:rsidR="00C2435A" w:rsidRPr="00AF4854">
        <w:rPr>
          <w:rFonts w:ascii="Times New Roman" w:hAnsi="Times New Roman" w:cs="Times New Roman"/>
          <w:lang w:val="fi-FI"/>
        </w:rPr>
        <w:t>support</w:t>
      </w:r>
      <w:proofErr w:type="spellEnd"/>
      <w:r w:rsidR="00C2435A" w:rsidRPr="00AF4854">
        <w:rPr>
          <w:rFonts w:ascii="Times New Roman" w:hAnsi="Times New Roman" w:cs="Times New Roman"/>
          <w:lang w:val="fi-FI"/>
        </w:rPr>
        <w:t xml:space="preserve"> 2 BFD-RS </w:t>
      </w:r>
      <w:proofErr w:type="spellStart"/>
      <w:r w:rsidR="00C2435A" w:rsidRPr="00AF4854">
        <w:rPr>
          <w:rFonts w:ascii="Times New Roman" w:hAnsi="Times New Roman" w:cs="Times New Roman"/>
          <w:lang w:val="fi-FI"/>
        </w:rPr>
        <w:t>sets</w:t>
      </w:r>
      <w:proofErr w:type="spellEnd"/>
      <w:r w:rsidR="00C2435A" w:rsidRPr="00AF4854">
        <w:rPr>
          <w:rFonts w:ascii="Times New Roman" w:hAnsi="Times New Roman" w:cs="Times New Roman"/>
          <w:lang w:val="fi-FI"/>
        </w:rPr>
        <w:t xml:space="preserve"> </w:t>
      </w:r>
      <w:proofErr w:type="spellStart"/>
      <w:r w:rsidR="00C2435A" w:rsidRPr="00AF4854">
        <w:rPr>
          <w:rFonts w:ascii="Times New Roman" w:hAnsi="Times New Roman" w:cs="Times New Roman"/>
          <w:lang w:val="fi-FI"/>
        </w:rPr>
        <w:t>but</w:t>
      </w:r>
      <w:proofErr w:type="spellEnd"/>
      <w:r w:rsidR="00C2435A" w:rsidRPr="00AF4854">
        <w:rPr>
          <w:rFonts w:ascii="Times New Roman" w:hAnsi="Times New Roman" w:cs="Times New Roman"/>
          <w:lang w:val="fi-FI"/>
        </w:rPr>
        <w:t xml:space="preserve"> </w:t>
      </w:r>
      <w:proofErr w:type="spellStart"/>
      <w:r w:rsidR="00C2435A" w:rsidRPr="00AF4854">
        <w:rPr>
          <w:rFonts w:ascii="Times New Roman" w:hAnsi="Times New Roman" w:cs="Times New Roman"/>
          <w:lang w:val="fi-FI"/>
        </w:rPr>
        <w:t>did</w:t>
      </w:r>
      <w:proofErr w:type="spellEnd"/>
      <w:r w:rsidR="00C2435A" w:rsidRPr="00AF4854">
        <w:rPr>
          <w:rFonts w:ascii="Times New Roman" w:hAnsi="Times New Roman" w:cs="Times New Roman"/>
          <w:lang w:val="fi-FI"/>
        </w:rPr>
        <w:t xml:space="preserve"> </w:t>
      </w:r>
      <w:proofErr w:type="spellStart"/>
      <w:r w:rsidR="00C2435A" w:rsidRPr="00AF4854">
        <w:rPr>
          <w:rFonts w:ascii="Times New Roman" w:hAnsi="Times New Roman" w:cs="Times New Roman"/>
          <w:lang w:val="fi-FI"/>
        </w:rPr>
        <w:t>not</w:t>
      </w:r>
      <w:proofErr w:type="spellEnd"/>
      <w:r w:rsidR="00C2435A" w:rsidRPr="00AF4854">
        <w:rPr>
          <w:rFonts w:ascii="Times New Roman" w:hAnsi="Times New Roman" w:cs="Times New Roman"/>
          <w:lang w:val="fi-FI"/>
        </w:rPr>
        <w:t xml:space="preserve"> </w:t>
      </w:r>
      <w:proofErr w:type="spellStart"/>
      <w:r w:rsidR="00C2435A" w:rsidRPr="00AF4854">
        <w:rPr>
          <w:rFonts w:ascii="Times New Roman" w:hAnsi="Times New Roman" w:cs="Times New Roman"/>
          <w:lang w:val="fi-FI"/>
        </w:rPr>
        <w:t>agree</w:t>
      </w:r>
      <w:proofErr w:type="spellEnd"/>
      <w:r w:rsidR="00C2435A" w:rsidRPr="00AF4854">
        <w:rPr>
          <w:rFonts w:ascii="Times New Roman" w:hAnsi="Times New Roman" w:cs="Times New Roman"/>
          <w:lang w:val="fi-FI"/>
        </w:rPr>
        <w:t xml:space="preserve"> </w:t>
      </w:r>
      <w:proofErr w:type="spellStart"/>
      <w:r w:rsidR="00C2435A" w:rsidRPr="00AF4854">
        <w:rPr>
          <w:rFonts w:ascii="Times New Roman" w:hAnsi="Times New Roman" w:cs="Times New Roman"/>
          <w:lang w:val="fi-FI"/>
        </w:rPr>
        <w:t>how</w:t>
      </w:r>
      <w:proofErr w:type="spellEnd"/>
      <w:r w:rsidR="00C2435A" w:rsidRPr="00AF4854">
        <w:rPr>
          <w:rFonts w:ascii="Times New Roman" w:hAnsi="Times New Roman" w:cs="Times New Roman"/>
          <w:lang w:val="fi-FI"/>
        </w:rPr>
        <w:t xml:space="preserve"> to </w:t>
      </w:r>
      <w:proofErr w:type="spellStart"/>
      <w:r w:rsidR="00C2435A" w:rsidRPr="00AF4854">
        <w:rPr>
          <w:rFonts w:ascii="Times New Roman" w:hAnsi="Times New Roman" w:cs="Times New Roman"/>
          <w:lang w:val="fi-FI"/>
        </w:rPr>
        <w:t>determine</w:t>
      </w:r>
      <w:proofErr w:type="spellEnd"/>
      <w:r w:rsidR="00C2435A" w:rsidRPr="00AF4854">
        <w:rPr>
          <w:rFonts w:ascii="Times New Roman" w:hAnsi="Times New Roman" w:cs="Times New Roman"/>
          <w:lang w:val="fi-FI"/>
        </w:rPr>
        <w:t xml:space="preserve"> </w:t>
      </w:r>
      <w:proofErr w:type="spellStart"/>
      <w:r w:rsidR="00C2435A" w:rsidRPr="00AF4854">
        <w:rPr>
          <w:rFonts w:ascii="Times New Roman" w:hAnsi="Times New Roman" w:cs="Times New Roman"/>
          <w:lang w:val="fi-FI"/>
        </w:rPr>
        <w:t>the</w:t>
      </w:r>
      <w:proofErr w:type="spellEnd"/>
      <w:r w:rsidR="00C2435A" w:rsidRPr="00AF4854">
        <w:rPr>
          <w:rFonts w:ascii="Times New Roman" w:hAnsi="Times New Roman" w:cs="Times New Roman"/>
          <w:lang w:val="fi-FI"/>
        </w:rPr>
        <w:t xml:space="preserve"> RS for </w:t>
      </w:r>
      <w:proofErr w:type="spellStart"/>
      <w:r w:rsidR="00C2435A" w:rsidRPr="00AF4854">
        <w:rPr>
          <w:rFonts w:ascii="Times New Roman" w:hAnsi="Times New Roman" w:cs="Times New Roman"/>
          <w:lang w:val="fi-FI"/>
        </w:rPr>
        <w:t>respective</w:t>
      </w:r>
      <w:proofErr w:type="spellEnd"/>
      <w:r w:rsidR="00C2435A" w:rsidRPr="00AF4854">
        <w:rPr>
          <w:rFonts w:ascii="Times New Roman" w:hAnsi="Times New Roman" w:cs="Times New Roman"/>
          <w:lang w:val="fi-FI"/>
        </w:rPr>
        <w:t xml:space="preserve"> </w:t>
      </w:r>
      <w:proofErr w:type="spellStart"/>
      <w:r w:rsidR="00C2435A" w:rsidRPr="00AF4854">
        <w:rPr>
          <w:rFonts w:ascii="Times New Roman" w:hAnsi="Times New Roman" w:cs="Times New Roman"/>
          <w:lang w:val="fi-FI"/>
        </w:rPr>
        <w:t>sets</w:t>
      </w:r>
      <w:proofErr w:type="spellEnd"/>
      <w:r w:rsidR="004F3815" w:rsidRPr="00AF4854">
        <w:rPr>
          <w:rFonts w:ascii="Times New Roman" w:hAnsi="Times New Roman" w:cs="Times New Roman"/>
          <w:lang w:val="fi-FI"/>
        </w:rPr>
        <w:t>.</w:t>
      </w:r>
      <w:r w:rsidR="00C2435A" w:rsidRPr="00AF4854">
        <w:rPr>
          <w:rFonts w:ascii="Times New Roman" w:hAnsi="Times New Roman" w:cs="Times New Roman"/>
          <w:lang w:val="fi-FI"/>
        </w:rPr>
        <w:t xml:space="preserve"> </w:t>
      </w:r>
      <w:r w:rsidR="0066146E" w:rsidRPr="00AF4854">
        <w:rPr>
          <w:rFonts w:ascii="Times New Roman" w:hAnsi="Times New Roman" w:cs="Times New Roman"/>
          <w:lang w:val="fi-FI"/>
        </w:rPr>
        <w:t xml:space="preserve"> </w:t>
      </w:r>
      <w:proofErr w:type="spellStart"/>
      <w:r w:rsidR="004F3815" w:rsidRPr="00AF4854">
        <w:rPr>
          <w:rFonts w:ascii="Times New Roman" w:hAnsi="Times New Roman" w:cs="Times New Roman"/>
          <w:lang w:val="fi-FI"/>
        </w:rPr>
        <w:t>Furthermore</w:t>
      </w:r>
      <w:proofErr w:type="spellEnd"/>
      <w:r w:rsidR="004F3815" w:rsidRPr="00AF4854">
        <w:rPr>
          <w:rFonts w:ascii="Times New Roman" w:hAnsi="Times New Roman" w:cs="Times New Roman"/>
          <w:lang w:val="fi-FI"/>
        </w:rPr>
        <w:t xml:space="preserve">, </w:t>
      </w:r>
      <w:proofErr w:type="spellStart"/>
      <w:r w:rsidR="004F3815" w:rsidRPr="00AF4854">
        <w:rPr>
          <w:rFonts w:ascii="Times New Roman" w:hAnsi="Times New Roman" w:cs="Times New Roman"/>
          <w:lang w:val="fi-FI"/>
        </w:rPr>
        <w:t>s</w:t>
      </w:r>
      <w:r w:rsidR="00DC0988" w:rsidRPr="00AF4854">
        <w:rPr>
          <w:rFonts w:ascii="Times New Roman" w:hAnsi="Times New Roman" w:cs="Times New Roman"/>
          <w:lang w:val="fi-FI"/>
        </w:rPr>
        <w:t>upporting</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both</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configuration</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modes</w:t>
      </w:r>
      <w:proofErr w:type="spellEnd"/>
      <w:r w:rsidR="00C264AE" w:rsidRPr="00AF4854">
        <w:rPr>
          <w:rFonts w:ascii="Times New Roman" w:hAnsi="Times New Roman" w:cs="Times New Roman"/>
          <w:lang w:val="fi-FI"/>
        </w:rPr>
        <w:t xml:space="preserve"> (</w:t>
      </w:r>
      <w:proofErr w:type="spellStart"/>
      <w:r w:rsidR="00C264AE" w:rsidRPr="00AF4854">
        <w:rPr>
          <w:rFonts w:ascii="Times New Roman" w:hAnsi="Times New Roman" w:cs="Times New Roman"/>
          <w:lang w:val="fi-FI"/>
        </w:rPr>
        <w:t>explicit</w:t>
      </w:r>
      <w:proofErr w:type="spellEnd"/>
      <w:r w:rsidR="00C264AE" w:rsidRPr="00AF4854">
        <w:rPr>
          <w:rFonts w:ascii="Times New Roman" w:hAnsi="Times New Roman" w:cs="Times New Roman"/>
          <w:lang w:val="fi-FI"/>
        </w:rPr>
        <w:t xml:space="preserve"> and </w:t>
      </w:r>
      <w:proofErr w:type="spellStart"/>
      <w:r w:rsidR="00C264AE" w:rsidRPr="00AF4854">
        <w:rPr>
          <w:rFonts w:ascii="Times New Roman" w:hAnsi="Times New Roman" w:cs="Times New Roman"/>
          <w:lang w:val="fi-FI"/>
        </w:rPr>
        <w:t>implicit</w:t>
      </w:r>
      <w:proofErr w:type="spellEnd"/>
      <w:r w:rsidR="00C264AE" w:rsidRPr="00AF4854">
        <w:rPr>
          <w:rFonts w:ascii="Times New Roman" w:hAnsi="Times New Roman" w:cs="Times New Roman"/>
          <w:lang w:val="fi-FI"/>
        </w:rPr>
        <w:t>)</w:t>
      </w:r>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would</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align</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the</w:t>
      </w:r>
      <w:proofErr w:type="spellEnd"/>
      <w:r w:rsidR="004F3815" w:rsidRPr="00AF4854">
        <w:rPr>
          <w:rFonts w:ascii="Times New Roman" w:hAnsi="Times New Roman" w:cs="Times New Roman"/>
          <w:lang w:val="fi-FI"/>
        </w:rPr>
        <w:t xml:space="preserve"> </w:t>
      </w:r>
      <w:proofErr w:type="spellStart"/>
      <w:r w:rsidR="004F3815" w:rsidRPr="00AF4854">
        <w:rPr>
          <w:rFonts w:ascii="Times New Roman" w:hAnsi="Times New Roman" w:cs="Times New Roman"/>
          <w:lang w:val="fi-FI"/>
        </w:rPr>
        <w:t>configuration</w:t>
      </w:r>
      <w:proofErr w:type="spellEnd"/>
      <w:r w:rsidR="004F3815" w:rsidRPr="00AF4854">
        <w:rPr>
          <w:rFonts w:ascii="Times New Roman" w:hAnsi="Times New Roman" w:cs="Times New Roman"/>
          <w:lang w:val="fi-FI"/>
        </w:rPr>
        <w:t xml:space="preserve"> of</w:t>
      </w:r>
      <w:r w:rsidR="00DC0988" w:rsidRPr="00AF4854">
        <w:rPr>
          <w:rFonts w:ascii="Times New Roman" w:hAnsi="Times New Roman" w:cs="Times New Roman"/>
          <w:lang w:val="fi-FI"/>
        </w:rPr>
        <w:t xml:space="preserve"> TPR </w:t>
      </w:r>
      <w:proofErr w:type="spellStart"/>
      <w:r w:rsidR="00DC0988" w:rsidRPr="00AF4854">
        <w:rPr>
          <w:rFonts w:ascii="Times New Roman" w:hAnsi="Times New Roman" w:cs="Times New Roman"/>
          <w:lang w:val="fi-FI"/>
        </w:rPr>
        <w:t>specific</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failure</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detection</w:t>
      </w:r>
      <w:proofErr w:type="spellEnd"/>
      <w:r w:rsidR="00DC0988" w:rsidRPr="00AF4854">
        <w:rPr>
          <w:rFonts w:ascii="Times New Roman" w:hAnsi="Times New Roman" w:cs="Times New Roman"/>
          <w:lang w:val="fi-FI"/>
        </w:rPr>
        <w:t xml:space="preserve"> </w:t>
      </w:r>
      <w:proofErr w:type="spellStart"/>
      <w:r w:rsidR="004F3815" w:rsidRPr="00AF4854">
        <w:rPr>
          <w:rFonts w:ascii="Times New Roman" w:hAnsi="Times New Roman" w:cs="Times New Roman"/>
          <w:lang w:val="fi-FI"/>
        </w:rPr>
        <w:t>resources</w:t>
      </w:r>
      <w:proofErr w:type="spellEnd"/>
      <w:r w:rsidR="004F3815"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with</w:t>
      </w:r>
      <w:proofErr w:type="spellEnd"/>
      <w:r w:rsidR="00DC0988" w:rsidRPr="00AF4854">
        <w:rPr>
          <w:rFonts w:ascii="Times New Roman" w:hAnsi="Times New Roman" w:cs="Times New Roman"/>
          <w:lang w:val="fi-FI"/>
        </w:rPr>
        <w:t xml:space="preserve"> </w:t>
      </w:r>
      <w:r w:rsidR="00DA0C73" w:rsidRPr="00AF4854">
        <w:rPr>
          <w:rFonts w:ascii="Times New Roman" w:hAnsi="Times New Roman" w:cs="Times New Roman"/>
          <w:lang w:val="fi-FI"/>
        </w:rPr>
        <w:t>Rel-15</w:t>
      </w:r>
      <w:r w:rsidR="00DC0988" w:rsidRPr="00AF4854">
        <w:rPr>
          <w:rFonts w:ascii="Times New Roman" w:hAnsi="Times New Roman" w:cs="Times New Roman"/>
          <w:lang w:val="fi-FI"/>
        </w:rPr>
        <w:t xml:space="preserve">/rel16 </w:t>
      </w:r>
      <w:proofErr w:type="spellStart"/>
      <w:r w:rsidR="00DC0988" w:rsidRPr="00AF4854">
        <w:rPr>
          <w:rFonts w:ascii="Times New Roman" w:hAnsi="Times New Roman" w:cs="Times New Roman"/>
          <w:lang w:val="fi-FI"/>
        </w:rPr>
        <w:t>operation</w:t>
      </w:r>
      <w:proofErr w:type="spellEnd"/>
      <w:r w:rsidR="00DC0988" w:rsidRPr="00AF4854">
        <w:rPr>
          <w:rFonts w:ascii="Times New Roman" w:hAnsi="Times New Roman" w:cs="Times New Roman"/>
          <w:lang w:val="fi-FI"/>
        </w:rPr>
        <w:t>.</w:t>
      </w:r>
      <w:r w:rsidR="00FB06F5" w:rsidRPr="00AF4854">
        <w:rPr>
          <w:rFonts w:ascii="Times New Roman" w:hAnsi="Times New Roman" w:cs="Times New Roman"/>
          <w:lang w:val="fi-FI"/>
        </w:rPr>
        <w:t xml:space="preserve"> </w:t>
      </w:r>
      <w:r w:rsidR="0066146E" w:rsidRPr="00AF4854">
        <w:rPr>
          <w:rFonts w:ascii="Times New Roman" w:hAnsi="Times New Roman" w:cs="Times New Roman"/>
          <w:lang w:val="fi-FI"/>
        </w:rPr>
        <w:t xml:space="preserve"> </w:t>
      </w:r>
    </w:p>
    <w:p w14:paraId="1E70E19E" w14:textId="45BB9D30" w:rsidR="00DC0988" w:rsidRPr="00AF4854" w:rsidRDefault="00FB06F5" w:rsidP="00AF4854">
      <w:pPr>
        <w:widowControl/>
        <w:wordWrap/>
        <w:rPr>
          <w:rFonts w:ascii="Times New Roman" w:hAnsi="Times New Roman" w:cs="Times New Roman"/>
          <w:lang w:val="fi-FI"/>
        </w:rPr>
      </w:pPr>
      <w:r w:rsidRPr="00AF4854">
        <w:rPr>
          <w:rFonts w:ascii="Times New Roman" w:hAnsi="Times New Roman" w:cs="Times New Roman"/>
          <w:lang w:val="fi-FI"/>
        </w:rPr>
        <w:t xml:space="preserve">In </w:t>
      </w:r>
      <w:proofErr w:type="spellStart"/>
      <w:r w:rsidR="00C264AE" w:rsidRPr="00AF4854">
        <w:rPr>
          <w:rFonts w:ascii="Times New Roman" w:hAnsi="Times New Roman" w:cs="Times New Roman"/>
          <w:lang w:val="fi-FI"/>
        </w:rPr>
        <w:t>the</w:t>
      </w:r>
      <w:proofErr w:type="spellEnd"/>
      <w:r w:rsidR="00C264AE"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explicit</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configuration</w:t>
      </w:r>
      <w:proofErr w:type="spellEnd"/>
      <w:r w:rsidRPr="00AF4854">
        <w:rPr>
          <w:rFonts w:ascii="Times New Roman" w:hAnsi="Times New Roman" w:cs="Times New Roman"/>
          <w:lang w:val="fi-FI"/>
        </w:rPr>
        <w:t xml:space="preserve">, </w:t>
      </w:r>
      <w:proofErr w:type="spellStart"/>
      <w:r w:rsidR="00C264AE" w:rsidRPr="00AF4854">
        <w:rPr>
          <w:rFonts w:ascii="Times New Roman" w:hAnsi="Times New Roman" w:cs="Times New Roman"/>
          <w:lang w:val="fi-FI"/>
        </w:rPr>
        <w:t>the</w:t>
      </w:r>
      <w:proofErr w:type="spellEnd"/>
      <w:r w:rsidR="00C264AE"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network</w:t>
      </w:r>
      <w:proofErr w:type="spellEnd"/>
      <w:r w:rsidR="00B46272"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could</w:t>
      </w:r>
      <w:proofErr w:type="spellEnd"/>
      <w:r w:rsidR="00B46272"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configure</w:t>
      </w:r>
      <w:proofErr w:type="spellEnd"/>
      <w:r w:rsidR="00B46272"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the</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RS</w:t>
      </w:r>
      <w:r w:rsidR="00C264AE" w:rsidRPr="00AF4854">
        <w:rPr>
          <w:rFonts w:ascii="Times New Roman" w:hAnsi="Times New Roman" w:cs="Times New Roman"/>
          <w:lang w:val="fi-FI"/>
        </w:rPr>
        <w:t>s</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that</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are</w:t>
      </w:r>
      <w:proofErr w:type="spellEnd"/>
      <w:r w:rsidR="00DC0988" w:rsidRPr="00AF4854">
        <w:rPr>
          <w:rFonts w:ascii="Times New Roman" w:hAnsi="Times New Roman" w:cs="Times New Roman"/>
          <w:lang w:val="fi-FI"/>
        </w:rPr>
        <w:t xml:space="preserve"> </w:t>
      </w:r>
      <w:proofErr w:type="spellStart"/>
      <w:r w:rsidR="00DC0988" w:rsidRPr="00AF4854">
        <w:rPr>
          <w:rFonts w:ascii="Times New Roman" w:hAnsi="Times New Roman" w:cs="Times New Roman"/>
          <w:lang w:val="fi-FI"/>
        </w:rPr>
        <w:t>included</w:t>
      </w:r>
      <w:proofErr w:type="spellEnd"/>
      <w:r w:rsidR="0066146E" w:rsidRPr="00AF4854">
        <w:rPr>
          <w:rFonts w:ascii="Times New Roman" w:hAnsi="Times New Roman" w:cs="Times New Roman"/>
          <w:lang w:val="fi-FI"/>
        </w:rPr>
        <w:t xml:space="preserve"> in </w:t>
      </w:r>
      <w:proofErr w:type="spellStart"/>
      <w:r w:rsidR="0066146E" w:rsidRPr="00AF4854">
        <w:rPr>
          <w:rFonts w:ascii="Times New Roman" w:hAnsi="Times New Roman" w:cs="Times New Roman"/>
          <w:lang w:val="fi-FI"/>
        </w:rPr>
        <w:t>each</w:t>
      </w:r>
      <w:proofErr w:type="spellEnd"/>
      <w:r w:rsidR="0066146E" w:rsidRPr="00AF4854">
        <w:rPr>
          <w:rFonts w:ascii="Times New Roman" w:hAnsi="Times New Roman" w:cs="Times New Roman"/>
          <w:lang w:val="fi-FI"/>
        </w:rPr>
        <w:t xml:space="preserve"> </w:t>
      </w:r>
      <w:r w:rsidR="00DC0988" w:rsidRPr="00AF4854">
        <w:rPr>
          <w:rFonts w:ascii="Times New Roman" w:hAnsi="Times New Roman" w:cs="Times New Roman"/>
          <w:lang w:val="fi-FI"/>
        </w:rPr>
        <w:t xml:space="preserve">of </w:t>
      </w:r>
      <w:proofErr w:type="spellStart"/>
      <w:r w:rsidR="00DC0988" w:rsidRPr="00AF4854">
        <w:rPr>
          <w:rFonts w:ascii="Times New Roman" w:hAnsi="Times New Roman" w:cs="Times New Roman"/>
          <w:lang w:val="fi-FI"/>
        </w:rPr>
        <w:t>the</w:t>
      </w:r>
      <w:proofErr w:type="spellEnd"/>
      <w:r w:rsidR="00DC0988" w:rsidRPr="00AF4854">
        <w:rPr>
          <w:rFonts w:ascii="Times New Roman" w:hAnsi="Times New Roman" w:cs="Times New Roman"/>
          <w:lang w:val="fi-FI"/>
        </w:rPr>
        <w:t xml:space="preserve"> set of q0 (</w:t>
      </w:r>
      <w:proofErr w:type="spellStart"/>
      <w:r w:rsidR="00DC0988" w:rsidRPr="00AF4854">
        <w:rPr>
          <w:rFonts w:ascii="Times New Roman" w:hAnsi="Times New Roman" w:cs="Times New Roman"/>
          <w:lang w:val="fi-FI"/>
        </w:rPr>
        <w:t>e.g</w:t>
      </w:r>
      <w:proofErr w:type="spellEnd"/>
      <w:r w:rsidR="00DC0988" w:rsidRPr="00AF4854">
        <w:rPr>
          <w:rFonts w:ascii="Times New Roman" w:hAnsi="Times New Roman" w:cs="Times New Roman"/>
          <w:lang w:val="fi-FI"/>
        </w:rPr>
        <w:t>. set 0/q0-0 and set 1/ q0-1)</w:t>
      </w:r>
      <w:r w:rsidR="00B46272" w:rsidRPr="00AF4854">
        <w:rPr>
          <w:rFonts w:ascii="Times New Roman" w:hAnsi="Times New Roman" w:cs="Times New Roman"/>
          <w:lang w:val="fi-FI"/>
        </w:rPr>
        <w:t xml:space="preserve"> </w:t>
      </w:r>
      <w:r w:rsidR="00DC0988" w:rsidRPr="00AF4854">
        <w:rPr>
          <w:rFonts w:ascii="Times New Roman" w:hAnsi="Times New Roman" w:cs="Times New Roman"/>
          <w:lang w:val="fi-FI"/>
        </w:rPr>
        <w:t>in</w:t>
      </w:r>
      <w:r w:rsidR="00C264AE" w:rsidRPr="00AF4854">
        <w:rPr>
          <w:rFonts w:ascii="Times New Roman" w:hAnsi="Times New Roman" w:cs="Times New Roman"/>
          <w:lang w:val="fi-FI"/>
        </w:rPr>
        <w:t xml:space="preserve"> a </w:t>
      </w:r>
      <w:proofErr w:type="spellStart"/>
      <w:r w:rsidR="00DC0988" w:rsidRPr="00AF4854">
        <w:rPr>
          <w:rFonts w:ascii="Times New Roman" w:hAnsi="Times New Roman" w:cs="Times New Roman"/>
          <w:lang w:val="fi-FI"/>
        </w:rPr>
        <w:t>similar</w:t>
      </w:r>
      <w:proofErr w:type="spellEnd"/>
      <w:r w:rsidR="00DC0988" w:rsidRPr="00AF4854">
        <w:rPr>
          <w:rFonts w:ascii="Times New Roman" w:hAnsi="Times New Roman" w:cs="Times New Roman"/>
          <w:lang w:val="fi-FI"/>
        </w:rPr>
        <w:t xml:space="preserve"> manner as in </w:t>
      </w:r>
      <w:r w:rsidR="00B6268E" w:rsidRPr="00AF4854">
        <w:rPr>
          <w:rFonts w:ascii="Times New Roman" w:hAnsi="Times New Roman" w:cs="Times New Roman"/>
          <w:lang w:val="fi-FI"/>
        </w:rPr>
        <w:t>R</w:t>
      </w:r>
      <w:r w:rsidR="00DC0988" w:rsidRPr="00AF4854">
        <w:rPr>
          <w:rFonts w:ascii="Times New Roman" w:hAnsi="Times New Roman" w:cs="Times New Roman"/>
          <w:lang w:val="fi-FI"/>
        </w:rPr>
        <w:t>el</w:t>
      </w:r>
      <w:r w:rsidR="00B6268E" w:rsidRPr="00AF4854">
        <w:rPr>
          <w:rFonts w:ascii="Times New Roman" w:hAnsi="Times New Roman" w:cs="Times New Roman"/>
          <w:lang w:val="fi-FI"/>
        </w:rPr>
        <w:t>-</w:t>
      </w:r>
      <w:r w:rsidR="00DC0988" w:rsidRPr="00AF4854">
        <w:rPr>
          <w:rFonts w:ascii="Times New Roman" w:hAnsi="Times New Roman" w:cs="Times New Roman"/>
          <w:lang w:val="fi-FI"/>
        </w:rPr>
        <w:t>15/16.</w:t>
      </w:r>
    </w:p>
    <w:p w14:paraId="1EB67886" w14:textId="0832EC1C" w:rsidR="0066146E" w:rsidRPr="00AF4854" w:rsidRDefault="00DC0988" w:rsidP="00AF4854">
      <w:pPr>
        <w:widowControl/>
        <w:wordWrap/>
        <w:rPr>
          <w:rFonts w:ascii="Times New Roman" w:hAnsi="Times New Roman" w:cs="Times New Roman"/>
          <w:lang w:val="fi-FI"/>
        </w:rPr>
      </w:pPr>
      <w:r w:rsidRPr="00AF4854">
        <w:rPr>
          <w:rFonts w:ascii="Times New Roman" w:hAnsi="Times New Roman" w:cs="Times New Roman"/>
          <w:lang w:val="fi-FI"/>
        </w:rPr>
        <w:t xml:space="preserve">In </w:t>
      </w:r>
      <w:proofErr w:type="spellStart"/>
      <w:r w:rsidR="00B6268E" w:rsidRPr="00AF4854">
        <w:rPr>
          <w:rFonts w:ascii="Times New Roman" w:hAnsi="Times New Roman" w:cs="Times New Roman"/>
          <w:lang w:val="fi-FI"/>
        </w:rPr>
        <w:t>the</w:t>
      </w:r>
      <w:proofErr w:type="spellEnd"/>
      <w:r w:rsidR="00B6268E"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implicit</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configuration</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the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RSs</w:t>
      </w:r>
      <w:proofErr w:type="spellEnd"/>
      <w:r w:rsidRPr="00AF4854">
        <w:rPr>
          <w:rFonts w:ascii="Times New Roman" w:hAnsi="Times New Roman" w:cs="Times New Roman"/>
          <w:lang w:val="fi-FI"/>
        </w:rPr>
        <w:t xml:space="preserve"> to </w:t>
      </w:r>
      <w:proofErr w:type="spellStart"/>
      <w:r w:rsidRPr="00AF4854">
        <w:rPr>
          <w:rFonts w:ascii="Times New Roman" w:hAnsi="Times New Roman" w:cs="Times New Roman"/>
          <w:lang w:val="fi-FI"/>
        </w:rPr>
        <w:t>be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included</w:t>
      </w:r>
      <w:proofErr w:type="spellEnd"/>
      <w:r w:rsidRPr="00AF4854">
        <w:rPr>
          <w:rFonts w:ascii="Times New Roman" w:hAnsi="Times New Roman" w:cs="Times New Roman"/>
          <w:lang w:val="fi-FI"/>
        </w:rPr>
        <w:t xml:space="preserve"> in </w:t>
      </w:r>
      <w:proofErr w:type="spellStart"/>
      <w:r w:rsidRPr="00AF4854">
        <w:rPr>
          <w:rFonts w:ascii="Times New Roman" w:hAnsi="Times New Roman" w:cs="Times New Roman"/>
          <w:lang w:val="fi-FI"/>
        </w:rPr>
        <w:t>the</w:t>
      </w:r>
      <w:proofErr w:type="spellEnd"/>
      <w:r w:rsidRPr="00AF4854">
        <w:rPr>
          <w:rFonts w:ascii="Times New Roman" w:hAnsi="Times New Roman" w:cs="Times New Roman"/>
          <w:lang w:val="fi-FI"/>
        </w:rPr>
        <w:t xml:space="preserve"> </w:t>
      </w:r>
      <w:proofErr w:type="spellStart"/>
      <w:r w:rsidR="0066146E" w:rsidRPr="00AF4854">
        <w:rPr>
          <w:rFonts w:ascii="Times New Roman" w:hAnsi="Times New Roman" w:cs="Times New Roman"/>
          <w:lang w:val="fi-FI"/>
        </w:rPr>
        <w:t>failure</w:t>
      </w:r>
      <w:proofErr w:type="spellEnd"/>
      <w:r w:rsidR="0066146E" w:rsidRPr="00AF4854">
        <w:rPr>
          <w:rFonts w:ascii="Times New Roman" w:hAnsi="Times New Roman" w:cs="Times New Roman"/>
          <w:lang w:val="fi-FI"/>
        </w:rPr>
        <w:t xml:space="preserve"> </w:t>
      </w:r>
      <w:proofErr w:type="spellStart"/>
      <w:r w:rsidR="0066146E" w:rsidRPr="00AF4854">
        <w:rPr>
          <w:rFonts w:ascii="Times New Roman" w:hAnsi="Times New Roman" w:cs="Times New Roman"/>
          <w:lang w:val="fi-FI"/>
        </w:rPr>
        <w:t>detection</w:t>
      </w:r>
      <w:proofErr w:type="spellEnd"/>
      <w:r w:rsidR="0066146E" w:rsidRPr="00AF4854">
        <w:rPr>
          <w:rFonts w:ascii="Times New Roman" w:hAnsi="Times New Roman" w:cs="Times New Roman"/>
          <w:lang w:val="fi-FI"/>
        </w:rPr>
        <w:t xml:space="preserve"> </w:t>
      </w:r>
      <w:proofErr w:type="spellStart"/>
      <w:r w:rsidR="0066146E" w:rsidRPr="00AF4854">
        <w:rPr>
          <w:rFonts w:ascii="Times New Roman" w:hAnsi="Times New Roman" w:cs="Times New Roman"/>
          <w:lang w:val="fi-FI"/>
        </w:rPr>
        <w:t>resource</w:t>
      </w:r>
      <w:proofErr w:type="spellEnd"/>
      <w:r w:rsidR="0066146E" w:rsidRPr="00AF4854">
        <w:rPr>
          <w:rFonts w:ascii="Times New Roman" w:hAnsi="Times New Roman" w:cs="Times New Roman"/>
          <w:lang w:val="fi-FI"/>
        </w:rPr>
        <w:t xml:space="preserve"> </w:t>
      </w:r>
      <w:proofErr w:type="spellStart"/>
      <w:r w:rsidR="0066146E" w:rsidRPr="00AF4854">
        <w:rPr>
          <w:rFonts w:ascii="Times New Roman" w:hAnsi="Times New Roman" w:cs="Times New Roman"/>
          <w:lang w:val="fi-FI"/>
        </w:rPr>
        <w:t>sets</w:t>
      </w:r>
      <w:proofErr w:type="spellEnd"/>
      <w:r w:rsidR="0066146E"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would</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be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determined</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by</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the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active</w:t>
      </w:r>
      <w:proofErr w:type="spellEnd"/>
      <w:r w:rsidRPr="00AF4854">
        <w:rPr>
          <w:rFonts w:ascii="Times New Roman" w:hAnsi="Times New Roman" w:cs="Times New Roman"/>
          <w:lang w:val="fi-FI"/>
        </w:rPr>
        <w:t xml:space="preserve"> TCI </w:t>
      </w:r>
      <w:proofErr w:type="spellStart"/>
      <w:r w:rsidRPr="00AF4854">
        <w:rPr>
          <w:rFonts w:ascii="Times New Roman" w:hAnsi="Times New Roman" w:cs="Times New Roman"/>
          <w:lang w:val="fi-FI"/>
        </w:rPr>
        <w:t>states</w:t>
      </w:r>
      <w:proofErr w:type="spellEnd"/>
      <w:r w:rsidRPr="00AF4854">
        <w:rPr>
          <w:rFonts w:ascii="Times New Roman" w:hAnsi="Times New Roman" w:cs="Times New Roman"/>
          <w:lang w:val="fi-FI"/>
        </w:rPr>
        <w:t xml:space="preserve"> for </w:t>
      </w:r>
      <w:proofErr w:type="spellStart"/>
      <w:r w:rsidRPr="00AF4854">
        <w:rPr>
          <w:rFonts w:ascii="Times New Roman" w:hAnsi="Times New Roman" w:cs="Times New Roman"/>
          <w:lang w:val="fi-FI"/>
        </w:rPr>
        <w:t>respective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CORESETs</w:t>
      </w:r>
      <w:proofErr w:type="spellEnd"/>
      <w:r w:rsidRPr="00AF4854">
        <w:rPr>
          <w:rFonts w:ascii="Times New Roman" w:hAnsi="Times New Roman" w:cs="Times New Roman"/>
          <w:lang w:val="fi-FI"/>
        </w:rPr>
        <w:t xml:space="preserve">. To </w:t>
      </w:r>
      <w:proofErr w:type="spellStart"/>
      <w:r w:rsidRPr="00AF4854">
        <w:rPr>
          <w:rFonts w:ascii="Times New Roman" w:hAnsi="Times New Roman" w:cs="Times New Roman"/>
          <w:lang w:val="fi-FI"/>
        </w:rPr>
        <w:t>determine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which</w:t>
      </w:r>
      <w:proofErr w:type="spellEnd"/>
      <w:r w:rsidRPr="00AF4854">
        <w:rPr>
          <w:rFonts w:ascii="Times New Roman" w:hAnsi="Times New Roman" w:cs="Times New Roman"/>
          <w:lang w:val="fi-FI"/>
        </w:rPr>
        <w:t xml:space="preserve"> of </w:t>
      </w:r>
      <w:proofErr w:type="spellStart"/>
      <w:r w:rsidRPr="00AF4854">
        <w:rPr>
          <w:rFonts w:ascii="Times New Roman" w:hAnsi="Times New Roman" w:cs="Times New Roman"/>
          <w:lang w:val="fi-FI"/>
        </w:rPr>
        <w:t>the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RSs</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are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included</w:t>
      </w:r>
      <w:proofErr w:type="spellEnd"/>
      <w:r w:rsidRPr="00AF4854">
        <w:rPr>
          <w:rFonts w:ascii="Times New Roman" w:hAnsi="Times New Roman" w:cs="Times New Roman"/>
          <w:lang w:val="fi-FI"/>
        </w:rPr>
        <w:t xml:space="preserve"> in </w:t>
      </w:r>
      <w:proofErr w:type="spellStart"/>
      <w:r w:rsidRPr="00AF4854">
        <w:rPr>
          <w:rFonts w:ascii="Times New Roman" w:hAnsi="Times New Roman" w:cs="Times New Roman"/>
          <w:lang w:val="fi-FI"/>
        </w:rPr>
        <w:t>each</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failure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detection</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resources</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sets</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e.g</w:t>
      </w:r>
      <w:proofErr w:type="spellEnd"/>
      <w:r w:rsidRPr="00AF4854">
        <w:rPr>
          <w:rFonts w:ascii="Times New Roman" w:hAnsi="Times New Roman" w:cs="Times New Roman"/>
          <w:lang w:val="fi-FI"/>
        </w:rPr>
        <w:t xml:space="preserve">. q0-0 and q0-1), </w:t>
      </w:r>
      <w:proofErr w:type="spellStart"/>
      <w:r w:rsidRPr="00AF4854">
        <w:rPr>
          <w:rFonts w:ascii="Times New Roman" w:hAnsi="Times New Roman" w:cs="Times New Roman"/>
          <w:lang w:val="fi-FI"/>
        </w:rPr>
        <w:t>the</w:t>
      </w:r>
      <w:proofErr w:type="spellEnd"/>
      <w:r w:rsidRPr="00AF4854">
        <w:rPr>
          <w:rFonts w:ascii="Times New Roman" w:hAnsi="Times New Roman" w:cs="Times New Roman"/>
          <w:lang w:val="fi-FI"/>
        </w:rPr>
        <w:t xml:space="preserve"> </w:t>
      </w:r>
      <w:proofErr w:type="spellStart"/>
      <w:r w:rsidR="00306A24" w:rsidRPr="00AF4854">
        <w:rPr>
          <w:rFonts w:ascii="Times New Roman" w:hAnsi="Times New Roman" w:cs="Times New Roman"/>
          <w:i/>
          <w:lang w:val="fi-FI"/>
        </w:rPr>
        <w:t>coresetPoolIndex</w:t>
      </w:r>
      <w:proofErr w:type="spellEnd"/>
      <w:r w:rsidR="00306A24"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value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associated</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with</w:t>
      </w:r>
      <w:proofErr w:type="spellEnd"/>
      <w:r w:rsidRPr="00AF4854">
        <w:rPr>
          <w:rFonts w:ascii="Times New Roman" w:hAnsi="Times New Roman" w:cs="Times New Roman"/>
          <w:lang w:val="fi-FI"/>
        </w:rPr>
        <w:t xml:space="preserve"> a </w:t>
      </w:r>
      <w:proofErr w:type="spellStart"/>
      <w:r w:rsidRPr="00AF4854">
        <w:rPr>
          <w:rFonts w:ascii="Times New Roman" w:hAnsi="Times New Roman" w:cs="Times New Roman"/>
          <w:lang w:val="fi-FI"/>
        </w:rPr>
        <w:t>respective</w:t>
      </w:r>
      <w:proofErr w:type="spellEnd"/>
      <w:r w:rsidRPr="00AF4854">
        <w:rPr>
          <w:rFonts w:ascii="Times New Roman" w:hAnsi="Times New Roman" w:cs="Times New Roman"/>
          <w:lang w:val="fi-FI"/>
        </w:rPr>
        <w:t xml:space="preserve"> CORESET </w:t>
      </w:r>
      <w:proofErr w:type="spellStart"/>
      <w:r w:rsidRPr="00AF4854">
        <w:rPr>
          <w:rFonts w:ascii="Times New Roman" w:hAnsi="Times New Roman" w:cs="Times New Roman"/>
          <w:lang w:val="fi-FI"/>
        </w:rPr>
        <w:t>could</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be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used</w:t>
      </w:r>
      <w:proofErr w:type="spellEnd"/>
      <w:r w:rsidRPr="00AF4854">
        <w:rPr>
          <w:rFonts w:ascii="Times New Roman" w:hAnsi="Times New Roman" w:cs="Times New Roman"/>
          <w:lang w:val="fi-FI"/>
        </w:rPr>
        <w:t>.</w:t>
      </w:r>
      <w:r w:rsidR="0066146E" w:rsidRPr="00AF4854">
        <w:rPr>
          <w:rFonts w:ascii="Times New Roman" w:hAnsi="Times New Roman" w:cs="Times New Roman"/>
          <w:lang w:val="fi-FI"/>
        </w:rPr>
        <w:t xml:space="preserve"> </w:t>
      </w:r>
    </w:p>
    <w:p w14:paraId="377CCB67" w14:textId="3285B082" w:rsidR="00F6643B" w:rsidRPr="006D3CC0" w:rsidRDefault="00536953" w:rsidP="00AF4854">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Proposal </w:t>
      </w:r>
      <w:r w:rsidR="00B7757A" w:rsidRPr="00C40369">
        <w:rPr>
          <w:rFonts w:ascii="Times New Roman" w:hAnsi="Times New Roman" w:cs="Times New Roman"/>
          <w:i/>
          <w:iCs/>
          <w:lang w:val="en-US"/>
        </w:rPr>
        <w:t>3-</w:t>
      </w:r>
      <w:r w:rsidR="0088740A" w:rsidRPr="00C40369">
        <w:rPr>
          <w:rFonts w:ascii="Times New Roman" w:hAnsi="Times New Roman" w:cs="Times New Roman"/>
          <w:i/>
          <w:iCs/>
          <w:lang w:val="en-US"/>
        </w:rPr>
        <w:t>1</w:t>
      </w:r>
      <w:r w:rsidRPr="006D3CC0">
        <w:rPr>
          <w:rFonts w:ascii="Times New Roman" w:hAnsi="Times New Roman" w:cs="Times New Roman"/>
          <w:i/>
          <w:iCs/>
          <w:lang w:val="en-GB"/>
        </w:rPr>
        <w:t xml:space="preserve">: </w:t>
      </w:r>
      <w:r w:rsidRPr="006D3CC0">
        <w:rPr>
          <w:rFonts w:ascii="Times New Roman" w:hAnsi="Times New Roman" w:cs="Times New Roman"/>
          <w:b w:val="0"/>
          <w:bCs/>
          <w:i/>
          <w:iCs/>
          <w:lang w:val="en-GB"/>
        </w:rPr>
        <w:t xml:space="preserve">Support configuration of beam failure detection resource sets (q0) per </w:t>
      </w:r>
      <w:proofErr w:type="spellStart"/>
      <w:r w:rsidR="00306A24" w:rsidRPr="006D3CC0">
        <w:rPr>
          <w:rFonts w:ascii="Times New Roman" w:hAnsi="Times New Roman" w:cs="Times New Roman"/>
          <w:b w:val="0"/>
          <w:bCs/>
          <w:i/>
          <w:iCs/>
          <w:lang w:val="en-GB"/>
        </w:rPr>
        <w:t>coresetPoolIndex</w:t>
      </w:r>
      <w:proofErr w:type="spellEnd"/>
      <w:r w:rsidR="00306A24" w:rsidRPr="006D3CC0">
        <w:rPr>
          <w:rFonts w:ascii="Times New Roman" w:hAnsi="Times New Roman" w:cs="Times New Roman"/>
          <w:b w:val="0"/>
          <w:bCs/>
          <w:i/>
          <w:iCs/>
          <w:lang w:val="en-GB"/>
        </w:rPr>
        <w:t xml:space="preserve"> </w:t>
      </w:r>
      <w:r w:rsidRPr="006D3CC0">
        <w:rPr>
          <w:rFonts w:ascii="Times New Roman" w:hAnsi="Times New Roman" w:cs="Times New Roman"/>
          <w:b w:val="0"/>
          <w:bCs/>
          <w:i/>
          <w:iCs/>
          <w:lang w:val="en-GB"/>
        </w:rPr>
        <w:t xml:space="preserve">value. </w:t>
      </w:r>
    </w:p>
    <w:p w14:paraId="2CC83EC7" w14:textId="5B7D6DC6" w:rsidR="00146D76" w:rsidRDefault="004F1C41" w:rsidP="00AF4854">
      <w:pPr>
        <w:widowControl/>
        <w:wordWrap/>
        <w:rPr>
          <w:rFonts w:ascii="Times New Roman" w:hAnsi="Times New Roman" w:cs="Times New Roman"/>
          <w:lang w:eastAsia="x-none"/>
        </w:rPr>
      </w:pPr>
      <w:r w:rsidRPr="00904616">
        <w:rPr>
          <w:rFonts w:ascii="Times New Roman" w:hAnsi="Times New Roman" w:cs="Times New Roman"/>
          <w:lang w:eastAsia="x-none"/>
        </w:rPr>
        <w:t xml:space="preserve">When the </w:t>
      </w:r>
      <w:proofErr w:type="spellStart"/>
      <w:r w:rsidR="00624CD6" w:rsidRPr="00C40369">
        <w:rPr>
          <w:rFonts w:ascii="Times New Roman" w:hAnsi="Times New Roman" w:cs="Times New Roman"/>
          <w:i/>
          <w:iCs/>
          <w:lang w:eastAsia="x-none"/>
        </w:rPr>
        <w:t>coresetP</w:t>
      </w:r>
      <w:r w:rsidRPr="00C40369">
        <w:rPr>
          <w:rFonts w:ascii="Times New Roman" w:hAnsi="Times New Roman" w:cs="Times New Roman"/>
          <w:i/>
          <w:iCs/>
          <w:lang w:eastAsia="x-none"/>
        </w:rPr>
        <w:t>oolIndex</w:t>
      </w:r>
      <w:proofErr w:type="spellEnd"/>
      <w:r w:rsidRPr="006D3CC0">
        <w:rPr>
          <w:rFonts w:ascii="Times New Roman" w:hAnsi="Times New Roman" w:cs="Times New Roman"/>
          <w:lang w:eastAsia="x-none"/>
        </w:rPr>
        <w:t xml:space="preserve"> value is </w:t>
      </w:r>
      <w:r w:rsidR="00833635" w:rsidRPr="006D3CC0">
        <w:rPr>
          <w:rFonts w:ascii="Times New Roman" w:hAnsi="Times New Roman" w:cs="Times New Roman"/>
          <w:lang w:eastAsia="x-none"/>
        </w:rPr>
        <w:t>not</w:t>
      </w:r>
      <w:r w:rsidRPr="006D3CC0">
        <w:rPr>
          <w:rFonts w:ascii="Times New Roman" w:hAnsi="Times New Roman" w:cs="Times New Roman"/>
          <w:lang w:eastAsia="x-none"/>
        </w:rPr>
        <w:t xml:space="preserve"> configured </w:t>
      </w:r>
      <w:r w:rsidR="00833635" w:rsidRPr="006D3CC0">
        <w:rPr>
          <w:rFonts w:ascii="Times New Roman" w:hAnsi="Times New Roman" w:cs="Times New Roman"/>
          <w:lang w:eastAsia="x-none"/>
        </w:rPr>
        <w:t xml:space="preserve">e.g. in </w:t>
      </w:r>
      <w:r w:rsidR="004F3815" w:rsidRPr="006D3CC0">
        <w:rPr>
          <w:rFonts w:ascii="Times New Roman" w:hAnsi="Times New Roman" w:cs="Times New Roman"/>
          <w:lang w:eastAsia="x-none"/>
        </w:rPr>
        <w:t xml:space="preserve">S-DCI </w:t>
      </w:r>
      <w:r w:rsidRPr="006D3CC0">
        <w:rPr>
          <w:rFonts w:ascii="Times New Roman" w:hAnsi="Times New Roman" w:cs="Times New Roman"/>
          <w:lang w:eastAsia="x-none"/>
        </w:rPr>
        <w:t>M-</w:t>
      </w:r>
      <w:r w:rsidR="004F3815" w:rsidRPr="006D3CC0">
        <w:rPr>
          <w:rFonts w:ascii="Times New Roman" w:hAnsi="Times New Roman" w:cs="Times New Roman"/>
          <w:lang w:eastAsia="x-none"/>
        </w:rPr>
        <w:t>TRP</w:t>
      </w:r>
      <w:r w:rsidR="00833635" w:rsidRPr="006D3CC0">
        <w:rPr>
          <w:rFonts w:ascii="Times New Roman" w:hAnsi="Times New Roman" w:cs="Times New Roman"/>
          <w:lang w:eastAsia="x-none"/>
        </w:rPr>
        <w:t xml:space="preserve"> it is FFS how to support implicit configuration of two sets of BFD-RS.</w:t>
      </w:r>
      <w:r w:rsidRPr="006D3CC0">
        <w:rPr>
          <w:rFonts w:ascii="Times New Roman" w:hAnsi="Times New Roman" w:cs="Times New Roman"/>
          <w:lang w:eastAsia="x-none"/>
        </w:rPr>
        <w:t xml:space="preserve"> </w:t>
      </w:r>
      <w:r w:rsidR="00146D76">
        <w:rPr>
          <w:rFonts w:ascii="Times New Roman" w:hAnsi="Times New Roman" w:cs="Times New Roman"/>
          <w:lang w:eastAsia="x-none"/>
        </w:rPr>
        <w:t xml:space="preserve">Also, there are multiple modes that are currently being discussed in multiple sub-agenda items of M-TRP, and BFR mechanism for all M-TRP related scenarios can be discussed here. In summary, few cases can be identified as below, </w:t>
      </w:r>
    </w:p>
    <w:p w14:paraId="58B11237" w14:textId="77777777" w:rsidR="00AF4854" w:rsidRDefault="00AF4854" w:rsidP="00AF4854">
      <w:pPr>
        <w:pStyle w:val="ListParagraph"/>
        <w:widowControl/>
        <w:numPr>
          <w:ilvl w:val="0"/>
          <w:numId w:val="38"/>
        </w:numPr>
        <w:wordWrap/>
        <w:rPr>
          <w:rFonts w:ascii="Times New Roman" w:hAnsi="Times New Roman" w:cs="Times New Roman"/>
          <w:lang w:eastAsia="x-none"/>
        </w:rPr>
      </w:pPr>
      <w:r>
        <w:rPr>
          <w:rFonts w:ascii="Times New Roman" w:hAnsi="Times New Roman" w:cs="Times New Roman"/>
          <w:lang w:eastAsia="x-none"/>
        </w:rPr>
        <w:t xml:space="preserve">S-DCI M-TRP </w:t>
      </w:r>
      <w:r w:rsidRPr="00555FA7">
        <w:rPr>
          <w:rFonts w:ascii="Times New Roman" w:hAnsi="Times New Roman" w:cs="Times New Roman"/>
          <w:lang w:eastAsia="x-none"/>
        </w:rPr>
        <w:t>scenario (Rel-16 Schemes)</w:t>
      </w:r>
      <w:r>
        <w:rPr>
          <w:rFonts w:ascii="Times New Roman" w:hAnsi="Times New Roman" w:cs="Times New Roman"/>
          <w:lang w:eastAsia="x-none"/>
        </w:rPr>
        <w:t xml:space="preserve"> </w:t>
      </w:r>
    </w:p>
    <w:p w14:paraId="1C14BD52" w14:textId="4006CF8F" w:rsidR="00AF4854" w:rsidRPr="00555FA7" w:rsidRDefault="00AF4854" w:rsidP="00AF4854">
      <w:pPr>
        <w:pStyle w:val="ListParagraph"/>
        <w:widowControl/>
        <w:numPr>
          <w:ilvl w:val="1"/>
          <w:numId w:val="38"/>
        </w:numPr>
        <w:wordWrap/>
        <w:rPr>
          <w:rFonts w:ascii="Times New Roman" w:hAnsi="Times New Roman" w:cs="Times New Roman"/>
          <w:lang w:eastAsia="x-none"/>
        </w:rPr>
      </w:pPr>
      <w:r>
        <w:rPr>
          <w:rFonts w:ascii="Times New Roman" w:hAnsi="Times New Roman" w:cs="Times New Roman"/>
          <w:lang w:eastAsia="x-none"/>
        </w:rPr>
        <w:t>As one example, in Rel-16 PDSCH beam activation, the UE can distinguish two TCI states in a TCI codepoint are associated to different TRP. The same mechanism can be applied to</w:t>
      </w:r>
      <w:r w:rsidRPr="00555FA7">
        <w:rPr>
          <w:rFonts w:ascii="Times New Roman" w:hAnsi="Times New Roman" w:cs="Times New Roman"/>
          <w:lang w:eastAsia="x-none"/>
        </w:rPr>
        <w:t xml:space="preserve"> </w:t>
      </w:r>
      <w:r w:rsidRPr="006D3CC0">
        <w:rPr>
          <w:rFonts w:ascii="Times New Roman" w:hAnsi="Times New Roman" w:cs="Times New Roman"/>
          <w:lang w:eastAsia="x-none"/>
        </w:rPr>
        <w:t>support implicit configuration of two sets of BFD-RS</w:t>
      </w:r>
      <w:r>
        <w:rPr>
          <w:rFonts w:ascii="Times New Roman" w:hAnsi="Times New Roman" w:cs="Times New Roman"/>
          <w:lang w:eastAsia="x-none"/>
        </w:rPr>
        <w:t xml:space="preserve">.  </w:t>
      </w:r>
    </w:p>
    <w:p w14:paraId="75E934B8" w14:textId="0E70BFBC" w:rsidR="00146D76" w:rsidRDefault="00146D76" w:rsidP="00AF4854">
      <w:pPr>
        <w:pStyle w:val="ListParagraph"/>
        <w:widowControl/>
        <w:numPr>
          <w:ilvl w:val="0"/>
          <w:numId w:val="38"/>
        </w:numPr>
        <w:wordWrap/>
        <w:rPr>
          <w:rFonts w:ascii="Times New Roman" w:hAnsi="Times New Roman" w:cs="Times New Roman"/>
          <w:lang w:eastAsia="x-none"/>
        </w:rPr>
      </w:pPr>
      <w:r>
        <w:rPr>
          <w:rFonts w:ascii="Times New Roman" w:hAnsi="Times New Roman" w:cs="Times New Roman"/>
          <w:lang w:eastAsia="x-none"/>
        </w:rPr>
        <w:t xml:space="preserve">PDCCH repetition scenarios </w:t>
      </w:r>
    </w:p>
    <w:p w14:paraId="16783F1B" w14:textId="192414C7" w:rsidR="00146D76" w:rsidRPr="00AF4854" w:rsidRDefault="00146D76" w:rsidP="00AF4854">
      <w:pPr>
        <w:pStyle w:val="ListParagraph"/>
        <w:widowControl/>
        <w:numPr>
          <w:ilvl w:val="1"/>
          <w:numId w:val="38"/>
        </w:numPr>
        <w:wordWrap/>
        <w:rPr>
          <w:rFonts w:ascii="Times New Roman" w:hAnsi="Times New Roman" w:cs="Times New Roman"/>
          <w:lang w:eastAsia="x-none"/>
        </w:rPr>
      </w:pPr>
      <w:proofErr w:type="gramStart"/>
      <w:r>
        <w:rPr>
          <w:rFonts w:ascii="Times New Roman" w:hAnsi="Times New Roman" w:cs="Times New Roman"/>
          <w:lang w:eastAsia="x-none"/>
        </w:rPr>
        <w:t>SFN :</w:t>
      </w:r>
      <w:proofErr w:type="gramEnd"/>
      <w:r>
        <w:rPr>
          <w:rFonts w:ascii="Times New Roman" w:hAnsi="Times New Roman" w:cs="Times New Roman"/>
          <w:lang w:eastAsia="x-none"/>
        </w:rPr>
        <w:t xml:space="preserve"> Same CORESET may have multiple TCI states activated</w:t>
      </w:r>
      <w:r w:rsidR="00555FA7">
        <w:rPr>
          <w:rFonts w:ascii="Times New Roman" w:hAnsi="Times New Roman" w:cs="Times New Roman"/>
          <w:lang w:eastAsia="x-none"/>
        </w:rPr>
        <w:t xml:space="preserve">, </w:t>
      </w:r>
      <w:r w:rsidR="00555FA7" w:rsidRPr="00555FA7">
        <w:rPr>
          <w:rFonts w:ascii="Times New Roman" w:hAnsi="Times New Roman" w:cs="Times New Roman"/>
          <w:lang w:eastAsia="x-none"/>
        </w:rPr>
        <w:t xml:space="preserve">and </w:t>
      </w:r>
      <w:r w:rsidR="00555FA7">
        <w:rPr>
          <w:rFonts w:ascii="Times New Roman" w:hAnsi="Times New Roman" w:cs="Times New Roman"/>
          <w:lang w:eastAsia="x-none"/>
        </w:rPr>
        <w:t>it is possible to</w:t>
      </w:r>
      <w:r w:rsidR="00555FA7" w:rsidRPr="00555FA7">
        <w:rPr>
          <w:rFonts w:ascii="Times New Roman" w:hAnsi="Times New Roman" w:cs="Times New Roman"/>
          <w:lang w:eastAsia="x-none"/>
        </w:rPr>
        <w:t xml:space="preserve"> </w:t>
      </w:r>
      <w:r w:rsidR="00555FA7" w:rsidRPr="006D3CC0">
        <w:rPr>
          <w:rFonts w:ascii="Times New Roman" w:hAnsi="Times New Roman" w:cs="Times New Roman"/>
          <w:lang w:eastAsia="x-none"/>
        </w:rPr>
        <w:t>support implicit configuration of two sets of BFD-RS</w:t>
      </w:r>
      <w:r w:rsidR="00555FA7">
        <w:rPr>
          <w:rFonts w:ascii="Times New Roman" w:hAnsi="Times New Roman" w:cs="Times New Roman"/>
          <w:lang w:eastAsia="x-none"/>
        </w:rPr>
        <w:t xml:space="preserve"> via associating two TCI states activated for CORESET with each BFD-RS</w:t>
      </w:r>
      <w:r w:rsidR="00555FA7" w:rsidRPr="006D3CC0">
        <w:rPr>
          <w:rFonts w:ascii="Times New Roman" w:hAnsi="Times New Roman" w:cs="Times New Roman"/>
          <w:lang w:eastAsia="x-none"/>
        </w:rPr>
        <w:t>.</w:t>
      </w:r>
      <w:r w:rsidRPr="00AF4854">
        <w:rPr>
          <w:rFonts w:ascii="Times New Roman" w:hAnsi="Times New Roman" w:cs="Times New Roman"/>
          <w:lang w:eastAsia="x-none"/>
        </w:rPr>
        <w:t xml:space="preserve"> </w:t>
      </w:r>
    </w:p>
    <w:p w14:paraId="22B1D2EE" w14:textId="77777777" w:rsidR="00555FA7" w:rsidRDefault="00146D76" w:rsidP="00AF4854">
      <w:pPr>
        <w:pStyle w:val="ListParagraph"/>
        <w:widowControl/>
        <w:numPr>
          <w:ilvl w:val="1"/>
          <w:numId w:val="38"/>
        </w:numPr>
        <w:wordWrap/>
        <w:rPr>
          <w:rFonts w:ascii="Times New Roman" w:hAnsi="Times New Roman" w:cs="Times New Roman"/>
          <w:lang w:eastAsia="x-none"/>
        </w:rPr>
      </w:pPr>
      <w:r w:rsidRPr="00555FA7">
        <w:rPr>
          <w:rFonts w:ascii="Times New Roman" w:hAnsi="Times New Roman" w:cs="Times New Roman"/>
          <w:lang w:eastAsia="x-none"/>
        </w:rPr>
        <w:t>Non-</w:t>
      </w:r>
      <w:proofErr w:type="gramStart"/>
      <w:r w:rsidRPr="00555FA7">
        <w:rPr>
          <w:rFonts w:ascii="Times New Roman" w:hAnsi="Times New Roman" w:cs="Times New Roman"/>
          <w:lang w:eastAsia="x-none"/>
        </w:rPr>
        <w:t>SFN</w:t>
      </w:r>
      <w:r w:rsidR="00555FA7" w:rsidRPr="00555FA7">
        <w:rPr>
          <w:rFonts w:ascii="Times New Roman" w:hAnsi="Times New Roman" w:cs="Times New Roman"/>
          <w:lang w:eastAsia="x-none"/>
        </w:rPr>
        <w:t xml:space="preserve"> :</w:t>
      </w:r>
      <w:proofErr w:type="gramEnd"/>
      <w:r w:rsidR="00555FA7" w:rsidRPr="00555FA7">
        <w:rPr>
          <w:rFonts w:ascii="Times New Roman" w:hAnsi="Times New Roman" w:cs="Times New Roman"/>
          <w:lang w:eastAsia="x-none"/>
        </w:rPr>
        <w:t xml:space="preserve"> CORESETs may be linked via </w:t>
      </w:r>
      <w:proofErr w:type="spellStart"/>
      <w:r w:rsidR="00555FA7" w:rsidRPr="00555FA7">
        <w:rPr>
          <w:rFonts w:ascii="Times New Roman" w:hAnsi="Times New Roman" w:cs="Times New Roman"/>
          <w:lang w:eastAsia="x-none"/>
        </w:rPr>
        <w:t>SSSet</w:t>
      </w:r>
      <w:proofErr w:type="spellEnd"/>
      <w:r w:rsidR="00555FA7" w:rsidRPr="00555FA7">
        <w:rPr>
          <w:rFonts w:ascii="Times New Roman" w:hAnsi="Times New Roman" w:cs="Times New Roman"/>
          <w:lang w:eastAsia="x-none"/>
        </w:rPr>
        <w:t xml:space="preserve"> linking, and </w:t>
      </w:r>
      <w:r w:rsidR="00555FA7">
        <w:rPr>
          <w:rFonts w:ascii="Times New Roman" w:hAnsi="Times New Roman" w:cs="Times New Roman"/>
          <w:lang w:eastAsia="x-none"/>
        </w:rPr>
        <w:t>it is possible to</w:t>
      </w:r>
      <w:r w:rsidR="00555FA7" w:rsidRPr="00555FA7">
        <w:rPr>
          <w:rFonts w:ascii="Times New Roman" w:hAnsi="Times New Roman" w:cs="Times New Roman"/>
          <w:lang w:eastAsia="x-none"/>
        </w:rPr>
        <w:t xml:space="preserve"> </w:t>
      </w:r>
      <w:r w:rsidR="00555FA7" w:rsidRPr="006D3CC0">
        <w:rPr>
          <w:rFonts w:ascii="Times New Roman" w:hAnsi="Times New Roman" w:cs="Times New Roman"/>
          <w:lang w:eastAsia="x-none"/>
        </w:rPr>
        <w:t>support implicit configuration of two sets of BFD-RS</w:t>
      </w:r>
      <w:r w:rsidR="00555FA7">
        <w:rPr>
          <w:rFonts w:ascii="Times New Roman" w:hAnsi="Times New Roman" w:cs="Times New Roman"/>
          <w:lang w:eastAsia="x-none"/>
        </w:rPr>
        <w:t xml:space="preserve"> via associating linked CORESETs with each BFD-RS</w:t>
      </w:r>
      <w:r w:rsidR="00555FA7" w:rsidRPr="006D3CC0">
        <w:rPr>
          <w:rFonts w:ascii="Times New Roman" w:hAnsi="Times New Roman" w:cs="Times New Roman"/>
          <w:lang w:eastAsia="x-none"/>
        </w:rPr>
        <w:t>.</w:t>
      </w:r>
    </w:p>
    <w:p w14:paraId="32207957" w14:textId="77777777" w:rsidR="00555FA7" w:rsidRPr="00AF4854" w:rsidRDefault="00555FA7" w:rsidP="00AF4854">
      <w:pPr>
        <w:pStyle w:val="ListParagraph"/>
        <w:widowControl/>
        <w:wordWrap/>
        <w:rPr>
          <w:rFonts w:ascii="Times New Roman" w:hAnsi="Times New Roman" w:cs="Times New Roman"/>
          <w:lang w:eastAsia="x-none"/>
        </w:rPr>
      </w:pPr>
    </w:p>
    <w:p w14:paraId="56651657" w14:textId="18105772" w:rsidR="007B1359" w:rsidRPr="00904616" w:rsidRDefault="00A20E96" w:rsidP="00AF4854">
      <w:pPr>
        <w:widowControl/>
        <w:wordWrap/>
        <w:rPr>
          <w:rFonts w:ascii="Times New Roman" w:hAnsi="Times New Roman" w:cs="Times New Roman"/>
          <w:lang w:eastAsia="x-none"/>
        </w:rPr>
      </w:pPr>
      <w:proofErr w:type="gramStart"/>
      <w:r>
        <w:rPr>
          <w:rFonts w:ascii="Times New Roman" w:hAnsi="Times New Roman" w:cs="Times New Roman"/>
          <w:lang w:eastAsia="x-none"/>
        </w:rPr>
        <w:t>Alternatively</w:t>
      </w:r>
      <w:proofErr w:type="gramEnd"/>
      <w:r>
        <w:rPr>
          <w:rFonts w:ascii="Times New Roman" w:hAnsi="Times New Roman" w:cs="Times New Roman"/>
          <w:lang w:eastAsia="x-none"/>
        </w:rPr>
        <w:t xml:space="preserve"> or additionally, o</w:t>
      </w:r>
      <w:r w:rsidR="00643781" w:rsidRPr="00C40369">
        <w:rPr>
          <w:rFonts w:ascii="Times New Roman" w:hAnsi="Times New Roman" w:cs="Times New Roman"/>
          <w:lang w:eastAsia="x-none"/>
        </w:rPr>
        <w:t xml:space="preserve">ne possible option for implicit mapping </w:t>
      </w:r>
      <w:r>
        <w:rPr>
          <w:rFonts w:ascii="Times New Roman" w:hAnsi="Times New Roman" w:cs="Times New Roman"/>
          <w:lang w:eastAsia="x-none"/>
        </w:rPr>
        <w:t>can also use SSB grouping suggested in section 2. O</w:t>
      </w:r>
      <w:r w:rsidR="00643781" w:rsidRPr="00146D76">
        <w:rPr>
          <w:rFonts w:ascii="Times New Roman" w:hAnsi="Times New Roman" w:cs="Times New Roman"/>
          <w:lang w:eastAsia="x-none"/>
        </w:rPr>
        <w:t>nce SSB</w:t>
      </w:r>
      <w:r w:rsidR="00623D82" w:rsidRPr="00146D76">
        <w:rPr>
          <w:rFonts w:ascii="Times New Roman" w:hAnsi="Times New Roman" w:cs="Times New Roman"/>
          <w:lang w:eastAsia="x-none"/>
        </w:rPr>
        <w:t xml:space="preserve"> resources are grouped to</w:t>
      </w:r>
      <w:r w:rsidR="00DF7E7B" w:rsidRPr="001334A9">
        <w:rPr>
          <w:rFonts w:ascii="Times New Roman" w:hAnsi="Times New Roman" w:cs="Times New Roman"/>
          <w:lang w:eastAsia="x-none"/>
        </w:rPr>
        <w:t xml:space="preserve"> be</w:t>
      </w:r>
      <w:r w:rsidR="00623D82" w:rsidRPr="001334A9">
        <w:rPr>
          <w:rFonts w:ascii="Times New Roman" w:hAnsi="Times New Roman" w:cs="Times New Roman"/>
          <w:lang w:eastAsia="x-none"/>
        </w:rPr>
        <w:t xml:space="preserve"> associated to different TRPs, </w:t>
      </w:r>
      <w:r>
        <w:rPr>
          <w:rFonts w:ascii="Times New Roman" w:hAnsi="Times New Roman" w:cs="Times New Roman"/>
          <w:lang w:eastAsia="x-none"/>
        </w:rPr>
        <w:t xml:space="preserve">the </w:t>
      </w:r>
      <w:r w:rsidR="00AE311A" w:rsidRPr="001334A9">
        <w:rPr>
          <w:rFonts w:ascii="Times New Roman" w:hAnsi="Times New Roman" w:cs="Times New Roman"/>
          <w:lang w:eastAsia="x-none"/>
        </w:rPr>
        <w:t xml:space="preserve">association of BFD-RS to a TRP </w:t>
      </w:r>
      <w:r>
        <w:rPr>
          <w:rFonts w:ascii="Times New Roman" w:hAnsi="Times New Roman" w:cs="Times New Roman"/>
          <w:lang w:eastAsia="x-none"/>
        </w:rPr>
        <w:t>can be</w:t>
      </w:r>
      <w:r w:rsidRPr="001334A9">
        <w:rPr>
          <w:rFonts w:ascii="Times New Roman" w:hAnsi="Times New Roman" w:cs="Times New Roman"/>
          <w:lang w:eastAsia="x-none"/>
        </w:rPr>
        <w:t xml:space="preserve"> </w:t>
      </w:r>
      <w:r w:rsidR="00AE311A" w:rsidRPr="001334A9">
        <w:rPr>
          <w:rFonts w:ascii="Times New Roman" w:hAnsi="Times New Roman" w:cs="Times New Roman"/>
          <w:lang w:eastAsia="x-none"/>
        </w:rPr>
        <w:t>supported</w:t>
      </w:r>
      <w:r w:rsidR="00C8260B" w:rsidRPr="001334A9">
        <w:rPr>
          <w:rFonts w:ascii="Times New Roman" w:hAnsi="Times New Roman" w:cs="Times New Roman"/>
          <w:lang w:eastAsia="x-none"/>
        </w:rPr>
        <w:t xml:space="preserve"> based on its QCL relation to a SSB</w:t>
      </w:r>
      <w:r w:rsidR="00AE311A" w:rsidRPr="001334A9">
        <w:rPr>
          <w:rFonts w:ascii="Times New Roman" w:hAnsi="Times New Roman" w:cs="Times New Roman"/>
          <w:lang w:eastAsia="x-none"/>
        </w:rPr>
        <w:t xml:space="preserve"> implicitly</w:t>
      </w:r>
      <w:r w:rsidR="00CD51B1" w:rsidRPr="001334A9">
        <w:rPr>
          <w:rFonts w:ascii="Times New Roman" w:hAnsi="Times New Roman" w:cs="Times New Roman"/>
          <w:lang w:eastAsia="x-none"/>
        </w:rPr>
        <w:t xml:space="preserve">. </w:t>
      </w:r>
    </w:p>
    <w:p w14:paraId="3E2CE609" w14:textId="1EFBEE7E" w:rsidR="00851265" w:rsidRDefault="009D4F53" w:rsidP="00AF4854">
      <w:pPr>
        <w:pStyle w:val="Caption"/>
        <w:widowControl/>
        <w:wordWrap/>
        <w:spacing w:after="0"/>
        <w:rPr>
          <w:rFonts w:ascii="Times New Roman" w:hAnsi="Times New Roman" w:cs="Times New Roman"/>
          <w:b w:val="0"/>
          <w:bCs/>
          <w:i/>
          <w:iCs/>
          <w:lang w:val="en-GB"/>
        </w:rPr>
      </w:pPr>
      <w:r w:rsidRPr="00C40369">
        <w:rPr>
          <w:rFonts w:ascii="Times New Roman" w:hAnsi="Times New Roman" w:cs="Times New Roman"/>
          <w:i/>
          <w:iCs/>
        </w:rPr>
        <w:t xml:space="preserve">Proposal </w:t>
      </w:r>
      <w:r w:rsidRPr="00C40369">
        <w:rPr>
          <w:rFonts w:ascii="Times New Roman" w:hAnsi="Times New Roman" w:cs="Times New Roman"/>
          <w:i/>
          <w:iCs/>
          <w:lang w:val="en-US"/>
        </w:rPr>
        <w:t>3-</w:t>
      </w:r>
      <w:r w:rsidR="0088740A" w:rsidRPr="006D3CC0">
        <w:rPr>
          <w:rFonts w:ascii="Times New Roman" w:hAnsi="Times New Roman" w:cs="Times New Roman"/>
          <w:i/>
          <w:iCs/>
          <w:lang w:val="en-US"/>
        </w:rPr>
        <w:t>2</w:t>
      </w:r>
      <w:r w:rsidRPr="006D3CC0">
        <w:rPr>
          <w:rFonts w:ascii="Times New Roman" w:hAnsi="Times New Roman" w:cs="Times New Roman"/>
          <w:i/>
          <w:iCs/>
          <w:lang w:val="en-GB"/>
        </w:rPr>
        <w:t xml:space="preserve">: </w:t>
      </w:r>
      <w:r w:rsidR="00851265">
        <w:rPr>
          <w:rFonts w:ascii="Times New Roman" w:hAnsi="Times New Roman" w:cs="Times New Roman"/>
          <w:b w:val="0"/>
          <w:bCs/>
          <w:i/>
          <w:iCs/>
          <w:lang w:val="en-GB"/>
        </w:rPr>
        <w:t xml:space="preserve">Support </w:t>
      </w:r>
      <w:r w:rsidR="00851265" w:rsidRPr="00AF4854">
        <w:rPr>
          <w:rFonts w:ascii="Times New Roman" w:hAnsi="Times New Roman" w:cs="Times New Roman"/>
          <w:b w:val="0"/>
          <w:bCs/>
          <w:i/>
          <w:iCs/>
        </w:rPr>
        <w:t>implicit configuration of two sets of BFD-RS</w:t>
      </w:r>
      <w:r w:rsidR="00851265" w:rsidRPr="00AF4854">
        <w:rPr>
          <w:rFonts w:ascii="Times New Roman" w:hAnsi="Times New Roman" w:cs="Times New Roman"/>
          <w:b w:val="0"/>
          <w:bCs/>
          <w:i/>
          <w:iCs/>
          <w:lang w:val="en-US"/>
        </w:rPr>
        <w:t xml:space="preserve"> for the other M-TRP scenarios like M-TRP PDCCH repetition (both SFN, Non-SFN) and S-DCI M-TRP schemes (Rel-16)</w:t>
      </w:r>
      <w:r w:rsidR="00F2582D" w:rsidRPr="006D3CC0">
        <w:rPr>
          <w:rFonts w:ascii="Times New Roman" w:hAnsi="Times New Roman" w:cs="Times New Roman"/>
          <w:b w:val="0"/>
          <w:bCs/>
          <w:i/>
          <w:iCs/>
          <w:lang w:val="en-GB"/>
        </w:rPr>
        <w:t>.</w:t>
      </w:r>
    </w:p>
    <w:p w14:paraId="3A620275" w14:textId="77777777" w:rsidR="004F1C41" w:rsidRPr="00904616" w:rsidRDefault="004F1C41" w:rsidP="00AF4854">
      <w:pPr>
        <w:widowControl/>
        <w:wordWrap/>
        <w:rPr>
          <w:lang w:eastAsia="x-none"/>
        </w:rPr>
      </w:pPr>
    </w:p>
    <w:p w14:paraId="7D2F568D" w14:textId="1F5BBC03" w:rsidR="0066146E" w:rsidRPr="00AF4854" w:rsidRDefault="008B6421" w:rsidP="00AF4854">
      <w:pPr>
        <w:widowControl/>
        <w:wordWrap/>
        <w:rPr>
          <w:rFonts w:ascii="Times New Roman" w:hAnsi="Times New Roman" w:cs="Times New Roman"/>
          <w:lang w:val="fi-FI"/>
        </w:rPr>
      </w:pPr>
      <w:r w:rsidRPr="00146D76">
        <w:rPr>
          <w:rFonts w:ascii="Times New Roman" w:hAnsi="Times New Roman"/>
          <w:szCs w:val="20"/>
        </w:rPr>
        <w:t>Another</w:t>
      </w:r>
      <w:r w:rsidR="0066146E" w:rsidRPr="00C40369">
        <w:rPr>
          <w:rFonts w:ascii="Times New Roman" w:hAnsi="Times New Roman" w:cs="Times New Roman"/>
        </w:rPr>
        <w:t xml:space="preserve"> discussion point </w:t>
      </w:r>
      <w:r w:rsidRPr="00C40369">
        <w:rPr>
          <w:rFonts w:ascii="Times New Roman" w:hAnsi="Times New Roman" w:cs="Times New Roman"/>
        </w:rPr>
        <w:t>related to beam failure detection is the</w:t>
      </w:r>
      <w:r w:rsidR="0066146E" w:rsidRPr="00AF4854">
        <w:rPr>
          <w:rFonts w:ascii="Times New Roman" w:hAnsi="Times New Roman" w:cs="Times New Roman"/>
          <w:lang w:val="fi-FI"/>
        </w:rPr>
        <w:t xml:space="preserve"> </w:t>
      </w:r>
      <w:proofErr w:type="spellStart"/>
      <w:r w:rsidR="0066146E" w:rsidRPr="00AF4854">
        <w:rPr>
          <w:rFonts w:ascii="Times New Roman" w:hAnsi="Times New Roman" w:cs="Times New Roman"/>
          <w:lang w:val="fi-FI"/>
        </w:rPr>
        <w:t>maximum</w:t>
      </w:r>
      <w:proofErr w:type="spellEnd"/>
      <w:r w:rsidR="0066146E" w:rsidRPr="00AF4854">
        <w:rPr>
          <w:rFonts w:ascii="Times New Roman" w:hAnsi="Times New Roman" w:cs="Times New Roman"/>
          <w:lang w:val="fi-FI"/>
        </w:rPr>
        <w:t xml:space="preserve"> </w:t>
      </w:r>
      <w:proofErr w:type="spellStart"/>
      <w:r w:rsidR="0066146E" w:rsidRPr="00AF4854">
        <w:rPr>
          <w:rFonts w:ascii="Times New Roman" w:hAnsi="Times New Roman" w:cs="Times New Roman"/>
          <w:lang w:val="fi-FI"/>
        </w:rPr>
        <w:t>number</w:t>
      </w:r>
      <w:proofErr w:type="spellEnd"/>
      <w:r w:rsidR="0066146E" w:rsidRPr="00AF4854">
        <w:rPr>
          <w:rFonts w:ascii="Times New Roman" w:hAnsi="Times New Roman" w:cs="Times New Roman"/>
          <w:lang w:val="fi-FI"/>
        </w:rPr>
        <w:t xml:space="preserve"> of BFD-RS</w:t>
      </w:r>
      <w:r w:rsidRPr="00AF4854">
        <w:rPr>
          <w:rFonts w:ascii="Times New Roman" w:hAnsi="Times New Roman" w:cs="Times New Roman"/>
          <w:lang w:val="fi-FI"/>
        </w:rPr>
        <w:t xml:space="preserve"> in </w:t>
      </w:r>
      <w:r w:rsidR="008B1090" w:rsidRPr="00AF4854">
        <w:rPr>
          <w:rFonts w:ascii="Times New Roman" w:hAnsi="Times New Roman" w:cs="Times New Roman"/>
          <w:lang w:val="fi-FI"/>
        </w:rPr>
        <w:t xml:space="preserve">a </w:t>
      </w:r>
      <w:r w:rsidRPr="00AF4854">
        <w:rPr>
          <w:rFonts w:ascii="Times New Roman" w:hAnsi="Times New Roman" w:cs="Times New Roman"/>
          <w:lang w:val="fi-FI"/>
        </w:rPr>
        <w:t xml:space="preserve">set of q0. </w:t>
      </w:r>
      <w:proofErr w:type="spellStart"/>
      <w:r w:rsidRPr="00AF4854">
        <w:rPr>
          <w:rFonts w:ascii="Times New Roman" w:hAnsi="Times New Roman" w:cs="Times New Roman"/>
          <w:lang w:val="fi-FI"/>
        </w:rPr>
        <w:t>Currently</w:t>
      </w:r>
      <w:proofErr w:type="spellEnd"/>
      <w:r w:rsidR="008B1090" w:rsidRPr="00AF4854">
        <w:rPr>
          <w:rFonts w:ascii="Times New Roman" w:hAnsi="Times New Roman" w:cs="Times New Roman"/>
          <w:lang w:val="fi-FI"/>
        </w:rPr>
        <w:t>,</w:t>
      </w:r>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the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maximum</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number</w:t>
      </w:r>
      <w:proofErr w:type="spellEnd"/>
      <w:r w:rsidRPr="00AF4854">
        <w:rPr>
          <w:rFonts w:ascii="Times New Roman" w:hAnsi="Times New Roman" w:cs="Times New Roman"/>
          <w:lang w:val="fi-FI"/>
        </w:rPr>
        <w:t xml:space="preserve"> of BFD-RS is 2</w:t>
      </w:r>
      <w:r w:rsidR="00B46272"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although</w:t>
      </w:r>
      <w:proofErr w:type="spellEnd"/>
      <w:r w:rsidRPr="00AF4854">
        <w:rPr>
          <w:rFonts w:ascii="Times New Roman" w:hAnsi="Times New Roman" w:cs="Times New Roman"/>
          <w:lang w:val="fi-FI"/>
        </w:rPr>
        <w:t xml:space="preserve"> UE </w:t>
      </w:r>
      <w:proofErr w:type="spellStart"/>
      <w:r w:rsidRPr="00AF4854">
        <w:rPr>
          <w:rFonts w:ascii="Times New Roman" w:hAnsi="Times New Roman" w:cs="Times New Roman"/>
          <w:lang w:val="fi-FI"/>
        </w:rPr>
        <w:t>can</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be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configured</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with</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up</w:t>
      </w:r>
      <w:proofErr w:type="spellEnd"/>
      <w:r w:rsidRPr="00AF4854">
        <w:rPr>
          <w:rFonts w:ascii="Times New Roman" w:hAnsi="Times New Roman" w:cs="Times New Roman"/>
          <w:lang w:val="fi-FI"/>
        </w:rPr>
        <w:t xml:space="preserve"> to 3 </w:t>
      </w:r>
      <w:proofErr w:type="spellStart"/>
      <w:r w:rsidRPr="00AF4854">
        <w:rPr>
          <w:rFonts w:ascii="Times New Roman" w:hAnsi="Times New Roman" w:cs="Times New Roman"/>
          <w:lang w:val="fi-FI"/>
        </w:rPr>
        <w:t>CORESETs</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with</w:t>
      </w:r>
      <w:proofErr w:type="spellEnd"/>
      <w:r w:rsidRPr="00AF4854">
        <w:rPr>
          <w:rFonts w:ascii="Times New Roman" w:hAnsi="Times New Roman" w:cs="Times New Roman"/>
          <w:lang w:val="fi-FI"/>
        </w:rPr>
        <w:t xml:space="preserve"> </w:t>
      </w:r>
      <w:proofErr w:type="spellStart"/>
      <w:r w:rsidR="008B1090" w:rsidRPr="00AF4854">
        <w:rPr>
          <w:rFonts w:ascii="Times New Roman" w:hAnsi="Times New Roman" w:cs="Times New Roman"/>
          <w:lang w:val="fi-FI"/>
        </w:rPr>
        <w:t>the</w:t>
      </w:r>
      <w:proofErr w:type="spellEnd"/>
      <w:r w:rsidR="008B1090"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active</w:t>
      </w:r>
      <w:proofErr w:type="spellEnd"/>
      <w:r w:rsidRPr="00AF4854">
        <w:rPr>
          <w:rFonts w:ascii="Times New Roman" w:hAnsi="Times New Roman" w:cs="Times New Roman"/>
          <w:lang w:val="fi-FI"/>
        </w:rPr>
        <w:t xml:space="preserve"> TCI </w:t>
      </w:r>
      <w:proofErr w:type="spellStart"/>
      <w:r w:rsidRPr="00AF4854">
        <w:rPr>
          <w:rFonts w:ascii="Times New Roman" w:hAnsi="Times New Roman" w:cs="Times New Roman"/>
          <w:lang w:val="fi-FI"/>
        </w:rPr>
        <w:t>States</w:t>
      </w:r>
      <w:proofErr w:type="spellEnd"/>
      <w:r w:rsidRPr="00AF4854">
        <w:rPr>
          <w:rFonts w:ascii="Times New Roman" w:hAnsi="Times New Roman" w:cs="Times New Roman"/>
          <w:lang w:val="fi-FI"/>
        </w:rPr>
        <w:t xml:space="preserve"> (in </w:t>
      </w:r>
      <w:proofErr w:type="spellStart"/>
      <w:r w:rsidRPr="00AF4854">
        <w:rPr>
          <w:rFonts w:ascii="Times New Roman" w:hAnsi="Times New Roman" w:cs="Times New Roman"/>
          <w:lang w:val="fi-FI"/>
        </w:rPr>
        <w:t>non-mTRP</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scenario</w:t>
      </w:r>
      <w:proofErr w:type="spellEnd"/>
      <w:r w:rsidRPr="00AF4854">
        <w:rPr>
          <w:rFonts w:ascii="Times New Roman" w:hAnsi="Times New Roman" w:cs="Times New Roman"/>
          <w:lang w:val="fi-FI"/>
        </w:rPr>
        <w:t>)</w:t>
      </w:r>
      <w:r w:rsidR="00B46272" w:rsidRPr="00AF4854">
        <w:rPr>
          <w:rFonts w:ascii="Times New Roman" w:hAnsi="Times New Roman" w:cs="Times New Roman"/>
          <w:lang w:val="fi-FI"/>
        </w:rPr>
        <w:t>.</w:t>
      </w:r>
      <w:r w:rsidRPr="00AF4854">
        <w:rPr>
          <w:rFonts w:ascii="Times New Roman" w:hAnsi="Times New Roman" w:cs="Times New Roman"/>
          <w:lang w:val="fi-FI"/>
        </w:rPr>
        <w:t xml:space="preserve"> </w:t>
      </w:r>
      <w:r w:rsidR="00B46272" w:rsidRPr="00AF4854">
        <w:rPr>
          <w:rFonts w:ascii="Times New Roman" w:hAnsi="Times New Roman" w:cs="Times New Roman"/>
          <w:lang w:val="fi-FI"/>
        </w:rPr>
        <w:t xml:space="preserve">In </w:t>
      </w:r>
      <w:r w:rsidR="008B1090" w:rsidRPr="00AF4854">
        <w:rPr>
          <w:rFonts w:ascii="Times New Roman" w:hAnsi="Times New Roman" w:cs="Times New Roman"/>
          <w:lang w:val="fi-FI"/>
        </w:rPr>
        <w:t xml:space="preserve">Rel-16 </w:t>
      </w:r>
      <w:proofErr w:type="spellStart"/>
      <w:r w:rsidR="00B46272" w:rsidRPr="00AF4854">
        <w:rPr>
          <w:rFonts w:ascii="Times New Roman" w:hAnsi="Times New Roman" w:cs="Times New Roman"/>
          <w:lang w:val="fi-FI"/>
        </w:rPr>
        <w:t>the</w:t>
      </w:r>
      <w:proofErr w:type="spellEnd"/>
      <w:r w:rsidR="00B46272"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number</w:t>
      </w:r>
      <w:proofErr w:type="spellEnd"/>
      <w:r w:rsidR="00B46272" w:rsidRPr="00AF4854">
        <w:rPr>
          <w:rFonts w:ascii="Times New Roman" w:hAnsi="Times New Roman" w:cs="Times New Roman"/>
          <w:lang w:val="fi-FI"/>
        </w:rPr>
        <w:t xml:space="preserve"> of </w:t>
      </w:r>
      <w:proofErr w:type="spellStart"/>
      <w:r w:rsidR="00B46272" w:rsidRPr="00AF4854">
        <w:rPr>
          <w:rFonts w:ascii="Times New Roman" w:hAnsi="Times New Roman" w:cs="Times New Roman"/>
          <w:lang w:val="fi-FI"/>
        </w:rPr>
        <w:t>CORESETs</w:t>
      </w:r>
      <w:proofErr w:type="spellEnd"/>
      <w:r w:rsidR="00B46272"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with</w:t>
      </w:r>
      <w:proofErr w:type="spellEnd"/>
      <w:r w:rsidR="00B46272" w:rsidRPr="00AF4854">
        <w:rPr>
          <w:rFonts w:ascii="Times New Roman" w:hAnsi="Times New Roman" w:cs="Times New Roman"/>
          <w:lang w:val="fi-FI"/>
        </w:rPr>
        <w:t xml:space="preserve"> </w:t>
      </w:r>
      <w:proofErr w:type="spellStart"/>
      <w:r w:rsidR="008B1090" w:rsidRPr="00AF4854">
        <w:rPr>
          <w:rFonts w:ascii="Times New Roman" w:hAnsi="Times New Roman" w:cs="Times New Roman"/>
          <w:lang w:val="fi-FI"/>
        </w:rPr>
        <w:t>the</w:t>
      </w:r>
      <w:proofErr w:type="spellEnd"/>
      <w:r w:rsidR="008B1090"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active</w:t>
      </w:r>
      <w:proofErr w:type="spellEnd"/>
      <w:r w:rsidR="00B46272" w:rsidRPr="00AF4854">
        <w:rPr>
          <w:rFonts w:ascii="Times New Roman" w:hAnsi="Times New Roman" w:cs="Times New Roman"/>
          <w:lang w:val="fi-FI"/>
        </w:rPr>
        <w:t xml:space="preserve"> TCI </w:t>
      </w:r>
      <w:proofErr w:type="spellStart"/>
      <w:r w:rsidR="008765BD" w:rsidRPr="00AF4854">
        <w:rPr>
          <w:rFonts w:ascii="Times New Roman" w:hAnsi="Times New Roman" w:cs="Times New Roman"/>
          <w:lang w:val="fi-FI"/>
        </w:rPr>
        <w:t>states</w:t>
      </w:r>
      <w:proofErr w:type="spellEnd"/>
      <w:r w:rsidR="008765BD" w:rsidRPr="00AF4854">
        <w:rPr>
          <w:rFonts w:ascii="Times New Roman" w:hAnsi="Times New Roman" w:cs="Times New Roman"/>
          <w:lang w:val="fi-FI"/>
        </w:rPr>
        <w:t xml:space="preserve"> </w:t>
      </w:r>
      <w:r w:rsidR="00B46272" w:rsidRPr="00AF4854">
        <w:rPr>
          <w:rFonts w:ascii="Times New Roman" w:hAnsi="Times New Roman" w:cs="Times New Roman"/>
          <w:lang w:val="fi-FI"/>
        </w:rPr>
        <w:t xml:space="preserve">in </w:t>
      </w:r>
      <w:proofErr w:type="spellStart"/>
      <w:r w:rsidR="00B46272" w:rsidRPr="00AF4854">
        <w:rPr>
          <w:rFonts w:ascii="Times New Roman" w:hAnsi="Times New Roman" w:cs="Times New Roman"/>
          <w:lang w:val="fi-FI"/>
        </w:rPr>
        <w:t>mTPR</w:t>
      </w:r>
      <w:proofErr w:type="spellEnd"/>
      <w:r w:rsidR="00B46272"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scenario</w:t>
      </w:r>
      <w:proofErr w:type="spellEnd"/>
      <w:r w:rsidR="00B46272"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was</w:t>
      </w:r>
      <w:proofErr w:type="spellEnd"/>
      <w:r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increased</w:t>
      </w:r>
      <w:proofErr w:type="spellEnd"/>
      <w:r w:rsidR="00B46272"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up</w:t>
      </w:r>
      <w:proofErr w:type="spellEnd"/>
      <w:r w:rsidRPr="00AF4854">
        <w:rPr>
          <w:rFonts w:ascii="Times New Roman" w:hAnsi="Times New Roman" w:cs="Times New Roman"/>
          <w:lang w:val="fi-FI"/>
        </w:rPr>
        <w:t xml:space="preserve"> to 5 </w:t>
      </w:r>
      <w:proofErr w:type="spellStart"/>
      <w:r w:rsidRPr="00AF4854">
        <w:rPr>
          <w:rFonts w:ascii="Times New Roman" w:hAnsi="Times New Roman" w:cs="Times New Roman"/>
          <w:lang w:val="fi-FI"/>
        </w:rPr>
        <w:t>CORESET</w:t>
      </w:r>
      <w:r w:rsidR="00EE0078" w:rsidRPr="00AF4854">
        <w:rPr>
          <w:rFonts w:ascii="Times New Roman" w:hAnsi="Times New Roman" w:cs="Times New Roman"/>
          <w:lang w:val="fi-FI"/>
        </w:rPr>
        <w:t>s</w:t>
      </w:r>
      <w:proofErr w:type="spellEnd"/>
      <w:r w:rsidR="008B1090" w:rsidRPr="00AF4854">
        <w:rPr>
          <w:rFonts w:ascii="Times New Roman" w:hAnsi="Times New Roman" w:cs="Times New Roman"/>
          <w:lang w:val="fi-FI"/>
        </w:rPr>
        <w:t>,</w:t>
      </w:r>
      <w:r w:rsidR="00B46272"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but</w:t>
      </w:r>
      <w:proofErr w:type="spellEnd"/>
      <w:r w:rsidR="00B46272"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the</w:t>
      </w:r>
      <w:proofErr w:type="spellEnd"/>
      <w:r w:rsidR="00B46272"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number</w:t>
      </w:r>
      <w:proofErr w:type="spellEnd"/>
      <w:r w:rsidR="00B46272" w:rsidRPr="00AF4854">
        <w:rPr>
          <w:rFonts w:ascii="Times New Roman" w:hAnsi="Times New Roman" w:cs="Times New Roman"/>
          <w:lang w:val="fi-FI"/>
        </w:rPr>
        <w:t xml:space="preserve"> of BFD-RS </w:t>
      </w:r>
      <w:proofErr w:type="spellStart"/>
      <w:r w:rsidR="00B46272" w:rsidRPr="00AF4854">
        <w:rPr>
          <w:rFonts w:ascii="Times New Roman" w:hAnsi="Times New Roman" w:cs="Times New Roman"/>
          <w:lang w:val="fi-FI"/>
        </w:rPr>
        <w:t>remained</w:t>
      </w:r>
      <w:proofErr w:type="spellEnd"/>
      <w:r w:rsidR="00B46272"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the</w:t>
      </w:r>
      <w:proofErr w:type="spellEnd"/>
      <w:r w:rsidR="00B46272" w:rsidRPr="00AF4854">
        <w:rPr>
          <w:rFonts w:ascii="Times New Roman" w:hAnsi="Times New Roman" w:cs="Times New Roman"/>
          <w:lang w:val="fi-FI"/>
        </w:rPr>
        <w:t xml:space="preserve"> </w:t>
      </w:r>
      <w:proofErr w:type="spellStart"/>
      <w:r w:rsidR="00B46272" w:rsidRPr="00AF4854">
        <w:rPr>
          <w:rFonts w:ascii="Times New Roman" w:hAnsi="Times New Roman" w:cs="Times New Roman"/>
          <w:lang w:val="fi-FI"/>
        </w:rPr>
        <w:t>same</w:t>
      </w:r>
      <w:proofErr w:type="spellEnd"/>
      <w:r w:rsidR="00F6643B" w:rsidRPr="00AF4854">
        <w:rPr>
          <w:rFonts w:ascii="Times New Roman" w:hAnsi="Times New Roman" w:cs="Times New Roman"/>
          <w:lang w:val="fi-FI"/>
        </w:rPr>
        <w:t>.</w:t>
      </w:r>
      <w:r w:rsidR="0066146E" w:rsidRPr="00AF4854">
        <w:rPr>
          <w:rFonts w:ascii="Times New Roman" w:hAnsi="Times New Roman" w:cs="Times New Roman"/>
          <w:lang w:val="fi-FI"/>
        </w:rPr>
        <w:t xml:space="preserve"> </w:t>
      </w:r>
    </w:p>
    <w:p w14:paraId="30784F5F" w14:textId="6216A99A" w:rsidR="008B6421" w:rsidRPr="006D3CC0" w:rsidRDefault="00B46272" w:rsidP="00AF4854">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Observation </w:t>
      </w:r>
      <w:r w:rsidR="005222D4" w:rsidRPr="006D3CC0">
        <w:rPr>
          <w:rFonts w:ascii="Times New Roman" w:hAnsi="Times New Roman" w:cs="Times New Roman"/>
          <w:i/>
          <w:iCs/>
          <w:lang w:val="en-US"/>
        </w:rPr>
        <w:t>3-1</w:t>
      </w:r>
      <w:r w:rsidR="008B6421" w:rsidRPr="006D3CC0">
        <w:rPr>
          <w:rFonts w:ascii="Times New Roman" w:hAnsi="Times New Roman" w:cs="Times New Roman"/>
          <w:i/>
          <w:iCs/>
          <w:lang w:val="en-GB"/>
        </w:rPr>
        <w:t xml:space="preserve">: </w:t>
      </w:r>
      <w:r w:rsidR="008B6421" w:rsidRPr="006D3CC0">
        <w:rPr>
          <w:rFonts w:ascii="Times New Roman" w:hAnsi="Times New Roman" w:cs="Times New Roman"/>
          <w:b w:val="0"/>
          <w:bCs/>
          <w:i/>
          <w:iCs/>
          <w:lang w:val="en-GB"/>
        </w:rPr>
        <w:t xml:space="preserve">The </w:t>
      </w:r>
      <w:r w:rsidRPr="006D3CC0">
        <w:rPr>
          <w:rFonts w:ascii="Times New Roman" w:hAnsi="Times New Roman" w:cs="Times New Roman"/>
          <w:b w:val="0"/>
          <w:bCs/>
          <w:i/>
          <w:iCs/>
          <w:lang w:val="en-GB"/>
        </w:rPr>
        <w:t xml:space="preserve">current </w:t>
      </w:r>
      <w:r w:rsidR="008B6421" w:rsidRPr="006D3CC0">
        <w:rPr>
          <w:rFonts w:ascii="Times New Roman" w:hAnsi="Times New Roman" w:cs="Times New Roman"/>
          <w:b w:val="0"/>
          <w:bCs/>
          <w:i/>
          <w:iCs/>
          <w:lang w:val="en-GB"/>
        </w:rPr>
        <w:t>maximum number of BFD-RS in</w:t>
      </w:r>
      <w:r w:rsidRPr="006D3CC0">
        <w:rPr>
          <w:rFonts w:ascii="Times New Roman" w:hAnsi="Times New Roman" w:cs="Times New Roman"/>
          <w:b w:val="0"/>
          <w:bCs/>
          <w:i/>
          <w:iCs/>
          <w:lang w:val="en-GB"/>
        </w:rPr>
        <w:t xml:space="preserve"> set of q0 is 2</w:t>
      </w:r>
      <w:r w:rsidR="00F6643B" w:rsidRPr="006D3CC0">
        <w:rPr>
          <w:rFonts w:ascii="Times New Roman" w:hAnsi="Times New Roman" w:cs="Times New Roman"/>
          <w:b w:val="0"/>
          <w:bCs/>
          <w:i/>
          <w:iCs/>
          <w:lang w:val="en-GB"/>
        </w:rPr>
        <w:t xml:space="preserve"> even in </w:t>
      </w:r>
      <w:proofErr w:type="spellStart"/>
      <w:r w:rsidR="00F6643B" w:rsidRPr="006D3CC0">
        <w:rPr>
          <w:rFonts w:ascii="Times New Roman" w:hAnsi="Times New Roman" w:cs="Times New Roman"/>
          <w:b w:val="0"/>
          <w:bCs/>
          <w:i/>
          <w:iCs/>
          <w:lang w:val="en-GB"/>
        </w:rPr>
        <w:t>mTRP</w:t>
      </w:r>
      <w:proofErr w:type="spellEnd"/>
      <w:r w:rsidR="00F6643B" w:rsidRPr="006D3CC0">
        <w:rPr>
          <w:rFonts w:ascii="Times New Roman" w:hAnsi="Times New Roman" w:cs="Times New Roman"/>
          <w:b w:val="0"/>
          <w:bCs/>
          <w:i/>
          <w:iCs/>
          <w:lang w:val="en-GB"/>
        </w:rPr>
        <w:t xml:space="preserve"> scenario</w:t>
      </w:r>
      <w:r w:rsidR="008B1090" w:rsidRPr="006D3CC0">
        <w:rPr>
          <w:rFonts w:ascii="Times New Roman" w:hAnsi="Times New Roman" w:cs="Times New Roman"/>
          <w:b w:val="0"/>
          <w:bCs/>
          <w:i/>
          <w:iCs/>
          <w:lang w:val="en-GB"/>
        </w:rPr>
        <w:t>.</w:t>
      </w:r>
      <w:r w:rsidR="008B6421" w:rsidRPr="006D3CC0">
        <w:rPr>
          <w:rFonts w:ascii="Times New Roman" w:hAnsi="Times New Roman" w:cs="Times New Roman"/>
          <w:b w:val="0"/>
          <w:bCs/>
          <w:i/>
          <w:iCs/>
          <w:lang w:val="en-GB"/>
        </w:rPr>
        <w:t xml:space="preserve"> </w:t>
      </w:r>
    </w:p>
    <w:p w14:paraId="5C97E65D" w14:textId="28241730" w:rsidR="005D61F6" w:rsidRPr="00AF4854" w:rsidRDefault="00F6643B" w:rsidP="00AF4854">
      <w:pPr>
        <w:widowControl/>
        <w:wordWrap/>
        <w:rPr>
          <w:rFonts w:ascii="Times New Roman" w:hAnsi="Times New Roman" w:cs="Times New Roman"/>
          <w:lang w:val="fi-FI"/>
        </w:rPr>
      </w:pPr>
      <w:proofErr w:type="spellStart"/>
      <w:r w:rsidRPr="00AF4854">
        <w:rPr>
          <w:rFonts w:ascii="Times New Roman" w:hAnsi="Times New Roman" w:cs="Times New Roman"/>
          <w:lang w:val="fi-FI"/>
        </w:rPr>
        <w:t>Furthermore</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the</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selection</w:t>
      </w:r>
      <w:proofErr w:type="spellEnd"/>
      <w:r w:rsidR="009741E4" w:rsidRPr="00AF4854">
        <w:rPr>
          <w:rFonts w:ascii="Times New Roman" w:hAnsi="Times New Roman" w:cs="Times New Roman"/>
          <w:lang w:val="fi-FI"/>
        </w:rPr>
        <w:t xml:space="preserve"> of BFD-RS to </w:t>
      </w:r>
      <w:proofErr w:type="spellStart"/>
      <w:r w:rsidR="009741E4" w:rsidRPr="00AF4854">
        <w:rPr>
          <w:rFonts w:ascii="Times New Roman" w:hAnsi="Times New Roman" w:cs="Times New Roman"/>
          <w:lang w:val="fi-FI"/>
        </w:rPr>
        <w:t>be</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included</w:t>
      </w:r>
      <w:proofErr w:type="spellEnd"/>
      <w:r w:rsidR="009741E4" w:rsidRPr="00AF4854">
        <w:rPr>
          <w:rFonts w:ascii="Times New Roman" w:hAnsi="Times New Roman" w:cs="Times New Roman"/>
          <w:lang w:val="fi-FI"/>
        </w:rPr>
        <w:t xml:space="preserve"> in </w:t>
      </w:r>
      <w:proofErr w:type="spellStart"/>
      <w:r w:rsidR="008B1090" w:rsidRPr="00AF4854">
        <w:rPr>
          <w:rFonts w:ascii="Times New Roman" w:hAnsi="Times New Roman" w:cs="Times New Roman"/>
          <w:lang w:val="fi-FI"/>
        </w:rPr>
        <w:t>the</w:t>
      </w:r>
      <w:proofErr w:type="spellEnd"/>
      <w:r w:rsidR="008B1090" w:rsidRPr="00AF4854">
        <w:rPr>
          <w:rFonts w:ascii="Times New Roman" w:hAnsi="Times New Roman" w:cs="Times New Roman"/>
          <w:lang w:val="fi-FI"/>
        </w:rPr>
        <w:t xml:space="preserve"> </w:t>
      </w:r>
      <w:r w:rsidR="009741E4" w:rsidRPr="00AF4854">
        <w:rPr>
          <w:rFonts w:ascii="Times New Roman" w:hAnsi="Times New Roman" w:cs="Times New Roman"/>
          <w:lang w:val="fi-FI"/>
        </w:rPr>
        <w:t xml:space="preserve">set of q0 is </w:t>
      </w:r>
      <w:proofErr w:type="spellStart"/>
      <w:r w:rsidR="009741E4" w:rsidRPr="00AF4854">
        <w:rPr>
          <w:rFonts w:ascii="Times New Roman" w:hAnsi="Times New Roman" w:cs="Times New Roman"/>
          <w:lang w:val="fi-FI"/>
        </w:rPr>
        <w:t>up</w:t>
      </w:r>
      <w:proofErr w:type="spellEnd"/>
      <w:r w:rsidR="009741E4" w:rsidRPr="00AF4854">
        <w:rPr>
          <w:rFonts w:ascii="Times New Roman" w:hAnsi="Times New Roman" w:cs="Times New Roman"/>
          <w:lang w:val="fi-FI"/>
        </w:rPr>
        <w:t xml:space="preserve"> to UE </w:t>
      </w:r>
      <w:proofErr w:type="spellStart"/>
      <w:r w:rsidR="009741E4" w:rsidRPr="00AF4854">
        <w:rPr>
          <w:rFonts w:ascii="Times New Roman" w:hAnsi="Times New Roman" w:cs="Times New Roman"/>
          <w:lang w:val="fi-FI"/>
        </w:rPr>
        <w:t>implementation</w:t>
      </w:r>
      <w:proofErr w:type="spellEnd"/>
      <w:r w:rsidR="009741E4" w:rsidRPr="00AF4854">
        <w:rPr>
          <w:rFonts w:ascii="Times New Roman" w:hAnsi="Times New Roman" w:cs="Times New Roman"/>
          <w:lang w:val="fi-FI"/>
        </w:rPr>
        <w:t xml:space="preserve"> (as </w:t>
      </w:r>
      <w:proofErr w:type="spellStart"/>
      <w:r w:rsidR="009741E4" w:rsidRPr="00AF4854">
        <w:rPr>
          <w:rFonts w:ascii="Times New Roman" w:hAnsi="Times New Roman" w:cs="Times New Roman"/>
          <w:lang w:val="fi-FI"/>
        </w:rPr>
        <w:t>opposed</w:t>
      </w:r>
      <w:proofErr w:type="spellEnd"/>
      <w:r w:rsidR="009741E4" w:rsidRPr="00AF4854">
        <w:rPr>
          <w:rFonts w:ascii="Times New Roman" w:hAnsi="Times New Roman" w:cs="Times New Roman"/>
          <w:lang w:val="fi-FI"/>
        </w:rPr>
        <w:t xml:space="preserve"> to </w:t>
      </w:r>
      <w:proofErr w:type="spellStart"/>
      <w:r w:rsidR="009741E4" w:rsidRPr="00AF4854">
        <w:rPr>
          <w:rFonts w:ascii="Times New Roman" w:hAnsi="Times New Roman" w:cs="Times New Roman"/>
          <w:lang w:val="fi-FI"/>
        </w:rPr>
        <w:t>e.g</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selection</w:t>
      </w:r>
      <w:proofErr w:type="spellEnd"/>
      <w:r w:rsidR="009741E4" w:rsidRPr="00AF4854">
        <w:rPr>
          <w:rFonts w:ascii="Times New Roman" w:hAnsi="Times New Roman" w:cs="Times New Roman"/>
          <w:lang w:val="fi-FI"/>
        </w:rPr>
        <w:t xml:space="preserve"> of RLM-RS) and </w:t>
      </w:r>
      <w:proofErr w:type="spellStart"/>
      <w:r w:rsidR="009741E4" w:rsidRPr="00AF4854">
        <w:rPr>
          <w:rFonts w:ascii="Times New Roman" w:hAnsi="Times New Roman" w:cs="Times New Roman"/>
          <w:lang w:val="fi-FI"/>
        </w:rPr>
        <w:t>considering</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the</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mTRP</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scenario</w:t>
      </w:r>
      <w:proofErr w:type="spellEnd"/>
      <w:r w:rsidR="009741E4" w:rsidRPr="00AF4854">
        <w:rPr>
          <w:rFonts w:ascii="Times New Roman" w:hAnsi="Times New Roman" w:cs="Times New Roman"/>
          <w:lang w:val="fi-FI"/>
        </w:rPr>
        <w:t xml:space="preserve">, it is </w:t>
      </w:r>
      <w:proofErr w:type="spellStart"/>
      <w:r w:rsidR="009741E4" w:rsidRPr="00AF4854">
        <w:rPr>
          <w:rFonts w:ascii="Times New Roman" w:hAnsi="Times New Roman" w:cs="Times New Roman"/>
          <w:lang w:val="fi-FI"/>
        </w:rPr>
        <w:t>not</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clear</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how</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the</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performs</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beam</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failure</w:t>
      </w:r>
      <w:proofErr w:type="spellEnd"/>
      <w:r w:rsidR="009741E4" w:rsidRPr="00AF4854">
        <w:rPr>
          <w:rFonts w:ascii="Times New Roman" w:hAnsi="Times New Roman" w:cs="Times New Roman"/>
          <w:lang w:val="fi-FI"/>
        </w:rPr>
        <w:t xml:space="preserve"> </w:t>
      </w:r>
      <w:proofErr w:type="spellStart"/>
      <w:r w:rsidR="009741E4" w:rsidRPr="00AF4854">
        <w:rPr>
          <w:rFonts w:ascii="Times New Roman" w:hAnsi="Times New Roman" w:cs="Times New Roman"/>
          <w:lang w:val="fi-FI"/>
        </w:rPr>
        <w:t>detection</w:t>
      </w:r>
      <w:proofErr w:type="spellEnd"/>
      <w:r w:rsidR="009741E4" w:rsidRPr="00AF4854">
        <w:rPr>
          <w:rFonts w:ascii="Times New Roman" w:hAnsi="Times New Roman" w:cs="Times New Roman"/>
          <w:lang w:val="fi-FI"/>
        </w:rPr>
        <w:t xml:space="preserve"> in release 16 (</w:t>
      </w:r>
      <w:proofErr w:type="spellStart"/>
      <w:r w:rsidR="009741E4" w:rsidRPr="00AF4854">
        <w:rPr>
          <w:rFonts w:ascii="Times New Roman" w:hAnsi="Times New Roman" w:cs="Times New Roman"/>
          <w:lang w:val="fi-FI"/>
        </w:rPr>
        <w:t>with</w:t>
      </w:r>
      <w:proofErr w:type="spellEnd"/>
      <w:r w:rsidR="009741E4" w:rsidRPr="00AF4854">
        <w:rPr>
          <w:rFonts w:ascii="Times New Roman" w:hAnsi="Times New Roman" w:cs="Times New Roman"/>
          <w:lang w:val="fi-FI"/>
        </w:rPr>
        <w:t xml:space="preserve"> a single set of </w:t>
      </w:r>
      <w:r w:rsidR="009741E4" w:rsidRPr="00AF4854">
        <w:rPr>
          <w:rFonts w:ascii="Times New Roman" w:hAnsi="Times New Roman" w:cs="Times New Roman"/>
          <w:i/>
          <w:lang w:val="fi-FI"/>
        </w:rPr>
        <w:t>q0</w:t>
      </w:r>
      <w:r w:rsidR="009741E4" w:rsidRPr="00AF4854">
        <w:rPr>
          <w:rFonts w:ascii="Times New Roman" w:hAnsi="Times New Roman" w:cs="Times New Roman"/>
          <w:lang w:val="fi-FI"/>
        </w:rPr>
        <w:t>)</w:t>
      </w:r>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when</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more</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than</w:t>
      </w:r>
      <w:proofErr w:type="spellEnd"/>
      <w:r w:rsidR="005D61F6" w:rsidRPr="00AF4854">
        <w:rPr>
          <w:rFonts w:ascii="Times New Roman" w:hAnsi="Times New Roman" w:cs="Times New Roman"/>
          <w:lang w:val="fi-FI"/>
        </w:rPr>
        <w:t xml:space="preserve"> 2 </w:t>
      </w:r>
      <w:proofErr w:type="spellStart"/>
      <w:r w:rsidR="005D61F6" w:rsidRPr="00AF4854">
        <w:rPr>
          <w:rFonts w:ascii="Times New Roman" w:hAnsi="Times New Roman" w:cs="Times New Roman"/>
          <w:lang w:val="fi-FI"/>
        </w:rPr>
        <w:t>CORESETs</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are</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configured</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with</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active</w:t>
      </w:r>
      <w:proofErr w:type="spellEnd"/>
      <w:r w:rsidR="005D61F6" w:rsidRPr="00AF4854">
        <w:rPr>
          <w:rFonts w:ascii="Times New Roman" w:hAnsi="Times New Roman" w:cs="Times New Roman"/>
          <w:lang w:val="fi-FI"/>
        </w:rPr>
        <w:t xml:space="preserve"> TCI </w:t>
      </w:r>
      <w:proofErr w:type="spellStart"/>
      <w:r w:rsidR="005D61F6" w:rsidRPr="00AF4854">
        <w:rPr>
          <w:rFonts w:ascii="Times New Roman" w:hAnsi="Times New Roman" w:cs="Times New Roman"/>
          <w:lang w:val="fi-FI"/>
        </w:rPr>
        <w:t>States</w:t>
      </w:r>
      <w:proofErr w:type="spellEnd"/>
      <w:r w:rsidR="005D61F6" w:rsidRPr="00AF4854">
        <w:rPr>
          <w:rFonts w:ascii="Times New Roman" w:hAnsi="Times New Roman" w:cs="Times New Roman"/>
          <w:lang w:val="fi-FI"/>
        </w:rPr>
        <w:t>.</w:t>
      </w:r>
      <w:r w:rsidR="009741E4" w:rsidRPr="00AF4854">
        <w:rPr>
          <w:rFonts w:ascii="Times New Roman" w:hAnsi="Times New Roman" w:cs="Times New Roman"/>
          <w:lang w:val="fi-FI"/>
        </w:rPr>
        <w:t xml:space="preserve"> </w:t>
      </w:r>
      <w:r w:rsidR="005D61F6" w:rsidRPr="00AF4854">
        <w:rPr>
          <w:rFonts w:ascii="Times New Roman" w:hAnsi="Times New Roman" w:cs="Times New Roman"/>
          <w:lang w:val="fi-FI"/>
        </w:rPr>
        <w:t xml:space="preserve">For </w:t>
      </w:r>
      <w:proofErr w:type="spellStart"/>
      <w:r w:rsidR="005D61F6" w:rsidRPr="00AF4854">
        <w:rPr>
          <w:rFonts w:ascii="Times New Roman" w:hAnsi="Times New Roman" w:cs="Times New Roman"/>
          <w:lang w:val="fi-FI"/>
        </w:rPr>
        <w:t>example</w:t>
      </w:r>
      <w:proofErr w:type="spellEnd"/>
      <w:r w:rsidR="005D61F6" w:rsidRPr="00AF4854">
        <w:rPr>
          <w:rFonts w:ascii="Times New Roman" w:hAnsi="Times New Roman" w:cs="Times New Roman"/>
          <w:lang w:val="fi-FI"/>
        </w:rPr>
        <w:t xml:space="preserve">, </w:t>
      </w:r>
      <w:proofErr w:type="spellStart"/>
      <w:r w:rsidR="008B1090" w:rsidRPr="00AF4854">
        <w:rPr>
          <w:rFonts w:ascii="Times New Roman" w:hAnsi="Times New Roman" w:cs="Times New Roman"/>
          <w:lang w:val="fi-FI"/>
        </w:rPr>
        <w:t>the</w:t>
      </w:r>
      <w:proofErr w:type="spellEnd"/>
      <w:r w:rsidR="008B1090"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network</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cannot</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know</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whether</w:t>
      </w:r>
      <w:proofErr w:type="spellEnd"/>
      <w:r w:rsidR="005D61F6" w:rsidRPr="00AF4854">
        <w:rPr>
          <w:rFonts w:ascii="Times New Roman" w:hAnsi="Times New Roman" w:cs="Times New Roman"/>
          <w:lang w:val="fi-FI"/>
        </w:rPr>
        <w:t xml:space="preserve"> UE </w:t>
      </w:r>
      <w:proofErr w:type="spellStart"/>
      <w:r w:rsidR="005D61F6" w:rsidRPr="00AF4854">
        <w:rPr>
          <w:rFonts w:ascii="Times New Roman" w:hAnsi="Times New Roman" w:cs="Times New Roman"/>
          <w:lang w:val="fi-FI"/>
        </w:rPr>
        <w:t>has</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included</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any</w:t>
      </w:r>
      <w:proofErr w:type="spellEnd"/>
      <w:r w:rsidR="005D61F6" w:rsidRPr="00AF4854">
        <w:rPr>
          <w:rFonts w:ascii="Times New Roman" w:hAnsi="Times New Roman" w:cs="Times New Roman"/>
          <w:lang w:val="fi-FI"/>
        </w:rPr>
        <w:t xml:space="preserve"> RS for </w:t>
      </w:r>
      <w:proofErr w:type="spellStart"/>
      <w:r w:rsidR="005D61F6" w:rsidRPr="00AF4854">
        <w:rPr>
          <w:rFonts w:ascii="Times New Roman" w:hAnsi="Times New Roman" w:cs="Times New Roman"/>
          <w:lang w:val="fi-FI"/>
        </w:rPr>
        <w:t>failure</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detection</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from</w:t>
      </w:r>
      <w:proofErr w:type="spellEnd"/>
      <w:r w:rsidR="005D61F6" w:rsidRPr="00AF4854">
        <w:rPr>
          <w:rFonts w:ascii="Times New Roman" w:hAnsi="Times New Roman" w:cs="Times New Roman"/>
          <w:lang w:val="fi-FI"/>
        </w:rPr>
        <w:t xml:space="preserve"> a CORESET </w:t>
      </w:r>
      <w:proofErr w:type="spellStart"/>
      <w:r w:rsidR="005D61F6" w:rsidRPr="00AF4854">
        <w:rPr>
          <w:rFonts w:ascii="Times New Roman" w:hAnsi="Times New Roman" w:cs="Times New Roman"/>
          <w:lang w:val="fi-FI"/>
        </w:rPr>
        <w:t>associated</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with</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different</w:t>
      </w:r>
      <w:proofErr w:type="spellEnd"/>
      <w:r w:rsidR="005D61F6" w:rsidRPr="00AF4854">
        <w:rPr>
          <w:rFonts w:ascii="Times New Roman" w:hAnsi="Times New Roman" w:cs="Times New Roman"/>
          <w:lang w:val="fi-FI"/>
        </w:rPr>
        <w:t xml:space="preserve"> </w:t>
      </w:r>
      <w:proofErr w:type="spellStart"/>
      <w:r w:rsidR="009D442F" w:rsidRPr="00AF4854">
        <w:rPr>
          <w:rFonts w:ascii="Times New Roman" w:hAnsi="Times New Roman" w:cs="Times New Roman"/>
          <w:i/>
          <w:lang w:val="fi-FI"/>
        </w:rPr>
        <w:t>coreset</w:t>
      </w:r>
      <w:r w:rsidR="005D61F6" w:rsidRPr="00AF4854">
        <w:rPr>
          <w:rFonts w:ascii="Times New Roman" w:hAnsi="Times New Roman" w:cs="Times New Roman"/>
          <w:i/>
          <w:lang w:val="fi-FI"/>
        </w:rPr>
        <w:t>PoolIndex</w:t>
      </w:r>
      <w:proofErr w:type="spellEnd"/>
      <w:r w:rsidR="004856EF" w:rsidRPr="00AF4854">
        <w:rPr>
          <w:rFonts w:ascii="Times New Roman" w:hAnsi="Times New Roman" w:cs="Times New Roman"/>
          <w:lang w:val="fi-FI"/>
        </w:rPr>
        <w:t xml:space="preserve"> </w:t>
      </w:r>
      <w:proofErr w:type="spellStart"/>
      <w:r w:rsidR="004856EF" w:rsidRPr="00AF4854">
        <w:rPr>
          <w:rFonts w:ascii="Times New Roman" w:hAnsi="Times New Roman" w:cs="Times New Roman"/>
          <w:lang w:val="fi-FI"/>
        </w:rPr>
        <w:t>values</w:t>
      </w:r>
      <w:proofErr w:type="spellEnd"/>
      <w:r w:rsidR="004856EF" w:rsidRPr="00AF4854">
        <w:rPr>
          <w:rFonts w:ascii="Times New Roman" w:hAnsi="Times New Roman" w:cs="Times New Roman"/>
          <w:lang w:val="fi-FI"/>
        </w:rPr>
        <w:t>.</w:t>
      </w:r>
      <w:r w:rsidR="005D61F6" w:rsidRPr="00AF4854">
        <w:rPr>
          <w:rFonts w:ascii="Times New Roman" w:hAnsi="Times New Roman" w:cs="Times New Roman"/>
          <w:lang w:val="fi-FI"/>
        </w:rPr>
        <w:t xml:space="preserve"> To </w:t>
      </w:r>
      <w:proofErr w:type="spellStart"/>
      <w:r w:rsidR="005D61F6" w:rsidRPr="00AF4854">
        <w:rPr>
          <w:rFonts w:ascii="Times New Roman" w:hAnsi="Times New Roman" w:cs="Times New Roman"/>
          <w:lang w:val="fi-FI"/>
        </w:rPr>
        <w:t>clarify</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the</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failure</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detection</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when</w:t>
      </w:r>
      <w:proofErr w:type="spellEnd"/>
      <w:r w:rsidR="005D61F6" w:rsidRPr="00AF4854">
        <w:rPr>
          <w:rFonts w:ascii="Times New Roman" w:hAnsi="Times New Roman" w:cs="Times New Roman"/>
          <w:lang w:val="fi-FI"/>
        </w:rPr>
        <w:t xml:space="preserve"> UE is </w:t>
      </w:r>
      <w:proofErr w:type="spellStart"/>
      <w:r w:rsidR="005D61F6" w:rsidRPr="00AF4854">
        <w:rPr>
          <w:rFonts w:ascii="Times New Roman" w:hAnsi="Times New Roman" w:cs="Times New Roman"/>
          <w:lang w:val="fi-FI"/>
        </w:rPr>
        <w:t>configured</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with</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more</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than</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one</w:t>
      </w:r>
      <w:proofErr w:type="spellEnd"/>
      <w:r w:rsidR="005D61F6" w:rsidRPr="00AF4854">
        <w:rPr>
          <w:rFonts w:ascii="Times New Roman" w:hAnsi="Times New Roman" w:cs="Times New Roman"/>
          <w:lang w:val="fi-FI"/>
        </w:rPr>
        <w:t xml:space="preserve"> </w:t>
      </w:r>
      <w:proofErr w:type="spellStart"/>
      <w:r w:rsidR="009D442F" w:rsidRPr="00AF4854">
        <w:rPr>
          <w:rFonts w:ascii="Times New Roman" w:hAnsi="Times New Roman" w:cs="Times New Roman"/>
          <w:i/>
          <w:lang w:val="fi-FI"/>
        </w:rPr>
        <w:t>coreset</w:t>
      </w:r>
      <w:r w:rsidR="00132EF4" w:rsidRPr="00AF4854">
        <w:rPr>
          <w:rFonts w:ascii="Times New Roman" w:hAnsi="Times New Roman" w:cs="Times New Roman"/>
          <w:i/>
          <w:lang w:val="fi-FI"/>
        </w:rPr>
        <w:t>PoolIndex</w:t>
      </w:r>
      <w:proofErr w:type="spellEnd"/>
      <w:r w:rsidR="00132EF4" w:rsidRPr="00AF4854" w:rsidDel="00132EF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value</w:t>
      </w:r>
      <w:proofErr w:type="spellEnd"/>
      <w:r w:rsidR="005D61F6" w:rsidRPr="00AF4854">
        <w:rPr>
          <w:rFonts w:ascii="Times New Roman" w:hAnsi="Times New Roman" w:cs="Times New Roman"/>
          <w:lang w:val="fi-FI"/>
        </w:rPr>
        <w:t xml:space="preserve">, it </w:t>
      </w:r>
      <w:proofErr w:type="spellStart"/>
      <w:r w:rsidR="005D61F6" w:rsidRPr="00AF4854">
        <w:rPr>
          <w:rFonts w:ascii="Times New Roman" w:hAnsi="Times New Roman" w:cs="Times New Roman"/>
          <w:lang w:val="fi-FI"/>
        </w:rPr>
        <w:t>should</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select</w:t>
      </w:r>
      <w:proofErr w:type="spellEnd"/>
      <w:r w:rsidR="005D61F6" w:rsidRPr="00AF4854">
        <w:rPr>
          <w:rFonts w:ascii="Times New Roman" w:hAnsi="Times New Roman" w:cs="Times New Roman"/>
          <w:lang w:val="fi-FI"/>
        </w:rPr>
        <w:t xml:space="preserve"> at </w:t>
      </w:r>
      <w:proofErr w:type="spellStart"/>
      <w:r w:rsidR="005D61F6" w:rsidRPr="00AF4854">
        <w:rPr>
          <w:rFonts w:ascii="Times New Roman" w:hAnsi="Times New Roman" w:cs="Times New Roman"/>
          <w:lang w:val="fi-FI"/>
        </w:rPr>
        <w:t>least</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one</w:t>
      </w:r>
      <w:proofErr w:type="spellEnd"/>
      <w:r w:rsidR="005D61F6" w:rsidRPr="00AF4854">
        <w:rPr>
          <w:rFonts w:ascii="Times New Roman" w:hAnsi="Times New Roman" w:cs="Times New Roman"/>
          <w:lang w:val="fi-FI"/>
        </w:rPr>
        <w:t xml:space="preserve"> RS per </w:t>
      </w:r>
      <w:proofErr w:type="spellStart"/>
      <w:r w:rsidR="005D61F6" w:rsidRPr="00AF4854">
        <w:rPr>
          <w:rFonts w:ascii="Times New Roman" w:hAnsi="Times New Roman" w:cs="Times New Roman"/>
          <w:lang w:val="fi-FI"/>
        </w:rPr>
        <w:t>each</w:t>
      </w:r>
      <w:proofErr w:type="spellEnd"/>
      <w:r w:rsidR="005D61F6" w:rsidRPr="00AF4854">
        <w:rPr>
          <w:rFonts w:ascii="Times New Roman" w:hAnsi="Times New Roman" w:cs="Times New Roman"/>
          <w:lang w:val="fi-FI"/>
        </w:rPr>
        <w:t xml:space="preserve"> </w:t>
      </w:r>
      <w:proofErr w:type="spellStart"/>
      <w:r w:rsidR="009D442F" w:rsidRPr="00AF4854">
        <w:rPr>
          <w:rFonts w:ascii="Times New Roman" w:hAnsi="Times New Roman" w:cs="Times New Roman"/>
          <w:i/>
          <w:lang w:val="fi-FI"/>
        </w:rPr>
        <w:t>coreset</w:t>
      </w:r>
      <w:r w:rsidR="00132EF4" w:rsidRPr="00AF4854">
        <w:rPr>
          <w:rFonts w:ascii="Times New Roman" w:hAnsi="Times New Roman" w:cs="Times New Roman"/>
          <w:i/>
          <w:lang w:val="fi-FI"/>
        </w:rPr>
        <w:t>PoolIndex</w:t>
      </w:r>
      <w:proofErr w:type="spellEnd"/>
      <w:r w:rsidR="00132EF4" w:rsidRPr="00AF4854" w:rsidDel="00132EF4">
        <w:rPr>
          <w:rFonts w:ascii="Times New Roman" w:hAnsi="Times New Roman" w:cs="Times New Roman"/>
          <w:i/>
          <w:lang w:val="fi-FI"/>
        </w:rPr>
        <w:t xml:space="preserve"> </w:t>
      </w:r>
      <w:r w:rsidR="005D61F6" w:rsidRPr="00AF4854">
        <w:rPr>
          <w:rFonts w:ascii="Times New Roman" w:hAnsi="Times New Roman" w:cs="Times New Roman"/>
          <w:lang w:val="fi-FI"/>
        </w:rPr>
        <w:t xml:space="preserve">to </w:t>
      </w:r>
      <w:proofErr w:type="spellStart"/>
      <w:r w:rsidR="005D61F6" w:rsidRPr="00AF4854">
        <w:rPr>
          <w:rFonts w:ascii="Times New Roman" w:hAnsi="Times New Roman" w:cs="Times New Roman"/>
          <w:lang w:val="fi-FI"/>
        </w:rPr>
        <w:t>be</w:t>
      </w:r>
      <w:proofErr w:type="spellEnd"/>
      <w:r w:rsidR="005D61F6" w:rsidRPr="00AF4854">
        <w:rPr>
          <w:rFonts w:ascii="Times New Roman" w:hAnsi="Times New Roman" w:cs="Times New Roman"/>
          <w:lang w:val="fi-FI"/>
        </w:rPr>
        <w:t xml:space="preserve"> </w:t>
      </w:r>
      <w:proofErr w:type="spellStart"/>
      <w:r w:rsidR="005D61F6" w:rsidRPr="00AF4854">
        <w:rPr>
          <w:rFonts w:ascii="Times New Roman" w:hAnsi="Times New Roman" w:cs="Times New Roman"/>
          <w:lang w:val="fi-FI"/>
        </w:rPr>
        <w:t>included</w:t>
      </w:r>
      <w:proofErr w:type="spellEnd"/>
      <w:r w:rsidR="005D61F6" w:rsidRPr="00AF4854">
        <w:rPr>
          <w:rFonts w:ascii="Times New Roman" w:hAnsi="Times New Roman" w:cs="Times New Roman"/>
          <w:lang w:val="fi-FI"/>
        </w:rPr>
        <w:t xml:space="preserve"> in </w:t>
      </w:r>
      <w:proofErr w:type="spellStart"/>
      <w:r w:rsidR="005D61F6" w:rsidRPr="00AF4854">
        <w:rPr>
          <w:rFonts w:ascii="Times New Roman" w:hAnsi="Times New Roman" w:cs="Times New Roman"/>
          <w:lang w:val="fi-FI"/>
        </w:rPr>
        <w:t>the</w:t>
      </w:r>
      <w:proofErr w:type="spellEnd"/>
      <w:r w:rsidR="005D61F6" w:rsidRPr="00AF4854">
        <w:rPr>
          <w:rFonts w:ascii="Times New Roman" w:hAnsi="Times New Roman" w:cs="Times New Roman"/>
          <w:lang w:val="fi-FI"/>
        </w:rPr>
        <w:t xml:space="preserve"> set of </w:t>
      </w:r>
      <w:r w:rsidR="005D61F6" w:rsidRPr="00AF4854">
        <w:rPr>
          <w:rFonts w:ascii="Times New Roman" w:hAnsi="Times New Roman" w:cs="Times New Roman"/>
          <w:i/>
          <w:lang w:val="fi-FI"/>
        </w:rPr>
        <w:t>q0</w:t>
      </w:r>
      <w:r w:rsidR="008B1090" w:rsidRPr="00AF4854">
        <w:rPr>
          <w:rFonts w:ascii="Times New Roman" w:hAnsi="Times New Roman" w:cs="Times New Roman"/>
          <w:lang w:val="fi-FI"/>
        </w:rPr>
        <w:t>, a</w:t>
      </w:r>
      <w:r w:rsidR="005D61F6" w:rsidRPr="00AF4854">
        <w:rPr>
          <w:rFonts w:ascii="Times New Roman" w:hAnsi="Times New Roman" w:cs="Times New Roman"/>
          <w:lang w:val="fi-FI"/>
        </w:rPr>
        <w:t xml:space="preserve">t </w:t>
      </w:r>
      <w:r w:rsidR="008B1090" w:rsidRPr="00AF4854">
        <w:rPr>
          <w:rFonts w:ascii="Times New Roman" w:hAnsi="Times New Roman" w:cs="Times New Roman"/>
          <w:lang w:val="fi-FI"/>
        </w:rPr>
        <w:t xml:space="preserve">a </w:t>
      </w:r>
      <w:proofErr w:type="spellStart"/>
      <w:r w:rsidR="005D61F6" w:rsidRPr="00AF4854">
        <w:rPr>
          <w:rFonts w:ascii="Times New Roman" w:hAnsi="Times New Roman" w:cs="Times New Roman"/>
          <w:lang w:val="fi-FI"/>
        </w:rPr>
        <w:t>minimum</w:t>
      </w:r>
      <w:proofErr w:type="spellEnd"/>
      <w:r w:rsidR="005D61F6" w:rsidRPr="00AF4854">
        <w:rPr>
          <w:rFonts w:ascii="Times New Roman" w:hAnsi="Times New Roman" w:cs="Times New Roman"/>
          <w:lang w:val="fi-FI"/>
        </w:rPr>
        <w:t xml:space="preserve"> in </w:t>
      </w:r>
      <w:proofErr w:type="spellStart"/>
      <w:r w:rsidR="005D61F6" w:rsidRPr="00AF4854">
        <w:rPr>
          <w:rFonts w:ascii="Times New Roman" w:hAnsi="Times New Roman" w:cs="Times New Roman"/>
          <w:lang w:val="fi-FI"/>
        </w:rPr>
        <w:t>mTRP</w:t>
      </w:r>
      <w:proofErr w:type="spellEnd"/>
      <w:r w:rsidR="005D61F6" w:rsidRPr="00AF4854">
        <w:rPr>
          <w:rFonts w:ascii="Times New Roman" w:hAnsi="Times New Roman" w:cs="Times New Roman"/>
          <w:lang w:val="fi-FI"/>
        </w:rPr>
        <w:t xml:space="preserve">, </w:t>
      </w:r>
    </w:p>
    <w:p w14:paraId="54C3C30A" w14:textId="022058D0" w:rsidR="00536953" w:rsidRPr="00AF4854" w:rsidRDefault="005D61F6" w:rsidP="00AF4854">
      <w:pPr>
        <w:widowControl/>
        <w:wordWrap/>
        <w:rPr>
          <w:rFonts w:ascii="Times New Roman" w:hAnsi="Times New Roman" w:cs="Times New Roman"/>
          <w:lang w:val="fi-FI"/>
        </w:rPr>
      </w:pPr>
      <w:proofErr w:type="spellStart"/>
      <w:r w:rsidRPr="00AF4854">
        <w:rPr>
          <w:rFonts w:ascii="Times New Roman" w:hAnsi="Times New Roman" w:cs="Times New Roman"/>
          <w:lang w:val="fi-FI"/>
        </w:rPr>
        <w:t>Furthermore</w:t>
      </w:r>
      <w:proofErr w:type="spellEnd"/>
      <w:r w:rsidRPr="00AF4854">
        <w:rPr>
          <w:rFonts w:ascii="Times New Roman" w:hAnsi="Times New Roman" w:cs="Times New Roman"/>
          <w:lang w:val="fi-FI"/>
        </w:rPr>
        <w:t xml:space="preserve">, it </w:t>
      </w:r>
      <w:proofErr w:type="spellStart"/>
      <w:r w:rsidRPr="00AF4854">
        <w:rPr>
          <w:rFonts w:ascii="Times New Roman" w:hAnsi="Times New Roman" w:cs="Times New Roman"/>
          <w:lang w:val="fi-FI"/>
        </w:rPr>
        <w:t>should</w:t>
      </w:r>
      <w:proofErr w:type="spellEnd"/>
      <w:r w:rsidRPr="00AF4854">
        <w:rPr>
          <w:rFonts w:ascii="Times New Roman" w:hAnsi="Times New Roman" w:cs="Times New Roman"/>
          <w:lang w:val="fi-FI"/>
        </w:rPr>
        <w:t xml:space="preserve"> </w:t>
      </w:r>
      <w:proofErr w:type="spellStart"/>
      <w:r w:rsidR="008B1090" w:rsidRPr="00AF4854">
        <w:rPr>
          <w:rFonts w:ascii="Times New Roman" w:hAnsi="Times New Roman" w:cs="Times New Roman"/>
          <w:lang w:val="fi-FI"/>
        </w:rPr>
        <w:t>also</w:t>
      </w:r>
      <w:proofErr w:type="spellEnd"/>
      <w:r w:rsidR="008B1090" w:rsidRPr="00AF4854">
        <w:rPr>
          <w:rFonts w:ascii="Times New Roman" w:hAnsi="Times New Roman" w:cs="Times New Roman"/>
          <w:lang w:val="fi-FI"/>
        </w:rPr>
        <w:t xml:space="preserve"> </w:t>
      </w:r>
      <w:proofErr w:type="spellStart"/>
      <w:r w:rsidR="008B1090" w:rsidRPr="00AF4854">
        <w:rPr>
          <w:rFonts w:ascii="Times New Roman" w:hAnsi="Times New Roman" w:cs="Times New Roman"/>
          <w:lang w:val="fi-FI"/>
        </w:rPr>
        <w:t>be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discussed</w:t>
      </w:r>
      <w:proofErr w:type="spellEnd"/>
      <w:r w:rsidRPr="00AF4854">
        <w:rPr>
          <w:rFonts w:ascii="Times New Roman" w:hAnsi="Times New Roman" w:cs="Times New Roman"/>
          <w:lang w:val="fi-FI"/>
        </w:rPr>
        <w:t xml:space="preserve"> in RAN1 </w:t>
      </w:r>
      <w:proofErr w:type="spellStart"/>
      <w:r w:rsidRPr="00AF4854">
        <w:rPr>
          <w:rFonts w:ascii="Times New Roman" w:hAnsi="Times New Roman" w:cs="Times New Roman"/>
          <w:lang w:val="fi-FI"/>
        </w:rPr>
        <w:t>that</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how</w:t>
      </w:r>
      <w:proofErr w:type="spellEnd"/>
      <w:r w:rsidRPr="00AF4854">
        <w:rPr>
          <w:rFonts w:ascii="Times New Roman" w:hAnsi="Times New Roman" w:cs="Times New Roman"/>
          <w:lang w:val="fi-FI"/>
        </w:rPr>
        <w:t xml:space="preserve"> to </w:t>
      </w:r>
      <w:proofErr w:type="spellStart"/>
      <w:r w:rsidRPr="00AF4854">
        <w:rPr>
          <w:rFonts w:ascii="Times New Roman" w:hAnsi="Times New Roman" w:cs="Times New Roman"/>
          <w:lang w:val="fi-FI"/>
        </w:rPr>
        <w:t>handle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the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potential</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increase</w:t>
      </w:r>
      <w:proofErr w:type="spellEnd"/>
      <w:r w:rsidRPr="00AF4854">
        <w:rPr>
          <w:rFonts w:ascii="Times New Roman" w:hAnsi="Times New Roman" w:cs="Times New Roman"/>
          <w:lang w:val="fi-FI"/>
        </w:rPr>
        <w:t xml:space="preserve"> of </w:t>
      </w:r>
      <w:proofErr w:type="spellStart"/>
      <w:r w:rsidR="008B1090" w:rsidRPr="00AF4854">
        <w:rPr>
          <w:rFonts w:ascii="Times New Roman" w:hAnsi="Times New Roman" w:cs="Times New Roman"/>
          <w:lang w:val="fi-FI"/>
        </w:rPr>
        <w:t>the</w:t>
      </w:r>
      <w:proofErr w:type="spellEnd"/>
      <w:r w:rsidR="008B1090"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maximum</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number</w:t>
      </w:r>
      <w:proofErr w:type="spellEnd"/>
      <w:r w:rsidRPr="00AF4854">
        <w:rPr>
          <w:rFonts w:ascii="Times New Roman" w:hAnsi="Times New Roman" w:cs="Times New Roman"/>
          <w:lang w:val="fi-FI"/>
        </w:rPr>
        <w:t xml:space="preserve"> of BFD-RS </w:t>
      </w:r>
      <w:proofErr w:type="spellStart"/>
      <w:r w:rsidRPr="00AF4854">
        <w:rPr>
          <w:rFonts w:ascii="Times New Roman" w:hAnsi="Times New Roman" w:cs="Times New Roman"/>
          <w:lang w:val="fi-FI"/>
        </w:rPr>
        <w:t>or</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how</w:t>
      </w:r>
      <w:proofErr w:type="spellEnd"/>
      <w:r w:rsidRPr="00AF4854">
        <w:rPr>
          <w:rFonts w:ascii="Times New Roman" w:hAnsi="Times New Roman" w:cs="Times New Roman"/>
          <w:lang w:val="fi-FI"/>
        </w:rPr>
        <w:t xml:space="preserve"> to </w:t>
      </w:r>
      <w:proofErr w:type="spellStart"/>
      <w:r w:rsidRPr="00AF4854">
        <w:rPr>
          <w:rFonts w:ascii="Times New Roman" w:hAnsi="Times New Roman" w:cs="Times New Roman"/>
          <w:lang w:val="fi-FI"/>
        </w:rPr>
        <w:t>determine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the</w:t>
      </w:r>
      <w:proofErr w:type="spellEnd"/>
      <w:r w:rsidRPr="00AF4854">
        <w:rPr>
          <w:rFonts w:ascii="Times New Roman" w:hAnsi="Times New Roman" w:cs="Times New Roman"/>
          <w:lang w:val="fi-FI"/>
        </w:rPr>
        <w:t xml:space="preserve"> RS for </w:t>
      </w:r>
      <w:proofErr w:type="spellStart"/>
      <w:r w:rsidRPr="00AF4854">
        <w:rPr>
          <w:rFonts w:ascii="Times New Roman" w:hAnsi="Times New Roman" w:cs="Times New Roman"/>
          <w:lang w:val="fi-FI"/>
        </w:rPr>
        <w:t>failure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detection</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with</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e.g</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two</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sets</w:t>
      </w:r>
      <w:proofErr w:type="spellEnd"/>
      <w:r w:rsidRPr="00AF4854">
        <w:rPr>
          <w:rFonts w:ascii="Times New Roman" w:hAnsi="Times New Roman" w:cs="Times New Roman"/>
          <w:lang w:val="fi-FI"/>
        </w:rPr>
        <w:t xml:space="preserve"> of q0 </w:t>
      </w:r>
      <w:proofErr w:type="spellStart"/>
      <w:r w:rsidRPr="00AF4854">
        <w:rPr>
          <w:rFonts w:ascii="Times New Roman" w:hAnsi="Times New Roman" w:cs="Times New Roman"/>
          <w:lang w:val="fi-FI"/>
        </w:rPr>
        <w:t>if</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the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current</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maximum</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number</w:t>
      </w:r>
      <w:proofErr w:type="spellEnd"/>
      <w:r w:rsidRPr="00AF4854">
        <w:rPr>
          <w:rFonts w:ascii="Times New Roman" w:hAnsi="Times New Roman" w:cs="Times New Roman"/>
          <w:lang w:val="fi-FI"/>
        </w:rPr>
        <w:t xml:space="preserve"> of BFD-RS </w:t>
      </w:r>
      <w:proofErr w:type="spellStart"/>
      <w:r w:rsidRPr="00AF4854">
        <w:rPr>
          <w:rFonts w:ascii="Times New Roman" w:hAnsi="Times New Roman" w:cs="Times New Roman"/>
          <w:lang w:val="fi-FI"/>
        </w:rPr>
        <w:t>remains</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the</w:t>
      </w:r>
      <w:proofErr w:type="spellEnd"/>
      <w:r w:rsidRPr="00AF4854">
        <w:rPr>
          <w:rFonts w:ascii="Times New Roman" w:hAnsi="Times New Roman" w:cs="Times New Roman"/>
          <w:lang w:val="fi-FI"/>
        </w:rPr>
        <w:t xml:space="preserve"> </w:t>
      </w:r>
      <w:proofErr w:type="spellStart"/>
      <w:r w:rsidRPr="00AF4854">
        <w:rPr>
          <w:rFonts w:ascii="Times New Roman" w:hAnsi="Times New Roman" w:cs="Times New Roman"/>
          <w:lang w:val="fi-FI"/>
        </w:rPr>
        <w:t>same</w:t>
      </w:r>
      <w:proofErr w:type="spellEnd"/>
      <w:r w:rsidRPr="00AF4854">
        <w:rPr>
          <w:rFonts w:ascii="Times New Roman" w:hAnsi="Times New Roman" w:cs="Times New Roman"/>
          <w:lang w:val="fi-FI"/>
        </w:rPr>
        <w:t xml:space="preserve"> as in </w:t>
      </w:r>
      <w:r w:rsidR="008B1090" w:rsidRPr="00AF4854">
        <w:rPr>
          <w:rFonts w:ascii="Times New Roman" w:hAnsi="Times New Roman" w:cs="Times New Roman"/>
          <w:lang w:val="fi-FI"/>
        </w:rPr>
        <w:t>R</w:t>
      </w:r>
      <w:r w:rsidRPr="00AF4854">
        <w:rPr>
          <w:rFonts w:ascii="Times New Roman" w:hAnsi="Times New Roman" w:cs="Times New Roman"/>
          <w:lang w:val="fi-FI"/>
        </w:rPr>
        <w:t>el</w:t>
      </w:r>
      <w:r w:rsidR="008B1090" w:rsidRPr="00AF4854">
        <w:rPr>
          <w:rFonts w:ascii="Times New Roman" w:hAnsi="Times New Roman" w:cs="Times New Roman"/>
          <w:lang w:val="fi-FI"/>
        </w:rPr>
        <w:t>-</w:t>
      </w:r>
      <w:r w:rsidRPr="00AF4854">
        <w:rPr>
          <w:rFonts w:ascii="Times New Roman" w:hAnsi="Times New Roman" w:cs="Times New Roman"/>
          <w:lang w:val="fi-FI"/>
        </w:rPr>
        <w:t xml:space="preserve">15 and </w:t>
      </w:r>
      <w:r w:rsidR="008B1090" w:rsidRPr="00AF4854">
        <w:rPr>
          <w:rFonts w:ascii="Times New Roman" w:hAnsi="Times New Roman" w:cs="Times New Roman"/>
          <w:lang w:val="fi-FI"/>
        </w:rPr>
        <w:t>R</w:t>
      </w:r>
      <w:r w:rsidRPr="00AF4854">
        <w:rPr>
          <w:rFonts w:ascii="Times New Roman" w:hAnsi="Times New Roman" w:cs="Times New Roman"/>
          <w:lang w:val="fi-FI"/>
        </w:rPr>
        <w:t>el</w:t>
      </w:r>
      <w:r w:rsidR="008B1090" w:rsidRPr="00AF4854">
        <w:rPr>
          <w:rFonts w:ascii="Times New Roman" w:hAnsi="Times New Roman" w:cs="Times New Roman"/>
          <w:lang w:val="fi-FI"/>
        </w:rPr>
        <w:t>-</w:t>
      </w:r>
      <w:r w:rsidRPr="00AF4854">
        <w:rPr>
          <w:rFonts w:ascii="Times New Roman" w:hAnsi="Times New Roman" w:cs="Times New Roman"/>
          <w:lang w:val="fi-FI"/>
        </w:rPr>
        <w:t xml:space="preserve">16.      </w:t>
      </w:r>
      <w:r w:rsidR="009741E4" w:rsidRPr="00AF4854">
        <w:rPr>
          <w:rFonts w:ascii="Times New Roman" w:hAnsi="Times New Roman" w:cs="Times New Roman"/>
          <w:lang w:val="fi-FI"/>
        </w:rPr>
        <w:t xml:space="preserve">  </w:t>
      </w:r>
      <w:r w:rsidR="00F6643B" w:rsidRPr="00AF4854">
        <w:rPr>
          <w:rFonts w:ascii="Times New Roman" w:hAnsi="Times New Roman" w:cs="Times New Roman"/>
          <w:lang w:val="fi-FI"/>
        </w:rPr>
        <w:t xml:space="preserve"> </w:t>
      </w:r>
    </w:p>
    <w:p w14:paraId="51803D09" w14:textId="7796DCBF" w:rsidR="00621898" w:rsidRPr="006D3CC0" w:rsidRDefault="00536953" w:rsidP="00AF4854">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Proposal </w:t>
      </w:r>
      <w:r w:rsidR="005222D4" w:rsidRPr="006D3CC0">
        <w:rPr>
          <w:rFonts w:ascii="Times New Roman" w:hAnsi="Times New Roman" w:cs="Times New Roman"/>
          <w:i/>
          <w:iCs/>
          <w:lang w:val="en-US"/>
        </w:rPr>
        <w:t>3-3</w:t>
      </w:r>
      <w:r w:rsidRPr="006D3CC0">
        <w:rPr>
          <w:rFonts w:ascii="Times New Roman" w:hAnsi="Times New Roman" w:cs="Times New Roman"/>
          <w:i/>
          <w:iCs/>
          <w:lang w:val="en-GB"/>
        </w:rPr>
        <w:t xml:space="preserve">: </w:t>
      </w:r>
      <w:r w:rsidR="008B6421" w:rsidRPr="006D3CC0">
        <w:rPr>
          <w:rFonts w:ascii="Times New Roman" w:hAnsi="Times New Roman" w:cs="Times New Roman"/>
          <w:b w:val="0"/>
          <w:bCs/>
          <w:i/>
          <w:iCs/>
          <w:lang w:val="en-GB"/>
        </w:rPr>
        <w:t>T</w:t>
      </w:r>
      <w:r w:rsidR="009E44A3" w:rsidRPr="006D3CC0">
        <w:rPr>
          <w:rFonts w:ascii="Times New Roman" w:hAnsi="Times New Roman" w:cs="Times New Roman"/>
          <w:b w:val="0"/>
          <w:bCs/>
          <w:i/>
          <w:iCs/>
          <w:lang w:val="en-GB"/>
        </w:rPr>
        <w:t>o cope with the increased</w:t>
      </w:r>
      <w:r w:rsidR="008B6421" w:rsidRPr="006D3CC0">
        <w:rPr>
          <w:rFonts w:ascii="Times New Roman" w:hAnsi="Times New Roman" w:cs="Times New Roman"/>
          <w:b w:val="0"/>
          <w:bCs/>
          <w:i/>
          <w:iCs/>
          <w:lang w:val="en-GB"/>
        </w:rPr>
        <w:t xml:space="preserve"> maximum</w:t>
      </w:r>
      <w:r w:rsidR="009E44A3" w:rsidRPr="006D3CC0">
        <w:rPr>
          <w:rFonts w:ascii="Times New Roman" w:hAnsi="Times New Roman" w:cs="Times New Roman"/>
          <w:b w:val="0"/>
          <w:bCs/>
          <w:i/>
          <w:iCs/>
          <w:lang w:val="en-GB"/>
        </w:rPr>
        <w:t xml:space="preserve"> number of</w:t>
      </w:r>
      <w:r w:rsidR="008B6421" w:rsidRPr="006D3CC0">
        <w:rPr>
          <w:rFonts w:ascii="Times New Roman" w:hAnsi="Times New Roman" w:cs="Times New Roman"/>
          <w:b w:val="0"/>
          <w:bCs/>
          <w:i/>
          <w:iCs/>
          <w:lang w:val="en-GB"/>
        </w:rPr>
        <w:t xml:space="preserve"> CORESETs with active TCI states the </w:t>
      </w:r>
      <w:r w:rsidR="00B46272" w:rsidRPr="006D3CC0">
        <w:rPr>
          <w:rFonts w:ascii="Times New Roman" w:hAnsi="Times New Roman" w:cs="Times New Roman"/>
          <w:b w:val="0"/>
          <w:bCs/>
          <w:i/>
          <w:iCs/>
          <w:lang w:val="en-GB"/>
        </w:rPr>
        <w:t xml:space="preserve">total </w:t>
      </w:r>
      <w:r w:rsidR="008B6421" w:rsidRPr="006D3CC0">
        <w:rPr>
          <w:rFonts w:ascii="Times New Roman" w:hAnsi="Times New Roman" w:cs="Times New Roman"/>
          <w:b w:val="0"/>
          <w:bCs/>
          <w:i/>
          <w:iCs/>
          <w:lang w:val="en-GB"/>
        </w:rPr>
        <w:t xml:space="preserve">maximum number of BFD-RS should be </w:t>
      </w:r>
      <w:r w:rsidR="00F22FC2" w:rsidRPr="006D3CC0">
        <w:rPr>
          <w:rFonts w:ascii="Times New Roman" w:hAnsi="Times New Roman" w:cs="Times New Roman"/>
          <w:b w:val="0"/>
          <w:bCs/>
          <w:i/>
          <w:iCs/>
          <w:lang w:val="en-GB"/>
        </w:rPr>
        <w:t>5</w:t>
      </w:r>
      <w:r w:rsidR="008B6421" w:rsidRPr="006D3CC0">
        <w:rPr>
          <w:rFonts w:ascii="Times New Roman" w:hAnsi="Times New Roman" w:cs="Times New Roman"/>
          <w:b w:val="0"/>
          <w:bCs/>
          <w:i/>
          <w:iCs/>
          <w:lang w:val="en-GB"/>
        </w:rPr>
        <w:t>, at least in multi-TRP configuration</w:t>
      </w:r>
      <w:r w:rsidR="005D7F32" w:rsidRPr="006D3CC0">
        <w:rPr>
          <w:rFonts w:ascii="Times New Roman" w:hAnsi="Times New Roman" w:cs="Times New Roman"/>
          <w:b w:val="0"/>
          <w:bCs/>
          <w:i/>
          <w:iCs/>
          <w:lang w:val="en-GB"/>
        </w:rPr>
        <w:t xml:space="preserve">. </w:t>
      </w:r>
    </w:p>
    <w:p w14:paraId="19B29BA4" w14:textId="4833EA84" w:rsidR="008B6421" w:rsidRPr="00621898" w:rsidRDefault="00621898" w:rsidP="00AF4854">
      <w:pPr>
        <w:pStyle w:val="Caption"/>
        <w:widowControl/>
        <w:wordWrap/>
        <w:rPr>
          <w:rFonts w:ascii="Times New Roman" w:hAnsi="Times New Roman" w:cs="Times New Roman"/>
          <w:b w:val="0"/>
          <w:bCs/>
          <w:lang w:val="en-GB"/>
        </w:rPr>
      </w:pPr>
      <w:r>
        <w:rPr>
          <w:rFonts w:ascii="Times New Roman" w:hAnsi="Times New Roman" w:cs="Times New Roman"/>
          <w:b w:val="0"/>
          <w:bCs/>
          <w:lang w:val="en-GB"/>
        </w:rPr>
        <w:t>For the above proposal, the starting point of discussion</w:t>
      </w:r>
      <w:r w:rsidR="004E1741">
        <w:rPr>
          <w:rFonts w:ascii="Times New Roman" w:hAnsi="Times New Roman" w:cs="Times New Roman"/>
          <w:b w:val="0"/>
          <w:bCs/>
          <w:lang w:val="en-GB"/>
        </w:rPr>
        <w:t xml:space="preserve"> could be e.g. if the current maximum number should </w:t>
      </w:r>
      <w:r w:rsidR="004715E8">
        <w:rPr>
          <w:rFonts w:ascii="Times New Roman" w:hAnsi="Times New Roman" w:cs="Times New Roman"/>
          <w:b w:val="0"/>
          <w:bCs/>
          <w:lang w:val="en-GB"/>
        </w:rPr>
        <w:t>be aligned with the maximum number of CORESETs with active TCI states.</w:t>
      </w:r>
      <w:r w:rsidR="00CC21A9">
        <w:rPr>
          <w:rFonts w:ascii="Times New Roman" w:hAnsi="Times New Roman" w:cs="Times New Roman"/>
          <w:b w:val="0"/>
          <w:bCs/>
          <w:lang w:val="en-GB"/>
        </w:rPr>
        <w:t xml:space="preserve">  </w:t>
      </w:r>
    </w:p>
    <w:p w14:paraId="7DCBE328" w14:textId="77777777" w:rsidR="0016778B" w:rsidRPr="00904616" w:rsidRDefault="0016778B" w:rsidP="00AF4854">
      <w:pPr>
        <w:widowControl/>
        <w:wordWrap/>
        <w:spacing w:after="0" w:line="240" w:lineRule="auto"/>
        <w:rPr>
          <w:rFonts w:ascii="Times New Roman" w:hAnsi="Times New Roman" w:cs="Times New Roman"/>
        </w:rPr>
      </w:pPr>
    </w:p>
    <w:p w14:paraId="02075EC2" w14:textId="3E0E93D1" w:rsidR="00610403" w:rsidRDefault="00494EBC" w:rsidP="00662D10">
      <w:pPr>
        <w:pStyle w:val="Heading2"/>
      </w:pPr>
      <w:r>
        <w:t xml:space="preserve">3.2 </w:t>
      </w:r>
      <w:r w:rsidR="00610403" w:rsidRPr="00931957">
        <w:t>Issue 2: TRP-specific new candidate beam identification</w:t>
      </w:r>
    </w:p>
    <w:p w14:paraId="38086EAA" w14:textId="37FFE848" w:rsidR="00A10EAC" w:rsidRPr="00904616" w:rsidRDefault="00A10EAC" w:rsidP="00AF4854">
      <w:pPr>
        <w:widowControl/>
        <w:wordWrap/>
        <w:rPr>
          <w:rFonts w:ascii="Times New Roman" w:eastAsia="SimSun" w:hAnsi="Times New Roman"/>
          <w:szCs w:val="20"/>
          <w:lang w:eastAsia="zh-CN"/>
        </w:rPr>
      </w:pPr>
      <w:r w:rsidRPr="00904616">
        <w:rPr>
          <w:rFonts w:ascii="Times New Roman" w:eastAsia="SimSun" w:hAnsi="Times New Roman"/>
          <w:szCs w:val="20"/>
          <w:lang w:eastAsia="zh-CN"/>
        </w:rPr>
        <w:t>In RAN1 #103e</w:t>
      </w:r>
      <w:r w:rsidR="00E3481C" w:rsidRPr="00904616">
        <w:rPr>
          <w:rFonts w:ascii="Times New Roman" w:eastAsia="SimSun" w:hAnsi="Times New Roman"/>
          <w:szCs w:val="20"/>
          <w:lang w:eastAsia="zh-CN"/>
        </w:rPr>
        <w:t xml:space="preserve"> and 104e</w:t>
      </w:r>
      <w:r w:rsidRPr="00904616">
        <w:rPr>
          <w:rFonts w:ascii="Times New Roman" w:eastAsia="SimSun" w:hAnsi="Times New Roman"/>
          <w:szCs w:val="20"/>
          <w:lang w:eastAsia="zh-CN"/>
        </w:rPr>
        <w:t xml:space="preserve"> meeting, RAN1 made following agreements on the M-TRP new beam identification. </w:t>
      </w:r>
    </w:p>
    <w:p w14:paraId="55DCE232" w14:textId="7CDA68F5" w:rsidR="003D7C7E" w:rsidRPr="00904616" w:rsidRDefault="003D7C7E" w:rsidP="00AF4854">
      <w:pPr>
        <w:widowControl/>
        <w:wordWrap/>
        <w:spacing w:after="0"/>
        <w:rPr>
          <w:rFonts w:ascii="Times New Roman" w:hAnsi="Times New Roman" w:cs="Times New Roman"/>
          <w:szCs w:val="20"/>
        </w:rPr>
      </w:pPr>
      <w:r w:rsidRPr="00146D76">
        <w:rPr>
          <w:rFonts w:ascii="Times New Roman" w:hAnsi="Times New Roman" w:cs="Times New Roman"/>
          <w:b/>
          <w:szCs w:val="18"/>
          <w:highlight w:val="green"/>
        </w:rPr>
        <w:t>Agreement</w:t>
      </w:r>
    </w:p>
    <w:p w14:paraId="0D8D165B" w14:textId="77777777" w:rsidR="003D7C7E" w:rsidRPr="00904616" w:rsidRDefault="003D7C7E" w:rsidP="00AF4854">
      <w:pPr>
        <w:widowControl/>
        <w:wordWrap/>
        <w:snapToGrid w:val="0"/>
        <w:spacing w:after="0" w:line="240" w:lineRule="auto"/>
        <w:rPr>
          <w:rFonts w:ascii="Times New Roman" w:hAnsi="Times New Roman" w:cs="Times New Roman"/>
          <w:szCs w:val="20"/>
        </w:rPr>
      </w:pPr>
      <w:r w:rsidRPr="00904616">
        <w:rPr>
          <w:rFonts w:ascii="Times New Roman" w:hAnsi="Times New Roman" w:cs="Times New Roman"/>
          <w:szCs w:val="20"/>
        </w:rPr>
        <w:t>For M-TRP new beam identification</w:t>
      </w:r>
    </w:p>
    <w:p w14:paraId="789F4758" w14:textId="77777777" w:rsidR="003D7C7E" w:rsidRPr="00904616" w:rsidRDefault="003D7C7E" w:rsidP="00AF4854">
      <w:pPr>
        <w:pStyle w:val="ListParagraph"/>
        <w:widowControl/>
        <w:numPr>
          <w:ilvl w:val="1"/>
          <w:numId w:val="25"/>
        </w:numPr>
        <w:wordWrap/>
        <w:snapToGrid w:val="0"/>
        <w:spacing w:after="0" w:line="240" w:lineRule="auto"/>
        <w:contextualSpacing w:val="0"/>
        <w:rPr>
          <w:rFonts w:ascii="Times New Roman" w:hAnsi="Times New Roman" w:cs="Times New Roman"/>
          <w:szCs w:val="20"/>
        </w:rPr>
      </w:pPr>
      <w:r w:rsidRPr="00904616">
        <w:rPr>
          <w:rFonts w:ascii="Times New Roman" w:hAnsi="Times New Roman" w:cs="Times New Roman"/>
          <w:szCs w:val="20"/>
        </w:rPr>
        <w:t>Support independent configuration of new beam identification RS (NBI-RS) set per TRP if NBI-RS set per TRP is configured</w:t>
      </w:r>
    </w:p>
    <w:p w14:paraId="1180F435" w14:textId="77777777" w:rsidR="003D7C7E" w:rsidRPr="00904616" w:rsidRDefault="003D7C7E" w:rsidP="00AF4854">
      <w:pPr>
        <w:pStyle w:val="ListParagraph"/>
        <w:widowControl/>
        <w:numPr>
          <w:ilvl w:val="2"/>
          <w:numId w:val="25"/>
        </w:numPr>
        <w:wordWrap/>
        <w:snapToGrid w:val="0"/>
        <w:spacing w:after="0" w:line="240" w:lineRule="auto"/>
        <w:contextualSpacing w:val="0"/>
        <w:rPr>
          <w:rFonts w:ascii="Times New Roman" w:hAnsi="Times New Roman" w:cs="Times New Roman"/>
          <w:szCs w:val="20"/>
        </w:rPr>
      </w:pPr>
      <w:r w:rsidRPr="00904616">
        <w:rPr>
          <w:rFonts w:ascii="Times New Roman" w:hAnsi="Times New Roman" w:cs="Times New Roman"/>
          <w:szCs w:val="20"/>
        </w:rPr>
        <w:t>FFS: detail on association of BFD-RS and NBI-RS</w:t>
      </w:r>
    </w:p>
    <w:p w14:paraId="1B2544D6" w14:textId="76EC3D98" w:rsidR="003D7C7E" w:rsidRPr="00904616" w:rsidRDefault="003D7C7E" w:rsidP="00AF4854">
      <w:pPr>
        <w:pStyle w:val="ListParagraph"/>
        <w:widowControl/>
        <w:numPr>
          <w:ilvl w:val="2"/>
          <w:numId w:val="25"/>
        </w:numPr>
        <w:wordWrap/>
        <w:snapToGrid w:val="0"/>
        <w:spacing w:after="0" w:line="240" w:lineRule="auto"/>
        <w:contextualSpacing w:val="0"/>
        <w:rPr>
          <w:rFonts w:ascii="Times New Roman" w:hAnsi="Times New Roman" w:cs="Times New Roman"/>
          <w:szCs w:val="20"/>
        </w:rPr>
      </w:pPr>
      <w:r w:rsidRPr="00904616">
        <w:rPr>
          <w:rFonts w:ascii="Times New Roman" w:hAnsi="Times New Roman" w:cs="Times New Roman"/>
          <w:szCs w:val="20"/>
        </w:rPr>
        <w:t>Support the same new beam identification and configuration criteria as Rel.16, including L1-RSRP, threshold</w:t>
      </w:r>
    </w:p>
    <w:p w14:paraId="41F942A0" w14:textId="77777777" w:rsidR="00317A88" w:rsidRPr="000055ED" w:rsidRDefault="00317A88" w:rsidP="00AF4854">
      <w:pPr>
        <w:widowControl/>
        <w:wordWrap/>
        <w:snapToGrid w:val="0"/>
        <w:spacing w:after="0" w:line="240" w:lineRule="auto"/>
        <w:rPr>
          <w:rFonts w:ascii="Times" w:eastAsia="Calibri" w:hAnsi="Times" w:cs="Times"/>
          <w:b/>
          <w:szCs w:val="20"/>
        </w:rPr>
      </w:pPr>
      <w:r w:rsidRPr="000055ED">
        <w:rPr>
          <w:rFonts w:ascii="Times" w:eastAsia="Calibri" w:hAnsi="Times" w:cs="Times"/>
          <w:b/>
          <w:szCs w:val="20"/>
          <w:highlight w:val="green"/>
        </w:rPr>
        <w:t>Agreement</w:t>
      </w:r>
    </w:p>
    <w:p w14:paraId="127DCB45" w14:textId="77777777" w:rsidR="00317A88" w:rsidRPr="00904616" w:rsidRDefault="00317A88" w:rsidP="00AF4854">
      <w:pPr>
        <w:widowControl/>
        <w:wordWrap/>
        <w:snapToGrid w:val="0"/>
        <w:spacing w:after="0" w:line="240" w:lineRule="auto"/>
        <w:rPr>
          <w:rFonts w:ascii="Times" w:eastAsia="바탕" w:hAnsi="Times" w:cs="Times"/>
          <w:szCs w:val="20"/>
        </w:rPr>
      </w:pPr>
      <w:r w:rsidRPr="00904616">
        <w:rPr>
          <w:rFonts w:ascii="Times" w:eastAsia="바탕" w:hAnsi="Times" w:cs="Times"/>
          <w:szCs w:val="20"/>
        </w:rPr>
        <w:t xml:space="preserve">For M-TRP BFR </w:t>
      </w:r>
    </w:p>
    <w:p w14:paraId="7EEBD30E" w14:textId="77777777" w:rsidR="00317A88" w:rsidRPr="00904616" w:rsidRDefault="00317A88" w:rsidP="00AF4854">
      <w:pPr>
        <w:widowControl/>
        <w:wordWrap/>
        <w:snapToGrid w:val="0"/>
        <w:spacing w:after="0" w:line="240" w:lineRule="auto"/>
        <w:contextualSpacing/>
        <w:rPr>
          <w:rFonts w:ascii="Times" w:eastAsia="바탕" w:hAnsi="Times" w:cs="Times"/>
          <w:szCs w:val="24"/>
          <w:lang w:eastAsia="x-none"/>
        </w:rPr>
      </w:pPr>
      <w:r w:rsidRPr="00904616">
        <w:rPr>
          <w:rFonts w:ascii="Times" w:eastAsia="바탕" w:hAnsi="Times" w:cs="Times"/>
          <w:szCs w:val="20"/>
          <w:lang w:eastAsia="x-none"/>
        </w:rPr>
        <w:t>Support 1-to-1 association between each BFD-RS set and an NBI-RS set</w:t>
      </w:r>
    </w:p>
    <w:p w14:paraId="380CBABF" w14:textId="77777777" w:rsidR="00317A88" w:rsidRPr="009328DD" w:rsidRDefault="00317A88" w:rsidP="00AF4854">
      <w:pPr>
        <w:widowControl/>
        <w:numPr>
          <w:ilvl w:val="0"/>
          <w:numId w:val="32"/>
        </w:numPr>
        <w:wordWrap/>
        <w:snapToGrid w:val="0"/>
        <w:spacing w:after="0" w:line="240" w:lineRule="auto"/>
        <w:rPr>
          <w:rFonts w:ascii="Times" w:eastAsia="Calibri" w:hAnsi="Times" w:cs="Times"/>
          <w:szCs w:val="20"/>
        </w:rPr>
      </w:pPr>
      <w:r w:rsidRPr="009328DD">
        <w:rPr>
          <w:rFonts w:ascii="Times" w:eastAsia="Calibri" w:hAnsi="Times" w:cs="Times"/>
          <w:szCs w:val="20"/>
        </w:rPr>
        <w:t>FFS: Association details</w:t>
      </w:r>
    </w:p>
    <w:p w14:paraId="24F851DB" w14:textId="77777777" w:rsidR="004F1C41" w:rsidRPr="006931E1" w:rsidRDefault="004F1C41" w:rsidP="00AF4854">
      <w:pPr>
        <w:widowControl/>
        <w:wordWrap/>
      </w:pPr>
    </w:p>
    <w:p w14:paraId="6B7C986D" w14:textId="19F68995" w:rsidR="00A26A09" w:rsidRPr="00904616" w:rsidRDefault="00A26A09" w:rsidP="00AF4854">
      <w:pPr>
        <w:widowControl/>
        <w:wordWrap/>
        <w:spacing w:after="0" w:line="240" w:lineRule="auto"/>
        <w:rPr>
          <w:rFonts w:ascii="Times New Roman" w:hAnsi="Times New Roman" w:cs="Times New Roman"/>
        </w:rPr>
      </w:pPr>
      <w:r w:rsidRPr="00904616">
        <w:rPr>
          <w:rFonts w:ascii="Times New Roman" w:hAnsi="Times New Roman" w:cs="Times New Roman"/>
        </w:rPr>
        <w:t xml:space="preserve">In CFRA and </w:t>
      </w:r>
      <w:proofErr w:type="spellStart"/>
      <w:r w:rsidRPr="00904616">
        <w:rPr>
          <w:rFonts w:ascii="Times New Roman" w:hAnsi="Times New Roman" w:cs="Times New Roman"/>
        </w:rPr>
        <w:t>SCell</w:t>
      </w:r>
      <w:proofErr w:type="spellEnd"/>
      <w:r w:rsidRPr="00904616">
        <w:rPr>
          <w:rFonts w:ascii="Times New Roman" w:hAnsi="Times New Roman" w:cs="Times New Roman"/>
        </w:rPr>
        <w:t xml:space="preserve"> BFR the new candidate beam indication is based on the explicit indication of a candidate RS index in the configured </w:t>
      </w:r>
      <w:proofErr w:type="spellStart"/>
      <w:r w:rsidR="0059766D" w:rsidRPr="00904616">
        <w:rPr>
          <w:rFonts w:ascii="Times New Roman" w:hAnsi="Times New Roman" w:cs="Times New Roman"/>
          <w:i/>
        </w:rPr>
        <w:t>candidateBeamRSList</w:t>
      </w:r>
      <w:proofErr w:type="spellEnd"/>
      <w:r w:rsidRPr="00904616">
        <w:rPr>
          <w:rFonts w:ascii="Times New Roman" w:hAnsi="Times New Roman" w:cs="Times New Roman"/>
        </w:rPr>
        <w:t xml:space="preserve">. When the CBRA BFR is used to recover </w:t>
      </w:r>
      <w:proofErr w:type="spellStart"/>
      <w:r w:rsidRPr="00904616">
        <w:rPr>
          <w:rFonts w:ascii="Times New Roman" w:hAnsi="Times New Roman" w:cs="Times New Roman"/>
        </w:rPr>
        <w:t>PCell</w:t>
      </w:r>
      <w:proofErr w:type="spellEnd"/>
      <w:r w:rsidRPr="00904616">
        <w:rPr>
          <w:rFonts w:ascii="Times New Roman" w:hAnsi="Times New Roman" w:cs="Times New Roman"/>
        </w:rPr>
        <w:t xml:space="preserve"> the candidate beam identification is implicit, </w:t>
      </w:r>
      <w:r w:rsidR="00C40369">
        <w:rPr>
          <w:rFonts w:ascii="Times New Roman" w:hAnsi="Times New Roman" w:cs="Times New Roman"/>
        </w:rPr>
        <w:t xml:space="preserve">it is done </w:t>
      </w:r>
      <w:r w:rsidRPr="00904616">
        <w:rPr>
          <w:rFonts w:ascii="Times New Roman" w:hAnsi="Times New Roman" w:cs="Times New Roman"/>
        </w:rPr>
        <w:t>based on the selected resource SSB for random access procedure. For CBRA based recovery there is no explicit candidate</w:t>
      </w:r>
      <w:r w:rsidR="00713DF0" w:rsidRPr="00904616">
        <w:rPr>
          <w:rFonts w:ascii="Times New Roman" w:hAnsi="Times New Roman" w:cs="Times New Roman"/>
        </w:rPr>
        <w:t>-beam-</w:t>
      </w:r>
      <w:proofErr w:type="spellStart"/>
      <w:r w:rsidRPr="00904616">
        <w:rPr>
          <w:rFonts w:ascii="Times New Roman" w:hAnsi="Times New Roman" w:cs="Times New Roman"/>
        </w:rPr>
        <w:t>rs</w:t>
      </w:r>
      <w:proofErr w:type="spellEnd"/>
      <w:r w:rsidR="00713DF0" w:rsidRPr="00904616">
        <w:rPr>
          <w:rFonts w:ascii="Times New Roman" w:hAnsi="Times New Roman" w:cs="Times New Roman"/>
        </w:rPr>
        <w:t>-</w:t>
      </w:r>
      <w:r w:rsidRPr="00904616">
        <w:rPr>
          <w:rFonts w:ascii="Times New Roman" w:hAnsi="Times New Roman" w:cs="Times New Roman"/>
        </w:rPr>
        <w:t xml:space="preserve">list and UE considers all the SSBs as candidates. Since the </w:t>
      </w:r>
      <w:r w:rsidR="00076109" w:rsidRPr="00904616">
        <w:rPr>
          <w:rFonts w:ascii="Times New Roman" w:hAnsi="Times New Roman" w:cs="Times New Roman"/>
        </w:rPr>
        <w:t xml:space="preserve">Rel-17 </w:t>
      </w:r>
      <w:r w:rsidRPr="00904616">
        <w:rPr>
          <w:rFonts w:ascii="Times New Roman" w:hAnsi="Times New Roman" w:cs="Times New Roman"/>
        </w:rPr>
        <w:t>enhancement aims for TRP-specific recovery, UE would need to be able to associate the specific set of candidate beams (be it NZP-CSI-RS o</w:t>
      </w:r>
      <w:r w:rsidR="00C12AD8" w:rsidRPr="00904616">
        <w:rPr>
          <w:rFonts w:ascii="Times New Roman" w:hAnsi="Times New Roman" w:cs="Times New Roman"/>
        </w:rPr>
        <w:t>r</w:t>
      </w:r>
      <w:r w:rsidRPr="00904616">
        <w:rPr>
          <w:rFonts w:ascii="Times New Roman" w:hAnsi="Times New Roman" w:cs="Times New Roman"/>
        </w:rPr>
        <w:t xml:space="preserve"> SSB) to the failed TRP. This association could be done via association of a </w:t>
      </w:r>
      <w:proofErr w:type="spellStart"/>
      <w:r w:rsidR="0059766D" w:rsidRPr="00904616">
        <w:rPr>
          <w:rFonts w:ascii="Times New Roman" w:hAnsi="Times New Roman" w:cs="Times New Roman"/>
          <w:i/>
        </w:rPr>
        <w:t>candidateBeamRSList</w:t>
      </w:r>
      <w:proofErr w:type="spellEnd"/>
      <w:r w:rsidR="0059766D" w:rsidRPr="00904616" w:rsidDel="0059766D">
        <w:rPr>
          <w:rFonts w:ascii="Times New Roman" w:hAnsi="Times New Roman" w:cs="Times New Roman"/>
          <w:i/>
        </w:rPr>
        <w:t xml:space="preserve"> </w:t>
      </w:r>
      <w:r w:rsidRPr="00904616">
        <w:rPr>
          <w:rFonts w:ascii="Times New Roman" w:hAnsi="Times New Roman" w:cs="Times New Roman"/>
        </w:rPr>
        <w:t xml:space="preserve">and a set of q0 i.e. each set of q0 would be associated with a respective </w:t>
      </w:r>
      <w:proofErr w:type="spellStart"/>
      <w:r w:rsidR="0059766D" w:rsidRPr="00904616">
        <w:rPr>
          <w:rFonts w:ascii="Times New Roman" w:hAnsi="Times New Roman" w:cs="Times New Roman"/>
          <w:i/>
        </w:rPr>
        <w:t>candidateBeamRSList</w:t>
      </w:r>
      <w:proofErr w:type="spellEnd"/>
      <w:r w:rsidRPr="00904616">
        <w:rPr>
          <w:rFonts w:ascii="Times New Roman" w:hAnsi="Times New Roman" w:cs="Times New Roman"/>
        </w:rPr>
        <w:t>.</w:t>
      </w:r>
      <w:r w:rsidR="004F1C41" w:rsidRPr="00904616">
        <w:rPr>
          <w:rFonts w:ascii="Times New Roman" w:hAnsi="Times New Roman" w:cs="Times New Roman"/>
        </w:rPr>
        <w:t xml:space="preserve"> This association is configured by network.</w:t>
      </w:r>
      <w:r w:rsidR="000268EE" w:rsidRPr="00904616">
        <w:rPr>
          <w:rFonts w:ascii="Times New Roman" w:hAnsi="Times New Roman" w:cs="Times New Roman"/>
        </w:rPr>
        <w:t xml:space="preserve"> </w:t>
      </w:r>
    </w:p>
    <w:p w14:paraId="0B050E80" w14:textId="05441A93" w:rsidR="000268EE" w:rsidRPr="00904616" w:rsidRDefault="000268EE" w:rsidP="00AF4854">
      <w:pPr>
        <w:widowControl/>
        <w:wordWrap/>
        <w:spacing w:after="0" w:line="240" w:lineRule="auto"/>
        <w:rPr>
          <w:rFonts w:ascii="Times New Roman" w:hAnsi="Times New Roman" w:cs="Times New Roman"/>
        </w:rPr>
      </w:pPr>
      <w:r w:rsidRPr="00904616">
        <w:rPr>
          <w:rFonts w:ascii="Times New Roman" w:hAnsi="Times New Roman" w:cs="Times New Roman"/>
        </w:rPr>
        <w:t xml:space="preserve">Similar as BFD-RS, the association can be explicit or implicit. </w:t>
      </w:r>
      <w:r w:rsidR="000242CB" w:rsidRPr="00904616">
        <w:rPr>
          <w:rFonts w:ascii="Times New Roman" w:hAnsi="Times New Roman" w:cs="Times New Roman"/>
        </w:rPr>
        <w:t xml:space="preserve">If we support SSB grouping, the association of BFD-RS to NBI-RS can be </w:t>
      </w:r>
      <w:r w:rsidR="002B0A3E" w:rsidRPr="00904616">
        <w:rPr>
          <w:rFonts w:ascii="Times New Roman" w:hAnsi="Times New Roman" w:cs="Times New Roman"/>
        </w:rPr>
        <w:t>determined</w:t>
      </w:r>
      <w:r w:rsidR="000242CB" w:rsidRPr="00904616">
        <w:rPr>
          <w:rFonts w:ascii="Times New Roman" w:hAnsi="Times New Roman" w:cs="Times New Roman"/>
        </w:rPr>
        <w:t xml:space="preserve"> by using QCL-chain</w:t>
      </w:r>
      <w:r w:rsidR="002B0A3E" w:rsidRPr="00904616">
        <w:rPr>
          <w:rFonts w:ascii="Times New Roman" w:hAnsi="Times New Roman" w:cs="Times New Roman"/>
        </w:rPr>
        <w:t xml:space="preserve"> with SSB</w:t>
      </w:r>
      <w:r w:rsidR="000242CB" w:rsidRPr="00904616">
        <w:rPr>
          <w:rFonts w:ascii="Times New Roman" w:hAnsi="Times New Roman" w:cs="Times New Roman"/>
        </w:rPr>
        <w:t xml:space="preserve">. </w:t>
      </w:r>
    </w:p>
    <w:p w14:paraId="25F076B9" w14:textId="77777777" w:rsidR="00A26A09" w:rsidRPr="00904616" w:rsidRDefault="00A26A09" w:rsidP="00AF4854">
      <w:pPr>
        <w:widowControl/>
        <w:wordWrap/>
        <w:spacing w:after="0" w:line="240" w:lineRule="auto"/>
        <w:rPr>
          <w:rFonts w:ascii="Times New Roman" w:hAnsi="Times New Roman" w:cs="Times New Roman"/>
        </w:rPr>
      </w:pPr>
    </w:p>
    <w:p w14:paraId="15076B0E" w14:textId="78450519" w:rsidR="00A26A09" w:rsidRDefault="00A26A09" w:rsidP="00AF4854">
      <w:pPr>
        <w:pStyle w:val="Caption"/>
        <w:widowControl/>
        <w:wordWrap/>
        <w:spacing w:after="0"/>
        <w:rPr>
          <w:rFonts w:ascii="Times New Roman" w:hAnsi="Times New Roman" w:cs="Times New Roman"/>
          <w:b w:val="0"/>
          <w:bCs/>
          <w:i/>
          <w:iCs/>
          <w:lang w:val="en-GB"/>
        </w:rPr>
      </w:pPr>
      <w:r w:rsidRPr="00D604B9">
        <w:rPr>
          <w:rFonts w:ascii="Times New Roman" w:hAnsi="Times New Roman" w:cs="Times New Roman"/>
          <w:i/>
          <w:iCs/>
        </w:rPr>
        <w:t xml:space="preserve">Proposal </w:t>
      </w:r>
      <w:r w:rsidR="005222D4">
        <w:rPr>
          <w:rFonts w:ascii="Times New Roman" w:hAnsi="Times New Roman" w:cs="Times New Roman"/>
          <w:i/>
          <w:iCs/>
          <w:lang w:val="en-US"/>
        </w:rPr>
        <w:t>3-4</w:t>
      </w:r>
      <w:r w:rsidRPr="00D604B9">
        <w:rPr>
          <w:rFonts w:ascii="Times New Roman" w:hAnsi="Times New Roman" w:cs="Times New Roman"/>
          <w:i/>
          <w:iCs/>
          <w:lang w:val="en-GB"/>
        </w:rPr>
        <w:t xml:space="preserve">: </w:t>
      </w:r>
      <w:r w:rsidR="004F1C41">
        <w:rPr>
          <w:rFonts w:ascii="Times New Roman" w:hAnsi="Times New Roman" w:cs="Times New Roman"/>
          <w:b w:val="0"/>
          <w:bCs/>
          <w:i/>
          <w:iCs/>
          <w:lang w:val="en-GB"/>
        </w:rPr>
        <w:t>E</w:t>
      </w:r>
      <w:r w:rsidRPr="00D604B9">
        <w:rPr>
          <w:rFonts w:ascii="Times New Roman" w:hAnsi="Times New Roman" w:cs="Times New Roman"/>
          <w:b w:val="0"/>
          <w:bCs/>
          <w:i/>
          <w:iCs/>
          <w:lang w:val="en-GB"/>
        </w:rPr>
        <w:t>ach failure detection resource set is associated with a respective candidate beam reference signals list (</w:t>
      </w:r>
      <w:proofErr w:type="spellStart"/>
      <w:r w:rsidR="0059766D" w:rsidRPr="0059766D">
        <w:rPr>
          <w:rFonts w:ascii="Times New Roman" w:hAnsi="Times New Roman" w:cs="Times New Roman"/>
          <w:b w:val="0"/>
          <w:bCs/>
          <w:i/>
          <w:iCs/>
          <w:lang w:val="en-GB"/>
        </w:rPr>
        <w:t>candidateBeamRSList</w:t>
      </w:r>
      <w:proofErr w:type="spellEnd"/>
      <w:r w:rsidRPr="00D604B9">
        <w:rPr>
          <w:rFonts w:ascii="Times New Roman" w:hAnsi="Times New Roman" w:cs="Times New Roman"/>
          <w:b w:val="0"/>
          <w:bCs/>
          <w:i/>
          <w:iCs/>
          <w:lang w:val="en-GB"/>
        </w:rPr>
        <w:t>)</w:t>
      </w:r>
      <w:r w:rsidR="004F1C41">
        <w:rPr>
          <w:rFonts w:ascii="Times New Roman" w:hAnsi="Times New Roman" w:cs="Times New Roman"/>
          <w:b w:val="0"/>
          <w:bCs/>
          <w:i/>
          <w:iCs/>
          <w:lang w:val="en-GB"/>
        </w:rPr>
        <w:t>. The association and candidate beam RS indices for respective sets are configured by network.</w:t>
      </w:r>
    </w:p>
    <w:p w14:paraId="508BEE22" w14:textId="77777777" w:rsidR="003B0E94" w:rsidRPr="00904616" w:rsidRDefault="003B0E94" w:rsidP="00AF4854">
      <w:pPr>
        <w:widowControl/>
        <w:wordWrap/>
        <w:spacing w:after="0" w:line="240" w:lineRule="auto"/>
        <w:rPr>
          <w:rFonts w:cs="Times"/>
        </w:rPr>
      </w:pPr>
    </w:p>
    <w:p w14:paraId="57005B33" w14:textId="64EF50B7" w:rsidR="004F1C41" w:rsidRPr="0088740A" w:rsidRDefault="000A6291" w:rsidP="00662D10">
      <w:pPr>
        <w:pStyle w:val="Heading2"/>
      </w:pPr>
      <w:r>
        <w:t xml:space="preserve">3.3 </w:t>
      </w:r>
      <w:r w:rsidR="00610403">
        <w:t>Issue 3: TRP-specific BFRQ</w:t>
      </w:r>
    </w:p>
    <w:p w14:paraId="1A594A1E" w14:textId="2E2EC94B" w:rsidR="004F1C41" w:rsidRPr="00904616" w:rsidRDefault="004F1C41" w:rsidP="00AF4854">
      <w:pPr>
        <w:widowControl/>
        <w:wordWrap/>
        <w:rPr>
          <w:rFonts w:ascii="Times New Roman" w:eastAsia="SimSun" w:hAnsi="Times New Roman"/>
          <w:szCs w:val="20"/>
          <w:lang w:eastAsia="zh-CN"/>
        </w:rPr>
      </w:pPr>
      <w:r w:rsidRPr="00904616">
        <w:rPr>
          <w:rFonts w:ascii="Times New Roman" w:eastAsia="SimSun" w:hAnsi="Times New Roman"/>
          <w:szCs w:val="20"/>
          <w:lang w:eastAsia="zh-CN"/>
        </w:rPr>
        <w:t xml:space="preserve">In RAN1 #104-e meeting, RAN1 made following agreements: </w:t>
      </w:r>
    </w:p>
    <w:p w14:paraId="02E4A72E" w14:textId="43B78D11" w:rsidR="004F1C41" w:rsidRPr="00146D76" w:rsidRDefault="004F1C41" w:rsidP="00AF4854">
      <w:pPr>
        <w:widowControl/>
        <w:wordWrap/>
        <w:snapToGrid w:val="0"/>
        <w:rPr>
          <w:rFonts w:ascii="Times New Roman" w:hAnsi="Times New Roman" w:cs="Times New Roman"/>
          <w:b/>
          <w:i/>
          <w:szCs w:val="20"/>
          <w:highlight w:val="green"/>
        </w:rPr>
      </w:pPr>
      <w:r w:rsidRPr="00146D76">
        <w:rPr>
          <w:rFonts w:ascii="Times New Roman" w:hAnsi="Times New Roman" w:cs="Times New Roman"/>
          <w:b/>
          <w:szCs w:val="20"/>
          <w:highlight w:val="green"/>
        </w:rPr>
        <w:t>Agreement</w:t>
      </w:r>
    </w:p>
    <w:p w14:paraId="18EE498F" w14:textId="16F74A26" w:rsidR="004F1C41" w:rsidRPr="00904616" w:rsidRDefault="004F1C41" w:rsidP="00AF4854">
      <w:pPr>
        <w:widowControl/>
        <w:wordWrap/>
        <w:snapToGrid w:val="0"/>
        <w:rPr>
          <w:rFonts w:ascii="Times New Roman" w:hAnsi="Times New Roman" w:cs="Times New Roman"/>
          <w:szCs w:val="20"/>
        </w:rPr>
      </w:pPr>
      <w:r w:rsidRPr="00904616">
        <w:rPr>
          <w:rFonts w:ascii="Times New Roman" w:hAnsi="Times New Roman" w:cs="Times New Roman"/>
          <w:szCs w:val="20"/>
        </w:rPr>
        <w:t>For BFRQ of M-TRP BFR</w:t>
      </w:r>
    </w:p>
    <w:p w14:paraId="0888AF1F" w14:textId="77777777" w:rsidR="004F1C41" w:rsidRPr="00AF4854" w:rsidRDefault="004F1C41" w:rsidP="00AF4854">
      <w:pPr>
        <w:pStyle w:val="xmsonormal"/>
        <w:widowControl/>
        <w:numPr>
          <w:ilvl w:val="0"/>
          <w:numId w:val="32"/>
        </w:numPr>
        <w:wordWrap/>
        <w:snapToGrid w:val="0"/>
        <w:ind w:left="880"/>
        <w:rPr>
          <w:rFonts w:ascii="Times New Roman" w:hAnsi="Times New Roman" w:cs="Times New Roman"/>
          <w:szCs w:val="20"/>
        </w:rPr>
      </w:pPr>
      <w:r w:rsidRPr="00AF4854">
        <w:rPr>
          <w:rFonts w:ascii="Times New Roman" w:hAnsi="Times New Roman" w:cs="Times New Roman"/>
          <w:szCs w:val="20"/>
        </w:rPr>
        <w:t>Option 3: Up to two dedicated PUCCH-SR resources in a cell group</w:t>
      </w:r>
    </w:p>
    <w:p w14:paraId="7EB2FD44" w14:textId="77777777" w:rsidR="004F1C41" w:rsidRPr="00AF4854" w:rsidRDefault="004F1C41" w:rsidP="00AF4854">
      <w:pPr>
        <w:pStyle w:val="xmsonormal"/>
        <w:widowControl/>
        <w:numPr>
          <w:ilvl w:val="0"/>
          <w:numId w:val="32"/>
        </w:numPr>
        <w:wordWrap/>
        <w:snapToGrid w:val="0"/>
        <w:ind w:left="880"/>
        <w:rPr>
          <w:rFonts w:ascii="Times New Roman" w:hAnsi="Times New Roman" w:cs="Times New Roman"/>
          <w:szCs w:val="20"/>
        </w:rPr>
      </w:pPr>
      <w:r w:rsidRPr="00AF4854">
        <w:rPr>
          <w:rFonts w:ascii="Times New Roman" w:hAnsi="Times New Roman" w:cs="Times New Roman"/>
          <w:szCs w:val="20"/>
        </w:rPr>
        <w:t xml:space="preserve">FFS: Whether PUCCH-SR for </w:t>
      </w:r>
      <w:proofErr w:type="spellStart"/>
      <w:r w:rsidRPr="00AF4854">
        <w:rPr>
          <w:rFonts w:ascii="Times New Roman" w:hAnsi="Times New Roman" w:cs="Times New Roman"/>
          <w:szCs w:val="20"/>
        </w:rPr>
        <w:t>SCell</w:t>
      </w:r>
      <w:proofErr w:type="spellEnd"/>
      <w:r w:rsidRPr="00AF4854">
        <w:rPr>
          <w:rFonts w:ascii="Times New Roman" w:hAnsi="Times New Roman" w:cs="Times New Roman"/>
          <w:szCs w:val="20"/>
        </w:rPr>
        <w:t xml:space="preserve"> can be reused for M-TRP</w:t>
      </w:r>
    </w:p>
    <w:p w14:paraId="33AB2512" w14:textId="77777777" w:rsidR="004F1C41" w:rsidRPr="00904616" w:rsidRDefault="004F1C41" w:rsidP="00AF4854">
      <w:pPr>
        <w:pStyle w:val="xmsonormal"/>
        <w:widowControl/>
        <w:numPr>
          <w:ilvl w:val="0"/>
          <w:numId w:val="32"/>
        </w:numPr>
        <w:wordWrap/>
        <w:snapToGrid w:val="0"/>
        <w:ind w:left="880"/>
        <w:rPr>
          <w:rFonts w:ascii="Times New Roman" w:hAnsi="Times New Roman" w:cs="Times New Roman"/>
          <w:szCs w:val="20"/>
        </w:rPr>
      </w:pPr>
      <w:r w:rsidRPr="00904616">
        <w:rPr>
          <w:rFonts w:ascii="Times New Roman" w:hAnsi="Times New Roman" w:cs="Times New Roman"/>
          <w:szCs w:val="20"/>
        </w:rPr>
        <w:t>Support BFRQ MAC-CE that can convey information of failed CC indices, one new candidate beam for the failed TRP/CC (if found), and whether new candidate beam is found</w:t>
      </w:r>
    </w:p>
    <w:p w14:paraId="47B9F7AF" w14:textId="77777777" w:rsidR="004F1C41" w:rsidRPr="00904616" w:rsidRDefault="004F1C41" w:rsidP="00AF4854">
      <w:pPr>
        <w:pStyle w:val="xmsonormal"/>
        <w:widowControl/>
        <w:numPr>
          <w:ilvl w:val="2"/>
          <w:numId w:val="32"/>
        </w:numPr>
        <w:wordWrap/>
        <w:snapToGrid w:val="0"/>
        <w:rPr>
          <w:rFonts w:ascii="Times New Roman" w:hAnsi="Times New Roman" w:cs="Times New Roman"/>
          <w:szCs w:val="20"/>
        </w:rPr>
      </w:pPr>
      <w:r w:rsidRPr="00904616">
        <w:rPr>
          <w:rFonts w:ascii="Times New Roman" w:hAnsi="Times New Roman" w:cs="Times New Roman"/>
          <w:szCs w:val="20"/>
        </w:rPr>
        <w:t xml:space="preserve">Support at least indication of a single TRP failure </w:t>
      </w:r>
    </w:p>
    <w:p w14:paraId="445FCDBD" w14:textId="77777777" w:rsidR="004F1C41" w:rsidRPr="00904616" w:rsidRDefault="004F1C41" w:rsidP="00AF4854">
      <w:pPr>
        <w:pStyle w:val="xmsonormal"/>
        <w:widowControl/>
        <w:numPr>
          <w:ilvl w:val="3"/>
          <w:numId w:val="32"/>
        </w:numPr>
        <w:wordWrap/>
        <w:snapToGrid w:val="0"/>
        <w:rPr>
          <w:rFonts w:ascii="Times New Roman" w:hAnsi="Times New Roman" w:cs="Times New Roman"/>
          <w:szCs w:val="20"/>
        </w:rPr>
      </w:pPr>
      <w:r w:rsidRPr="00904616">
        <w:rPr>
          <w:rFonts w:ascii="Times New Roman" w:hAnsi="Times New Roman" w:cs="Times New Roman"/>
          <w:szCs w:val="20"/>
        </w:rPr>
        <w:t>FFS: whether/what information of failed TRP(s) is conveyed in the MAC-CE</w:t>
      </w:r>
    </w:p>
    <w:p w14:paraId="2A64AB58" w14:textId="4E941114" w:rsidR="004F1C41" w:rsidRPr="00904616" w:rsidRDefault="004F1C41" w:rsidP="00AF4854">
      <w:pPr>
        <w:pStyle w:val="xmsonormal"/>
        <w:widowControl/>
        <w:numPr>
          <w:ilvl w:val="3"/>
          <w:numId w:val="32"/>
        </w:numPr>
        <w:wordWrap/>
        <w:snapToGrid w:val="0"/>
        <w:rPr>
          <w:rFonts w:ascii="Times New Roman" w:hAnsi="Times New Roman" w:cs="Times New Roman"/>
          <w:szCs w:val="20"/>
        </w:rPr>
      </w:pPr>
      <w:r w:rsidRPr="00904616">
        <w:rPr>
          <w:rFonts w:ascii="Times New Roman" w:hAnsi="Times New Roman" w:cs="Times New Roman"/>
          <w:szCs w:val="20"/>
        </w:rPr>
        <w:t>FFS: whether/how to support indication of more than one TRP failure, corresponding BFR procedure, and applicable cell type (</w:t>
      </w:r>
      <w:proofErr w:type="spellStart"/>
      <w:r w:rsidRPr="00904616">
        <w:rPr>
          <w:rFonts w:ascii="Times New Roman" w:hAnsi="Times New Roman" w:cs="Times New Roman"/>
          <w:szCs w:val="20"/>
        </w:rPr>
        <w:t>SCell</w:t>
      </w:r>
      <w:proofErr w:type="spellEnd"/>
      <w:r w:rsidRPr="00904616">
        <w:rPr>
          <w:rFonts w:ascii="Times New Roman" w:hAnsi="Times New Roman" w:cs="Times New Roman"/>
          <w:szCs w:val="20"/>
        </w:rPr>
        <w:t xml:space="preserve"> vs. </w:t>
      </w:r>
      <w:proofErr w:type="spellStart"/>
      <w:r w:rsidRPr="00904616">
        <w:rPr>
          <w:rFonts w:ascii="Times New Roman" w:hAnsi="Times New Roman" w:cs="Times New Roman"/>
          <w:szCs w:val="20"/>
        </w:rPr>
        <w:t>SpCell</w:t>
      </w:r>
      <w:proofErr w:type="spellEnd"/>
      <w:r w:rsidRPr="00904616">
        <w:rPr>
          <w:rFonts w:ascii="Times New Roman" w:hAnsi="Times New Roman" w:cs="Times New Roman"/>
          <w:szCs w:val="20"/>
        </w:rPr>
        <w:t>)</w:t>
      </w:r>
    </w:p>
    <w:p w14:paraId="730E2715" w14:textId="77777777" w:rsidR="004F1C41" w:rsidRPr="00904616" w:rsidRDefault="004F1C41" w:rsidP="00AF4854">
      <w:pPr>
        <w:pStyle w:val="xmsonormal"/>
        <w:widowControl/>
        <w:numPr>
          <w:ilvl w:val="0"/>
          <w:numId w:val="32"/>
        </w:numPr>
        <w:wordWrap/>
        <w:snapToGrid w:val="0"/>
        <w:ind w:left="880"/>
        <w:rPr>
          <w:rFonts w:ascii="Times New Roman" w:hAnsi="Times New Roman" w:cs="Times New Roman"/>
          <w:szCs w:val="20"/>
        </w:rPr>
      </w:pPr>
      <w:r w:rsidRPr="00904616">
        <w:rPr>
          <w:rFonts w:ascii="Times New Roman" w:hAnsi="Times New Roman" w:cs="Times New Roman"/>
          <w:szCs w:val="20"/>
        </w:rPr>
        <w:t>FFS: UE behavior when TRP failure status is different across cells</w:t>
      </w:r>
    </w:p>
    <w:p w14:paraId="00FE41DA" w14:textId="30B73F77" w:rsidR="004F1C41" w:rsidRPr="00AF4854" w:rsidRDefault="004F1C41" w:rsidP="00AF4854">
      <w:pPr>
        <w:pStyle w:val="xmsonormal"/>
        <w:widowControl/>
        <w:numPr>
          <w:ilvl w:val="0"/>
          <w:numId w:val="32"/>
        </w:numPr>
        <w:wordWrap/>
        <w:snapToGrid w:val="0"/>
        <w:ind w:left="880"/>
        <w:rPr>
          <w:rFonts w:ascii="Times New Roman" w:hAnsi="Times New Roman" w:cs="Times New Roman"/>
          <w:szCs w:val="20"/>
        </w:rPr>
      </w:pPr>
      <w:r w:rsidRPr="00AF4854">
        <w:rPr>
          <w:rFonts w:ascii="Times New Roman" w:hAnsi="Times New Roman" w:cs="Times New Roman"/>
          <w:szCs w:val="20"/>
        </w:rPr>
        <w:t>FFS: Whether PUCCH SR resource can be configured with 2 spatial relations</w:t>
      </w:r>
    </w:p>
    <w:p w14:paraId="2C81C226" w14:textId="0902093E" w:rsidR="004F1C41" w:rsidRPr="00D11CED" w:rsidRDefault="004F1C41" w:rsidP="00AF4854">
      <w:pPr>
        <w:pStyle w:val="ListParagraph"/>
        <w:widowControl/>
        <w:wordWrap/>
        <w:spacing w:after="0" w:line="240" w:lineRule="auto"/>
        <w:rPr>
          <w:rFonts w:cs="Times"/>
        </w:rPr>
      </w:pPr>
    </w:p>
    <w:p w14:paraId="2E295668" w14:textId="77777777" w:rsidR="004F1C41" w:rsidRPr="00904616" w:rsidRDefault="004F1C41" w:rsidP="00AF4854">
      <w:pPr>
        <w:pStyle w:val="ListParagraph"/>
        <w:widowControl/>
        <w:wordWrap/>
        <w:spacing w:after="0" w:line="240" w:lineRule="auto"/>
        <w:rPr>
          <w:rFonts w:cs="Times"/>
        </w:rPr>
      </w:pPr>
    </w:p>
    <w:p w14:paraId="44C81FF4" w14:textId="439B2178" w:rsidR="00EE6D0B" w:rsidRPr="00146D76" w:rsidRDefault="00FB71FC" w:rsidP="00AF4854">
      <w:pPr>
        <w:widowControl/>
        <w:wordWrap/>
        <w:spacing w:after="0" w:line="240" w:lineRule="auto"/>
        <w:rPr>
          <w:rFonts w:ascii="Times New Roman" w:hAnsi="Times New Roman" w:cs="Times New Roman"/>
          <w:b/>
          <w:sz w:val="24"/>
          <w:szCs w:val="28"/>
          <w:u w:val="single"/>
        </w:rPr>
      </w:pPr>
      <w:r w:rsidRPr="00146D76">
        <w:rPr>
          <w:rFonts w:ascii="Times New Roman" w:hAnsi="Times New Roman" w:cs="Times New Roman"/>
          <w:b/>
          <w:sz w:val="24"/>
          <w:szCs w:val="28"/>
          <w:u w:val="single"/>
        </w:rPr>
        <w:t>PUCCH</w:t>
      </w:r>
      <w:r w:rsidR="00145DDB" w:rsidRPr="00146D76">
        <w:rPr>
          <w:rFonts w:ascii="Times New Roman" w:hAnsi="Times New Roman" w:cs="Times New Roman"/>
          <w:b/>
          <w:sz w:val="24"/>
          <w:szCs w:val="28"/>
          <w:u w:val="single"/>
        </w:rPr>
        <w:t>-SR configuration</w:t>
      </w:r>
    </w:p>
    <w:p w14:paraId="64D900F7" w14:textId="77777777" w:rsidR="00FB71FC" w:rsidRPr="00146D76" w:rsidRDefault="00FB71FC" w:rsidP="00AF4854">
      <w:pPr>
        <w:widowControl/>
        <w:wordWrap/>
        <w:spacing w:after="0" w:line="240" w:lineRule="auto"/>
        <w:rPr>
          <w:rFonts w:cs="Times"/>
        </w:rPr>
      </w:pPr>
    </w:p>
    <w:p w14:paraId="4969F91E" w14:textId="35482859" w:rsidR="00EE6D0B" w:rsidRPr="00904616" w:rsidRDefault="00EE6D0B" w:rsidP="00AF4854">
      <w:pPr>
        <w:widowControl/>
        <w:wordWrap/>
        <w:spacing w:after="0" w:line="240" w:lineRule="auto"/>
        <w:rPr>
          <w:rFonts w:ascii="Times New Roman" w:hAnsi="Times New Roman" w:cs="Times New Roman"/>
          <w:szCs w:val="20"/>
        </w:rPr>
      </w:pPr>
      <w:r w:rsidRPr="00904616">
        <w:rPr>
          <w:rFonts w:ascii="Times New Roman" w:hAnsi="Times New Roman" w:cs="Times New Roman"/>
          <w:szCs w:val="20"/>
        </w:rPr>
        <w:t xml:space="preserve">In </w:t>
      </w:r>
      <w:proofErr w:type="spellStart"/>
      <w:r w:rsidRPr="00904616">
        <w:rPr>
          <w:rFonts w:ascii="Times New Roman" w:hAnsi="Times New Roman" w:cs="Times New Roman"/>
          <w:szCs w:val="20"/>
        </w:rPr>
        <w:t>SCell</w:t>
      </w:r>
      <w:proofErr w:type="spellEnd"/>
      <w:r w:rsidRPr="00904616">
        <w:rPr>
          <w:rFonts w:ascii="Times New Roman" w:hAnsi="Times New Roman" w:cs="Times New Roman"/>
          <w:szCs w:val="20"/>
        </w:rPr>
        <w:t xml:space="preserve"> BFR (rel</w:t>
      </w:r>
      <w:r w:rsidR="00DE4C60" w:rsidRPr="00904616">
        <w:rPr>
          <w:rFonts w:ascii="Times New Roman" w:hAnsi="Times New Roman" w:cs="Times New Roman"/>
          <w:szCs w:val="20"/>
        </w:rPr>
        <w:t>-</w:t>
      </w:r>
      <w:r w:rsidRPr="00904616">
        <w:rPr>
          <w:rFonts w:ascii="Times New Roman" w:hAnsi="Times New Roman" w:cs="Times New Roman"/>
          <w:szCs w:val="20"/>
        </w:rPr>
        <w:t xml:space="preserve">16), UE can be configured with an SR resource to indicate failure of one or more </w:t>
      </w:r>
      <w:proofErr w:type="spellStart"/>
      <w:r w:rsidRPr="00904616">
        <w:rPr>
          <w:rFonts w:ascii="Times New Roman" w:hAnsi="Times New Roman" w:cs="Times New Roman"/>
          <w:szCs w:val="20"/>
        </w:rPr>
        <w:t>SCells</w:t>
      </w:r>
      <w:proofErr w:type="spellEnd"/>
      <w:r w:rsidRPr="00904616">
        <w:rPr>
          <w:rFonts w:ascii="Times New Roman" w:hAnsi="Times New Roman" w:cs="Times New Roman"/>
          <w:szCs w:val="20"/>
        </w:rPr>
        <w:t xml:space="preserve">. By transmitting the SR to indicate </w:t>
      </w:r>
      <w:proofErr w:type="spellStart"/>
      <w:r w:rsidRPr="00904616">
        <w:rPr>
          <w:rFonts w:ascii="Times New Roman" w:hAnsi="Times New Roman" w:cs="Times New Roman"/>
          <w:szCs w:val="20"/>
        </w:rPr>
        <w:t>SCell</w:t>
      </w:r>
      <w:proofErr w:type="spellEnd"/>
      <w:r w:rsidRPr="00904616">
        <w:rPr>
          <w:rFonts w:ascii="Times New Roman" w:hAnsi="Times New Roman" w:cs="Times New Roman"/>
          <w:szCs w:val="20"/>
        </w:rPr>
        <w:t xml:space="preserve"> failure, UE indicates the network that it requires UL resources for transmitting the (</w:t>
      </w:r>
      <w:proofErr w:type="spellStart"/>
      <w:r w:rsidRPr="00904616">
        <w:rPr>
          <w:rFonts w:ascii="Times New Roman" w:hAnsi="Times New Roman" w:cs="Times New Roman"/>
          <w:szCs w:val="20"/>
        </w:rPr>
        <w:t>SCell</w:t>
      </w:r>
      <w:proofErr w:type="spellEnd"/>
      <w:r w:rsidRPr="00904616">
        <w:rPr>
          <w:rFonts w:ascii="Times New Roman" w:hAnsi="Times New Roman" w:cs="Times New Roman"/>
          <w:szCs w:val="20"/>
        </w:rPr>
        <w:t xml:space="preserve">) BFR MAC CE. MAC CE provides the information on the failed </w:t>
      </w:r>
      <w:proofErr w:type="spellStart"/>
      <w:r w:rsidRPr="00904616">
        <w:rPr>
          <w:rFonts w:ascii="Times New Roman" w:hAnsi="Times New Roman" w:cs="Times New Roman"/>
          <w:szCs w:val="20"/>
        </w:rPr>
        <w:t>SCell</w:t>
      </w:r>
      <w:proofErr w:type="spellEnd"/>
      <w:r w:rsidRPr="00904616">
        <w:rPr>
          <w:rFonts w:ascii="Times New Roman" w:hAnsi="Times New Roman" w:cs="Times New Roman"/>
          <w:szCs w:val="20"/>
        </w:rPr>
        <w:t>(s), indication of candidate beam availability and the candidate beam index if available (i.e. the RSRP of at least one candidate beam in the candidate-beam-</w:t>
      </w:r>
      <w:proofErr w:type="spellStart"/>
      <w:r w:rsidRPr="00904616">
        <w:rPr>
          <w:rFonts w:ascii="Times New Roman" w:hAnsi="Times New Roman" w:cs="Times New Roman"/>
          <w:szCs w:val="20"/>
        </w:rPr>
        <w:t>rs</w:t>
      </w:r>
      <w:proofErr w:type="spellEnd"/>
      <w:r w:rsidRPr="00904616">
        <w:rPr>
          <w:rFonts w:ascii="Times New Roman" w:hAnsi="Times New Roman" w:cs="Times New Roman"/>
          <w:szCs w:val="20"/>
        </w:rPr>
        <w:t xml:space="preserve">-list is above threshold). It should be noted that although the network may configure or assign SR ID for indicating </w:t>
      </w:r>
      <w:proofErr w:type="spellStart"/>
      <w:r w:rsidRPr="00904616">
        <w:rPr>
          <w:rFonts w:ascii="Times New Roman" w:hAnsi="Times New Roman" w:cs="Times New Roman"/>
          <w:szCs w:val="20"/>
        </w:rPr>
        <w:t>SCell</w:t>
      </w:r>
      <w:proofErr w:type="spellEnd"/>
      <w:r w:rsidRPr="00904616">
        <w:rPr>
          <w:rFonts w:ascii="Times New Roman" w:hAnsi="Times New Roman" w:cs="Times New Roman"/>
          <w:szCs w:val="20"/>
        </w:rPr>
        <w:t xml:space="preserve"> BFR, the SR ID may be associated with </w:t>
      </w:r>
      <w:r w:rsidR="007306A4" w:rsidRPr="00904616">
        <w:rPr>
          <w:rFonts w:ascii="Times New Roman" w:hAnsi="Times New Roman" w:cs="Times New Roman"/>
          <w:szCs w:val="20"/>
        </w:rPr>
        <w:t xml:space="preserve">one or more </w:t>
      </w:r>
      <w:r w:rsidRPr="00904616">
        <w:rPr>
          <w:rFonts w:ascii="Times New Roman" w:hAnsi="Times New Roman" w:cs="Times New Roman"/>
          <w:szCs w:val="20"/>
        </w:rPr>
        <w:t xml:space="preserve">UL logical channels thus the SR may not specifically indicate only </w:t>
      </w:r>
      <w:proofErr w:type="spellStart"/>
      <w:r w:rsidRPr="00904616">
        <w:rPr>
          <w:rFonts w:ascii="Times New Roman" w:hAnsi="Times New Roman" w:cs="Times New Roman"/>
          <w:szCs w:val="20"/>
        </w:rPr>
        <w:t>SCell</w:t>
      </w:r>
      <w:proofErr w:type="spellEnd"/>
      <w:r w:rsidRPr="00904616">
        <w:rPr>
          <w:rFonts w:ascii="Times New Roman" w:hAnsi="Times New Roman" w:cs="Times New Roman"/>
          <w:szCs w:val="20"/>
        </w:rPr>
        <w:t xml:space="preserve"> failure.</w:t>
      </w:r>
      <w:r w:rsidR="007306A4" w:rsidRPr="00904616">
        <w:rPr>
          <w:rFonts w:ascii="Times New Roman" w:hAnsi="Times New Roman" w:cs="Times New Roman"/>
          <w:szCs w:val="20"/>
        </w:rPr>
        <w:t xml:space="preserve"> Network may choose to configure the SR in dedicated manner for </w:t>
      </w:r>
      <w:proofErr w:type="spellStart"/>
      <w:r w:rsidR="007306A4" w:rsidRPr="00904616">
        <w:rPr>
          <w:rFonts w:ascii="Times New Roman" w:hAnsi="Times New Roman" w:cs="Times New Roman"/>
          <w:szCs w:val="20"/>
        </w:rPr>
        <w:t>SCell</w:t>
      </w:r>
      <w:proofErr w:type="spellEnd"/>
      <w:r w:rsidR="007306A4" w:rsidRPr="00904616">
        <w:rPr>
          <w:rFonts w:ascii="Times New Roman" w:hAnsi="Times New Roman" w:cs="Times New Roman"/>
          <w:szCs w:val="20"/>
        </w:rPr>
        <w:t xml:space="preserve"> </w:t>
      </w:r>
      <w:proofErr w:type="gramStart"/>
      <w:r w:rsidR="007306A4" w:rsidRPr="00904616">
        <w:rPr>
          <w:rFonts w:ascii="Times New Roman" w:hAnsi="Times New Roman" w:cs="Times New Roman"/>
          <w:szCs w:val="20"/>
        </w:rPr>
        <w:t>BFR</w:t>
      </w:r>
      <w:proofErr w:type="gramEnd"/>
      <w:r w:rsidR="007306A4" w:rsidRPr="00904616">
        <w:rPr>
          <w:rFonts w:ascii="Times New Roman" w:hAnsi="Times New Roman" w:cs="Times New Roman"/>
          <w:szCs w:val="20"/>
        </w:rPr>
        <w:t xml:space="preserve"> but this would be left for NW implementation.</w:t>
      </w:r>
      <w:r w:rsidRPr="00904616">
        <w:rPr>
          <w:rFonts w:ascii="Times New Roman" w:hAnsi="Times New Roman" w:cs="Times New Roman"/>
          <w:szCs w:val="20"/>
        </w:rPr>
        <w:t xml:space="preserve"> </w:t>
      </w:r>
    </w:p>
    <w:p w14:paraId="2E91FAAD" w14:textId="1B3D377C" w:rsidR="00EE6D0B" w:rsidRPr="00904616" w:rsidRDefault="00EE6D0B" w:rsidP="00AF4854">
      <w:pPr>
        <w:widowControl/>
        <w:wordWrap/>
        <w:spacing w:after="0" w:line="240" w:lineRule="auto"/>
        <w:rPr>
          <w:rFonts w:ascii="Times New Roman" w:hAnsi="Times New Roman" w:cs="Times New Roman"/>
          <w:szCs w:val="20"/>
        </w:rPr>
      </w:pPr>
    </w:p>
    <w:p w14:paraId="4A1EE220" w14:textId="2208E8EE" w:rsidR="0098638E" w:rsidRPr="00904616" w:rsidRDefault="0098638E" w:rsidP="00AF4854">
      <w:pPr>
        <w:widowControl/>
        <w:wordWrap/>
        <w:spacing w:after="0" w:line="240" w:lineRule="auto"/>
        <w:rPr>
          <w:rFonts w:ascii="Times New Roman" w:hAnsi="Times New Roman" w:cs="Times New Roman"/>
        </w:rPr>
      </w:pPr>
      <w:r w:rsidRPr="00904616">
        <w:rPr>
          <w:rFonts w:ascii="Times New Roman" w:hAnsi="Times New Roman" w:cs="Times New Roman"/>
        </w:rPr>
        <w:t xml:space="preserve">For </w:t>
      </w:r>
      <w:proofErr w:type="spellStart"/>
      <w:r w:rsidRPr="00904616">
        <w:rPr>
          <w:rFonts w:ascii="Times New Roman" w:hAnsi="Times New Roman" w:cs="Times New Roman"/>
        </w:rPr>
        <w:t>SCell</w:t>
      </w:r>
      <w:proofErr w:type="spellEnd"/>
      <w:r w:rsidRPr="00904616">
        <w:rPr>
          <w:rFonts w:ascii="Times New Roman" w:hAnsi="Times New Roman" w:cs="Times New Roman"/>
        </w:rPr>
        <w:t xml:space="preserve"> BFR, one SR ID per cell group (MCG/SCG) can be configured for </w:t>
      </w:r>
      <w:proofErr w:type="spellStart"/>
      <w:r w:rsidRPr="00904616">
        <w:rPr>
          <w:rFonts w:ascii="Times New Roman" w:hAnsi="Times New Roman" w:cs="Times New Roman"/>
        </w:rPr>
        <w:t>SCell</w:t>
      </w:r>
      <w:proofErr w:type="spellEnd"/>
      <w:r w:rsidRPr="00904616">
        <w:rPr>
          <w:rFonts w:ascii="Times New Roman" w:hAnsi="Times New Roman" w:cs="Times New Roman"/>
        </w:rPr>
        <w:t xml:space="preserve"> BFR purposes. In case of multi-TPR BFR the feasible maximum number of SR IDs may depend on the number of beam failure detection RS sets. As an example, if one BFD-RS set is defined for CORESETs per </w:t>
      </w:r>
      <w:proofErr w:type="spellStart"/>
      <w:r w:rsidR="00AC768A" w:rsidRPr="00904616">
        <w:rPr>
          <w:rFonts w:ascii="Times New Roman" w:hAnsi="Times New Roman" w:cs="Times New Roman"/>
          <w:i/>
        </w:rPr>
        <w:t>coresetP</w:t>
      </w:r>
      <w:r w:rsidRPr="00904616">
        <w:rPr>
          <w:rFonts w:ascii="Times New Roman" w:hAnsi="Times New Roman" w:cs="Times New Roman"/>
          <w:i/>
        </w:rPr>
        <w:t>oolIndex</w:t>
      </w:r>
      <w:proofErr w:type="spellEnd"/>
      <w:r w:rsidRPr="00904616">
        <w:rPr>
          <w:rFonts w:ascii="Times New Roman" w:hAnsi="Times New Roman" w:cs="Times New Roman"/>
        </w:rPr>
        <w:t xml:space="preserve">, with 2 </w:t>
      </w:r>
      <w:proofErr w:type="spellStart"/>
      <w:r w:rsidR="00AC768A" w:rsidRPr="00904616">
        <w:rPr>
          <w:rFonts w:ascii="Times New Roman" w:hAnsi="Times New Roman" w:cs="Times New Roman"/>
          <w:i/>
        </w:rPr>
        <w:t>coresetPoolIndex</w:t>
      </w:r>
      <w:proofErr w:type="spellEnd"/>
      <w:r w:rsidRPr="00904616">
        <w:rPr>
          <w:rFonts w:ascii="Times New Roman" w:hAnsi="Times New Roman" w:cs="Times New Roman"/>
        </w:rPr>
        <w:t xml:space="preserve"> values UE could be configured with two SR configurations that could correspond or be associated with the BFD-RS set (i.e. failure of a specific TRP). </w:t>
      </w:r>
    </w:p>
    <w:p w14:paraId="1DD5BA00" w14:textId="77777777" w:rsidR="0098638E" w:rsidRPr="00904616" w:rsidRDefault="0098638E" w:rsidP="00AF4854">
      <w:pPr>
        <w:widowControl/>
        <w:wordWrap/>
        <w:spacing w:after="0" w:line="240" w:lineRule="auto"/>
        <w:rPr>
          <w:rFonts w:ascii="Times New Roman" w:hAnsi="Times New Roman" w:cs="Times New Roman"/>
        </w:rPr>
      </w:pPr>
    </w:p>
    <w:p w14:paraId="11A250E5" w14:textId="38996D79" w:rsidR="00B1480F" w:rsidRPr="00AF4854" w:rsidRDefault="00B1480F" w:rsidP="00AF4854">
      <w:pPr>
        <w:pStyle w:val="Caption"/>
        <w:widowControl/>
        <w:wordWrap/>
        <w:spacing w:after="0"/>
        <w:rPr>
          <w:rFonts w:ascii="Times New Roman" w:hAnsi="Times New Roman" w:cs="Times New Roman"/>
          <w:b w:val="0"/>
          <w:bCs/>
          <w:i/>
          <w:iCs/>
          <w:szCs w:val="20"/>
          <w:lang w:val="en-GB"/>
        </w:rPr>
      </w:pPr>
      <w:r w:rsidRPr="00C40369">
        <w:rPr>
          <w:rFonts w:ascii="Times New Roman" w:hAnsi="Times New Roman" w:cs="Times New Roman"/>
          <w:i/>
          <w:iCs/>
          <w:lang w:val="en-GB"/>
        </w:rPr>
        <w:t xml:space="preserve">Observation </w:t>
      </w:r>
      <w:r w:rsidR="005222D4" w:rsidRPr="00C40369">
        <w:rPr>
          <w:rFonts w:ascii="Times New Roman" w:hAnsi="Times New Roman" w:cs="Times New Roman"/>
          <w:i/>
          <w:iCs/>
          <w:lang w:val="en-GB"/>
        </w:rPr>
        <w:t>3-2</w:t>
      </w:r>
      <w:r w:rsidRPr="00C40369">
        <w:rPr>
          <w:rFonts w:ascii="Times New Roman" w:hAnsi="Times New Roman" w:cs="Times New Roman"/>
          <w:b w:val="0"/>
          <w:bCs/>
          <w:i/>
          <w:iCs/>
          <w:lang w:val="en-GB"/>
        </w:rPr>
        <w:t xml:space="preserve">: </w:t>
      </w:r>
      <w:r w:rsidRPr="00AF4854">
        <w:rPr>
          <w:rFonts w:ascii="Times New Roman" w:hAnsi="Times New Roman" w:cs="Times New Roman"/>
          <w:b w:val="0"/>
          <w:bCs/>
          <w:i/>
          <w:iCs/>
          <w:szCs w:val="20"/>
          <w:lang w:val="en-GB"/>
        </w:rPr>
        <w:t xml:space="preserve">The release 16 mechanism for </w:t>
      </w:r>
      <w:proofErr w:type="spellStart"/>
      <w:r w:rsidRPr="00AF4854">
        <w:rPr>
          <w:rFonts w:ascii="Times New Roman" w:hAnsi="Times New Roman" w:cs="Times New Roman"/>
          <w:b w:val="0"/>
          <w:bCs/>
          <w:i/>
          <w:iCs/>
          <w:szCs w:val="20"/>
          <w:lang w:val="en-GB"/>
        </w:rPr>
        <w:t>SCell</w:t>
      </w:r>
      <w:proofErr w:type="spellEnd"/>
      <w:r w:rsidRPr="00AF4854">
        <w:rPr>
          <w:rFonts w:ascii="Times New Roman" w:hAnsi="Times New Roman" w:cs="Times New Roman"/>
          <w:b w:val="0"/>
          <w:bCs/>
          <w:i/>
          <w:iCs/>
          <w:szCs w:val="20"/>
          <w:lang w:val="en-GB"/>
        </w:rPr>
        <w:t xml:space="preserve"> BFR could be considered as a guideline for </w:t>
      </w:r>
      <w:proofErr w:type="spellStart"/>
      <w:r w:rsidRPr="00AF4854">
        <w:rPr>
          <w:rFonts w:ascii="Times New Roman" w:hAnsi="Times New Roman" w:cs="Times New Roman"/>
          <w:b w:val="0"/>
          <w:bCs/>
          <w:i/>
          <w:iCs/>
          <w:szCs w:val="20"/>
          <w:lang w:val="en-GB"/>
        </w:rPr>
        <w:t>mTRP</w:t>
      </w:r>
      <w:proofErr w:type="spellEnd"/>
      <w:r w:rsidRPr="00AF4854">
        <w:rPr>
          <w:rFonts w:ascii="Times New Roman" w:hAnsi="Times New Roman" w:cs="Times New Roman"/>
          <w:b w:val="0"/>
          <w:bCs/>
          <w:i/>
          <w:iCs/>
          <w:szCs w:val="20"/>
          <w:lang w:val="en-GB"/>
        </w:rPr>
        <w:t xml:space="preserve"> BFR.</w:t>
      </w:r>
    </w:p>
    <w:p w14:paraId="1135EA23" w14:textId="6384AE62" w:rsidR="00EE6D0B" w:rsidRDefault="00EE6D0B" w:rsidP="00AF4854">
      <w:pPr>
        <w:pStyle w:val="Caption"/>
        <w:widowControl/>
        <w:wordWrap/>
        <w:spacing w:after="0"/>
        <w:rPr>
          <w:rFonts w:ascii="Times New Roman" w:hAnsi="Times New Roman" w:cs="Times New Roman"/>
          <w:b w:val="0"/>
          <w:bCs/>
          <w:i/>
          <w:iCs/>
          <w:lang w:val="en-GB"/>
        </w:rPr>
      </w:pPr>
      <w:r w:rsidRPr="00C30F56">
        <w:rPr>
          <w:rFonts w:ascii="Times New Roman" w:hAnsi="Times New Roman" w:cs="Times New Roman"/>
          <w:i/>
          <w:iCs/>
          <w:lang w:val="en-GB"/>
        </w:rPr>
        <w:t xml:space="preserve">Observation </w:t>
      </w:r>
      <w:r w:rsidR="005222D4">
        <w:rPr>
          <w:rFonts w:ascii="Times New Roman" w:hAnsi="Times New Roman" w:cs="Times New Roman"/>
          <w:i/>
          <w:iCs/>
          <w:lang w:val="en-GB"/>
        </w:rPr>
        <w:t>3-3</w:t>
      </w:r>
      <w:r w:rsidRPr="00C30F56">
        <w:rPr>
          <w:rFonts w:ascii="Times New Roman" w:hAnsi="Times New Roman" w:cs="Times New Roman"/>
          <w:b w:val="0"/>
          <w:bCs/>
          <w:i/>
          <w:iCs/>
          <w:lang w:val="en-GB"/>
        </w:rPr>
        <w:t xml:space="preserve">: </w:t>
      </w:r>
      <w:r w:rsidR="0061393B">
        <w:rPr>
          <w:rFonts w:ascii="Times New Roman" w:hAnsi="Times New Roman" w:cs="Times New Roman"/>
          <w:b w:val="0"/>
          <w:bCs/>
          <w:i/>
          <w:iCs/>
          <w:lang w:val="en-GB"/>
        </w:rPr>
        <w:t>T</w:t>
      </w:r>
      <w:r w:rsidRPr="00C30F56">
        <w:rPr>
          <w:rFonts w:ascii="Times New Roman" w:hAnsi="Times New Roman" w:cs="Times New Roman"/>
          <w:b w:val="0"/>
          <w:bCs/>
          <w:i/>
          <w:iCs/>
          <w:lang w:val="en-GB"/>
        </w:rPr>
        <w:t xml:space="preserve">he SR configuration for </w:t>
      </w:r>
      <w:proofErr w:type="spellStart"/>
      <w:r w:rsidRPr="00C30F56">
        <w:rPr>
          <w:rFonts w:ascii="Times New Roman" w:hAnsi="Times New Roman" w:cs="Times New Roman"/>
          <w:b w:val="0"/>
          <w:bCs/>
          <w:i/>
          <w:iCs/>
          <w:lang w:val="en-GB"/>
        </w:rPr>
        <w:t>SCell</w:t>
      </w:r>
      <w:proofErr w:type="spellEnd"/>
      <w:r w:rsidRPr="00C30F56">
        <w:rPr>
          <w:rFonts w:ascii="Times New Roman" w:hAnsi="Times New Roman" w:cs="Times New Roman"/>
          <w:b w:val="0"/>
          <w:bCs/>
          <w:i/>
          <w:iCs/>
          <w:lang w:val="en-GB"/>
        </w:rPr>
        <w:t xml:space="preserve"> BFR in rel16 can </w:t>
      </w:r>
      <w:r w:rsidR="007306A4" w:rsidRPr="00C30F56">
        <w:rPr>
          <w:rFonts w:ascii="Times New Roman" w:hAnsi="Times New Roman" w:cs="Times New Roman"/>
          <w:b w:val="0"/>
          <w:bCs/>
          <w:i/>
          <w:iCs/>
          <w:lang w:val="en-GB"/>
        </w:rPr>
        <w:t>be mapped to the SR configuration configured for one or more logical channels</w:t>
      </w:r>
    </w:p>
    <w:p w14:paraId="607DDCB2" w14:textId="50C215F6" w:rsidR="009D5B7D" w:rsidRDefault="009D5B7D" w:rsidP="00AF4854">
      <w:pPr>
        <w:pStyle w:val="Caption"/>
        <w:widowControl/>
        <w:wordWrap/>
        <w:spacing w:after="0"/>
        <w:rPr>
          <w:rFonts w:ascii="Times New Roman" w:hAnsi="Times New Roman" w:cs="Times New Roman"/>
          <w:b w:val="0"/>
          <w:bCs/>
          <w:i/>
          <w:iCs/>
          <w:lang w:val="en-GB"/>
        </w:rPr>
      </w:pPr>
      <w:r w:rsidRPr="004C2752">
        <w:rPr>
          <w:rFonts w:ascii="Times New Roman" w:hAnsi="Times New Roman" w:cs="Times New Roman"/>
          <w:i/>
          <w:iCs/>
          <w:lang w:val="en-GB"/>
        </w:rPr>
        <w:t xml:space="preserve">Proposal </w:t>
      </w:r>
      <w:r>
        <w:rPr>
          <w:rFonts w:ascii="Times New Roman" w:hAnsi="Times New Roman" w:cs="Times New Roman"/>
          <w:i/>
          <w:iCs/>
          <w:lang w:val="en-GB"/>
        </w:rPr>
        <w:t>3-5</w:t>
      </w:r>
      <w:r w:rsidRPr="004C2752">
        <w:rPr>
          <w:rFonts w:ascii="Times New Roman" w:hAnsi="Times New Roman" w:cs="Times New Roman"/>
          <w:b w:val="0"/>
          <w:bCs/>
          <w:i/>
          <w:iCs/>
          <w:lang w:val="en-GB"/>
        </w:rPr>
        <w:t xml:space="preserve">: </w:t>
      </w:r>
      <w:r w:rsidR="00624CD6">
        <w:rPr>
          <w:rFonts w:ascii="Times New Roman" w:hAnsi="Times New Roman" w:cs="Times New Roman"/>
          <w:b w:val="0"/>
          <w:bCs/>
          <w:i/>
          <w:iCs/>
          <w:lang w:val="en-GB"/>
        </w:rPr>
        <w:t xml:space="preserve">When </w:t>
      </w:r>
      <w:r w:rsidR="0032634A">
        <w:rPr>
          <w:rFonts w:ascii="Times New Roman" w:hAnsi="Times New Roman" w:cs="Times New Roman"/>
          <w:b w:val="0"/>
          <w:bCs/>
          <w:i/>
          <w:iCs/>
          <w:lang w:val="en-GB"/>
        </w:rPr>
        <w:t>PUCCH-SR</w:t>
      </w:r>
      <w:r w:rsidR="002F3333">
        <w:rPr>
          <w:rFonts w:ascii="Times New Roman" w:hAnsi="Times New Roman" w:cs="Times New Roman"/>
          <w:b w:val="0"/>
          <w:bCs/>
          <w:i/>
          <w:iCs/>
          <w:lang w:val="en-GB"/>
        </w:rPr>
        <w:t xml:space="preserve"> resource</w:t>
      </w:r>
      <w:r w:rsidR="00624CD6">
        <w:rPr>
          <w:rFonts w:ascii="Times New Roman" w:hAnsi="Times New Roman" w:cs="Times New Roman"/>
          <w:b w:val="0"/>
          <w:bCs/>
          <w:i/>
          <w:iCs/>
          <w:lang w:val="en-GB"/>
        </w:rPr>
        <w:t>(</w:t>
      </w:r>
      <w:r w:rsidR="002F3333">
        <w:rPr>
          <w:rFonts w:ascii="Times New Roman" w:hAnsi="Times New Roman" w:cs="Times New Roman"/>
          <w:b w:val="0"/>
          <w:bCs/>
          <w:i/>
          <w:iCs/>
          <w:lang w:val="en-GB"/>
        </w:rPr>
        <w:t>s</w:t>
      </w:r>
      <w:r w:rsidR="00624CD6">
        <w:rPr>
          <w:rFonts w:ascii="Times New Roman" w:hAnsi="Times New Roman" w:cs="Times New Roman"/>
          <w:b w:val="0"/>
          <w:bCs/>
          <w:i/>
          <w:iCs/>
          <w:lang w:val="en-GB"/>
        </w:rPr>
        <w:t>)</w:t>
      </w:r>
      <w:r w:rsidR="002F3333">
        <w:rPr>
          <w:rFonts w:ascii="Times New Roman" w:hAnsi="Times New Roman" w:cs="Times New Roman"/>
          <w:b w:val="0"/>
          <w:bCs/>
          <w:i/>
          <w:iCs/>
          <w:lang w:val="en-GB"/>
        </w:rPr>
        <w:t xml:space="preserve"> in a cell group</w:t>
      </w:r>
      <w:r w:rsidR="0032634A">
        <w:rPr>
          <w:rFonts w:ascii="Times New Roman" w:hAnsi="Times New Roman" w:cs="Times New Roman"/>
          <w:b w:val="0"/>
          <w:bCs/>
          <w:i/>
          <w:iCs/>
          <w:lang w:val="en-GB"/>
        </w:rPr>
        <w:t xml:space="preserve"> </w:t>
      </w:r>
      <w:r w:rsidR="00624CD6">
        <w:rPr>
          <w:rFonts w:ascii="Times New Roman" w:hAnsi="Times New Roman" w:cs="Times New Roman"/>
          <w:b w:val="0"/>
          <w:bCs/>
          <w:i/>
          <w:iCs/>
          <w:lang w:val="en-GB"/>
        </w:rPr>
        <w:t xml:space="preserve">are configured </w:t>
      </w:r>
      <w:r w:rsidR="003D36CC">
        <w:rPr>
          <w:rFonts w:ascii="Times New Roman" w:hAnsi="Times New Roman" w:cs="Times New Roman"/>
          <w:b w:val="0"/>
          <w:bCs/>
          <w:i/>
          <w:iCs/>
          <w:lang w:val="en-GB"/>
        </w:rPr>
        <w:t xml:space="preserve">for </w:t>
      </w:r>
      <w:proofErr w:type="spellStart"/>
      <w:r w:rsidRPr="004C2752">
        <w:rPr>
          <w:rFonts w:ascii="Times New Roman" w:hAnsi="Times New Roman" w:cs="Times New Roman"/>
          <w:b w:val="0"/>
          <w:bCs/>
          <w:i/>
          <w:iCs/>
          <w:lang w:val="en-GB"/>
        </w:rPr>
        <w:t>mTRP</w:t>
      </w:r>
      <w:proofErr w:type="spellEnd"/>
      <w:r w:rsidRPr="004C2752">
        <w:rPr>
          <w:rFonts w:ascii="Times New Roman" w:hAnsi="Times New Roman" w:cs="Times New Roman"/>
          <w:b w:val="0"/>
          <w:bCs/>
          <w:i/>
          <w:iCs/>
          <w:lang w:val="en-GB"/>
        </w:rPr>
        <w:t xml:space="preserve"> BFR</w:t>
      </w:r>
      <w:r w:rsidR="003861CB">
        <w:rPr>
          <w:rFonts w:ascii="Times New Roman" w:hAnsi="Times New Roman" w:cs="Times New Roman"/>
          <w:b w:val="0"/>
          <w:bCs/>
          <w:i/>
          <w:iCs/>
          <w:lang w:val="en-GB"/>
        </w:rPr>
        <w:t xml:space="preserve"> </w:t>
      </w:r>
    </w:p>
    <w:p w14:paraId="42350E19" w14:textId="19C76F08" w:rsidR="00850E5C" w:rsidRPr="00904616" w:rsidRDefault="00624CD6" w:rsidP="00AF4854">
      <w:pPr>
        <w:pStyle w:val="ListParagraph"/>
        <w:widowControl/>
        <w:numPr>
          <w:ilvl w:val="0"/>
          <w:numId w:val="28"/>
        </w:numPr>
        <w:wordWrap/>
        <w:rPr>
          <w:rFonts w:ascii="Times New Roman" w:hAnsi="Times New Roman" w:cs="Times New Roman"/>
          <w:i/>
          <w:lang w:eastAsia="x-none"/>
        </w:rPr>
      </w:pPr>
      <w:r w:rsidRPr="00904616">
        <w:rPr>
          <w:rFonts w:ascii="Times New Roman" w:hAnsi="Times New Roman" w:cs="Times New Roman"/>
          <w:i/>
          <w:lang w:eastAsia="x-none"/>
        </w:rPr>
        <w:t xml:space="preserve">the </w:t>
      </w:r>
      <w:r w:rsidR="009B5459" w:rsidRPr="00904616">
        <w:rPr>
          <w:rFonts w:ascii="Times New Roman" w:hAnsi="Times New Roman" w:cs="Times New Roman"/>
          <w:i/>
          <w:lang w:eastAsia="x-none"/>
        </w:rPr>
        <w:t>PUCCH-</w:t>
      </w:r>
      <w:r w:rsidR="003C7427" w:rsidRPr="00904616">
        <w:rPr>
          <w:rFonts w:ascii="Times New Roman" w:hAnsi="Times New Roman" w:cs="Times New Roman"/>
          <w:i/>
          <w:lang w:eastAsia="x-none"/>
        </w:rPr>
        <w:t xml:space="preserve">SR for BFR is configured with </w:t>
      </w:r>
      <w:r w:rsidR="004910AB" w:rsidRPr="00904616">
        <w:rPr>
          <w:rFonts w:ascii="Times New Roman" w:hAnsi="Times New Roman" w:cs="Times New Roman"/>
          <w:i/>
          <w:lang w:eastAsia="x-none"/>
        </w:rPr>
        <w:t xml:space="preserve">corresponding </w:t>
      </w:r>
      <w:proofErr w:type="spellStart"/>
      <w:r w:rsidR="004910AB" w:rsidRPr="00904616">
        <w:rPr>
          <w:rFonts w:ascii="Times New Roman" w:hAnsi="Times New Roman" w:cs="Times New Roman"/>
          <w:i/>
          <w:lang w:eastAsia="x-none"/>
        </w:rPr>
        <w:t>coresetPoolIndex</w:t>
      </w:r>
      <w:proofErr w:type="spellEnd"/>
    </w:p>
    <w:p w14:paraId="24100734" w14:textId="77EAE5E3" w:rsidR="00BB59D2" w:rsidRPr="00904616" w:rsidRDefault="00BB59D2" w:rsidP="00AF4854">
      <w:pPr>
        <w:widowControl/>
        <w:wordWrap/>
        <w:spacing w:after="0" w:line="240" w:lineRule="auto"/>
        <w:rPr>
          <w:rFonts w:ascii="Times New Roman" w:hAnsi="Times New Roman" w:cs="Times New Roman"/>
          <w:szCs w:val="20"/>
        </w:rPr>
      </w:pPr>
      <w:r w:rsidRPr="00904616">
        <w:rPr>
          <w:rFonts w:ascii="Times New Roman" w:hAnsi="Times New Roman" w:cs="Times New Roman"/>
          <w:szCs w:val="20"/>
        </w:rPr>
        <w:t>There is another discussion point about the number of spatial relations for each PUCCH resource. With the assumption of PUCCH resource correspond</w:t>
      </w:r>
      <w:r w:rsidR="004D6DF3" w:rsidRPr="00904616">
        <w:rPr>
          <w:rFonts w:ascii="Times New Roman" w:hAnsi="Times New Roman" w:cs="Times New Roman"/>
          <w:szCs w:val="20"/>
        </w:rPr>
        <w:t>ing</w:t>
      </w:r>
      <w:r w:rsidRPr="00904616">
        <w:rPr>
          <w:rFonts w:ascii="Times New Roman" w:hAnsi="Times New Roman" w:cs="Times New Roman"/>
          <w:szCs w:val="20"/>
        </w:rPr>
        <w:t xml:space="preserve"> to a TRP, the existing spatial relation mapping rule for PUCCH resource can be reused. </w:t>
      </w:r>
    </w:p>
    <w:p w14:paraId="0E3F0E30" w14:textId="52F9F44B" w:rsidR="00BB59D2" w:rsidRPr="00904616" w:rsidRDefault="00BB59D2" w:rsidP="00AF4854">
      <w:pPr>
        <w:widowControl/>
        <w:wordWrap/>
        <w:spacing w:after="0" w:line="240" w:lineRule="auto"/>
        <w:rPr>
          <w:rFonts w:ascii="Times New Roman" w:hAnsi="Times New Roman" w:cs="Times New Roman"/>
          <w:szCs w:val="20"/>
        </w:rPr>
      </w:pPr>
    </w:p>
    <w:p w14:paraId="5A1DC26E" w14:textId="2608306E" w:rsidR="00BB59D2" w:rsidRDefault="00BB59D2" w:rsidP="00AF4854">
      <w:pPr>
        <w:pStyle w:val="Caption"/>
        <w:widowControl/>
        <w:wordWrap/>
        <w:spacing w:after="0"/>
        <w:rPr>
          <w:rFonts w:ascii="Times New Roman" w:hAnsi="Times New Roman" w:cs="Times New Roman"/>
          <w:szCs w:val="20"/>
          <w:lang w:val="en-GB"/>
        </w:rPr>
      </w:pPr>
      <w:r w:rsidRPr="004C2752">
        <w:rPr>
          <w:rFonts w:ascii="Times New Roman" w:hAnsi="Times New Roman" w:cs="Times New Roman"/>
          <w:i/>
          <w:iCs/>
          <w:lang w:val="en-GB"/>
        </w:rPr>
        <w:t xml:space="preserve">Proposal </w:t>
      </w:r>
      <w:r>
        <w:rPr>
          <w:rFonts w:ascii="Times New Roman" w:hAnsi="Times New Roman" w:cs="Times New Roman"/>
          <w:i/>
          <w:iCs/>
          <w:lang w:val="en-GB"/>
        </w:rPr>
        <w:t>3-6</w:t>
      </w:r>
      <w:r w:rsidRPr="004C2752">
        <w:rPr>
          <w:rFonts w:ascii="Times New Roman" w:hAnsi="Times New Roman" w:cs="Times New Roman"/>
          <w:b w:val="0"/>
          <w:bCs/>
          <w:i/>
          <w:iCs/>
          <w:lang w:val="en-GB"/>
        </w:rPr>
        <w:t xml:space="preserve">: </w:t>
      </w:r>
      <w:r w:rsidR="00250659">
        <w:rPr>
          <w:rFonts w:ascii="Times New Roman" w:hAnsi="Times New Roman" w:cs="Times New Roman"/>
          <w:b w:val="0"/>
          <w:bCs/>
          <w:i/>
          <w:iCs/>
          <w:lang w:val="en-GB"/>
        </w:rPr>
        <w:t>For PUCCH-SR for BFR, a spatial relation is mapped to a PUCCH resource</w:t>
      </w:r>
      <w:r w:rsidR="006F62CA">
        <w:rPr>
          <w:rFonts w:ascii="Times New Roman" w:hAnsi="Times New Roman" w:cs="Times New Roman"/>
          <w:b w:val="0"/>
          <w:bCs/>
          <w:i/>
          <w:iCs/>
          <w:lang w:val="en-GB"/>
        </w:rPr>
        <w:t xml:space="preserve"> by reusing the existing framework. </w:t>
      </w:r>
    </w:p>
    <w:p w14:paraId="7C29EF91" w14:textId="77777777" w:rsidR="00BB59D2" w:rsidRPr="00904616" w:rsidRDefault="00BB59D2" w:rsidP="00AF4854">
      <w:pPr>
        <w:widowControl/>
        <w:wordWrap/>
        <w:spacing w:after="0" w:line="240" w:lineRule="auto"/>
        <w:rPr>
          <w:rFonts w:ascii="Times New Roman" w:hAnsi="Times New Roman" w:cs="Times New Roman"/>
          <w:szCs w:val="20"/>
        </w:rPr>
      </w:pPr>
    </w:p>
    <w:p w14:paraId="5F6DB0A2" w14:textId="2633B7B9" w:rsidR="00624CD6" w:rsidRPr="00904616" w:rsidRDefault="00DA3E13" w:rsidP="00AF4854">
      <w:pPr>
        <w:pStyle w:val="xmsonormal"/>
        <w:widowControl/>
        <w:wordWrap/>
        <w:snapToGrid w:val="0"/>
        <w:rPr>
          <w:rFonts w:ascii="Times New Roman" w:hAnsi="Times New Roman" w:cs="Times New Roman"/>
          <w:szCs w:val="20"/>
          <w:highlight w:val="yellow"/>
        </w:rPr>
      </w:pPr>
      <w:r w:rsidRPr="00904616">
        <w:rPr>
          <w:rFonts w:ascii="Times New Roman" w:hAnsi="Times New Roman" w:cs="Times New Roman"/>
          <w:szCs w:val="20"/>
        </w:rPr>
        <w:t xml:space="preserve">The </w:t>
      </w:r>
      <w:proofErr w:type="spellStart"/>
      <w:r w:rsidRPr="00904616">
        <w:rPr>
          <w:rFonts w:ascii="Times New Roman" w:hAnsi="Times New Roman" w:cs="Times New Roman"/>
          <w:szCs w:val="20"/>
        </w:rPr>
        <w:t>SCell</w:t>
      </w:r>
      <w:proofErr w:type="spellEnd"/>
      <w:r w:rsidRPr="00904616">
        <w:rPr>
          <w:rFonts w:ascii="Times New Roman" w:hAnsi="Times New Roman" w:cs="Times New Roman"/>
          <w:szCs w:val="20"/>
        </w:rPr>
        <w:t xml:space="preserve"> approach </w:t>
      </w:r>
      <w:r w:rsidR="00EE6D0B" w:rsidRPr="00904616">
        <w:rPr>
          <w:rFonts w:ascii="Times New Roman" w:hAnsi="Times New Roman" w:cs="Times New Roman"/>
          <w:szCs w:val="20"/>
        </w:rPr>
        <w:t xml:space="preserve">could </w:t>
      </w:r>
      <w:r w:rsidR="00C40369">
        <w:rPr>
          <w:rFonts w:ascii="Times New Roman" w:hAnsi="Times New Roman" w:cs="Times New Roman"/>
          <w:szCs w:val="20"/>
        </w:rPr>
        <w:t>also be</w:t>
      </w:r>
      <w:r w:rsidR="00EE6D0B" w:rsidRPr="00904616">
        <w:rPr>
          <w:rFonts w:ascii="Times New Roman" w:hAnsi="Times New Roman" w:cs="Times New Roman"/>
          <w:szCs w:val="20"/>
        </w:rPr>
        <w:t xml:space="preserve"> valid configuration option for multi TRP</w:t>
      </w:r>
      <w:r w:rsidRPr="00904616">
        <w:rPr>
          <w:rFonts w:ascii="Times New Roman" w:hAnsi="Times New Roman" w:cs="Times New Roman"/>
          <w:szCs w:val="20"/>
        </w:rPr>
        <w:t xml:space="preserve"> BFR </w:t>
      </w:r>
      <w:r w:rsidR="00EE6D0B" w:rsidRPr="00904616">
        <w:rPr>
          <w:rFonts w:ascii="Times New Roman" w:hAnsi="Times New Roman" w:cs="Times New Roman"/>
          <w:szCs w:val="20"/>
        </w:rPr>
        <w:t xml:space="preserve">i.e. NW </w:t>
      </w:r>
      <w:r w:rsidRPr="00904616">
        <w:rPr>
          <w:rFonts w:ascii="Times New Roman" w:hAnsi="Times New Roman" w:cs="Times New Roman"/>
          <w:szCs w:val="20"/>
        </w:rPr>
        <w:t>can</w:t>
      </w:r>
      <w:r w:rsidR="00EE6D0B" w:rsidRPr="00904616">
        <w:rPr>
          <w:rFonts w:ascii="Times New Roman" w:hAnsi="Times New Roman" w:cs="Times New Roman"/>
          <w:szCs w:val="20"/>
        </w:rPr>
        <w:t xml:space="preserve"> </w:t>
      </w:r>
      <w:r w:rsidRPr="00904616">
        <w:rPr>
          <w:rFonts w:ascii="Times New Roman" w:hAnsi="Times New Roman" w:cs="Times New Roman"/>
          <w:szCs w:val="20"/>
        </w:rPr>
        <w:t>map</w:t>
      </w:r>
      <w:r w:rsidR="007306A4" w:rsidRPr="00904616">
        <w:rPr>
          <w:rFonts w:ascii="Times New Roman" w:hAnsi="Times New Roman" w:cs="Times New Roman"/>
          <w:szCs w:val="20"/>
        </w:rPr>
        <w:t xml:space="preserve"> the </w:t>
      </w:r>
      <w:r w:rsidR="00640C1C" w:rsidRPr="00904616">
        <w:rPr>
          <w:rFonts w:ascii="Times New Roman" w:hAnsi="Times New Roman" w:cs="Times New Roman"/>
          <w:szCs w:val="20"/>
        </w:rPr>
        <w:t xml:space="preserve">PUCCH-SR for </w:t>
      </w:r>
      <w:proofErr w:type="spellStart"/>
      <w:r w:rsidRPr="00904616">
        <w:rPr>
          <w:rFonts w:ascii="Times New Roman" w:hAnsi="Times New Roman" w:cs="Times New Roman"/>
          <w:szCs w:val="20"/>
        </w:rPr>
        <w:t>mTRP</w:t>
      </w:r>
      <w:proofErr w:type="spellEnd"/>
      <w:r w:rsidRPr="00904616">
        <w:rPr>
          <w:rFonts w:ascii="Times New Roman" w:hAnsi="Times New Roman" w:cs="Times New Roman"/>
          <w:szCs w:val="20"/>
        </w:rPr>
        <w:t xml:space="preserve"> BFR </w:t>
      </w:r>
      <w:r w:rsidR="00640C1C" w:rsidRPr="00904616">
        <w:rPr>
          <w:rFonts w:ascii="Times New Roman" w:hAnsi="Times New Roman" w:cs="Times New Roman"/>
          <w:szCs w:val="20"/>
        </w:rPr>
        <w:t xml:space="preserve">to an </w:t>
      </w:r>
      <w:r w:rsidR="007306A4" w:rsidRPr="00904616">
        <w:rPr>
          <w:rFonts w:ascii="Times New Roman" w:hAnsi="Times New Roman" w:cs="Times New Roman"/>
          <w:szCs w:val="20"/>
        </w:rPr>
        <w:t xml:space="preserve">SR ID </w:t>
      </w:r>
      <w:r w:rsidR="00640C1C" w:rsidRPr="00904616">
        <w:rPr>
          <w:rFonts w:ascii="Times New Roman" w:hAnsi="Times New Roman" w:cs="Times New Roman"/>
          <w:szCs w:val="20"/>
        </w:rPr>
        <w:t xml:space="preserve">that may have zero, one or more logical channels mapped to it i.e. the SR configuration is shared between the mapped logical channels and </w:t>
      </w:r>
      <w:proofErr w:type="spellStart"/>
      <w:r w:rsidR="00640C1C" w:rsidRPr="00904616">
        <w:rPr>
          <w:rFonts w:ascii="Times New Roman" w:hAnsi="Times New Roman" w:cs="Times New Roman"/>
          <w:szCs w:val="20"/>
        </w:rPr>
        <w:t>mTRP</w:t>
      </w:r>
      <w:proofErr w:type="spellEnd"/>
      <w:r w:rsidR="00640C1C" w:rsidRPr="00904616">
        <w:rPr>
          <w:rFonts w:ascii="Times New Roman" w:hAnsi="Times New Roman" w:cs="Times New Roman"/>
          <w:szCs w:val="20"/>
        </w:rPr>
        <w:t xml:space="preserve"> BFR</w:t>
      </w:r>
      <w:r w:rsidRPr="00904616">
        <w:rPr>
          <w:rFonts w:ascii="Times New Roman" w:hAnsi="Times New Roman" w:cs="Times New Roman"/>
          <w:szCs w:val="20"/>
        </w:rPr>
        <w:t xml:space="preserve">. Network may as per implementation configure SR ID that is only used for </w:t>
      </w:r>
      <w:proofErr w:type="spellStart"/>
      <w:r w:rsidRPr="00904616">
        <w:rPr>
          <w:rFonts w:ascii="Times New Roman" w:hAnsi="Times New Roman" w:cs="Times New Roman"/>
          <w:szCs w:val="20"/>
        </w:rPr>
        <w:t>mTRP</w:t>
      </w:r>
      <w:proofErr w:type="spellEnd"/>
      <w:r w:rsidRPr="00904616">
        <w:rPr>
          <w:rFonts w:ascii="Times New Roman" w:hAnsi="Times New Roman" w:cs="Times New Roman"/>
          <w:szCs w:val="20"/>
        </w:rPr>
        <w:t xml:space="preserve"> BFR purposes</w:t>
      </w:r>
      <w:r w:rsidR="00624CD6" w:rsidRPr="00904616">
        <w:rPr>
          <w:rFonts w:ascii="Times New Roman" w:hAnsi="Times New Roman" w:cs="Times New Roman"/>
          <w:szCs w:val="20"/>
        </w:rPr>
        <w:t xml:space="preserve"> or it could map the </w:t>
      </w:r>
      <w:proofErr w:type="spellStart"/>
      <w:r w:rsidR="00624CD6" w:rsidRPr="00904616">
        <w:rPr>
          <w:rFonts w:ascii="Times New Roman" w:hAnsi="Times New Roman" w:cs="Times New Roman"/>
          <w:szCs w:val="20"/>
        </w:rPr>
        <w:t>SCell</w:t>
      </w:r>
      <w:proofErr w:type="spellEnd"/>
      <w:r w:rsidR="00624CD6" w:rsidRPr="00904616">
        <w:rPr>
          <w:rFonts w:ascii="Times New Roman" w:hAnsi="Times New Roman" w:cs="Times New Roman"/>
          <w:szCs w:val="20"/>
        </w:rPr>
        <w:t xml:space="preserve"> </w:t>
      </w:r>
    </w:p>
    <w:p w14:paraId="47E91EE8" w14:textId="0018AF80" w:rsidR="0055722F" w:rsidRPr="00904616" w:rsidRDefault="0055722F" w:rsidP="00AF4854">
      <w:pPr>
        <w:widowControl/>
        <w:wordWrap/>
        <w:snapToGrid w:val="0"/>
        <w:spacing w:after="0" w:line="240" w:lineRule="auto"/>
        <w:rPr>
          <w:rFonts w:ascii="Times New Roman" w:hAnsi="Times New Roman" w:cs="Times New Roman"/>
          <w:szCs w:val="20"/>
          <w:highlight w:val="yellow"/>
        </w:rPr>
      </w:pPr>
    </w:p>
    <w:p w14:paraId="3448F362" w14:textId="1428E18C" w:rsidR="00624CD6" w:rsidRPr="00AF4854" w:rsidRDefault="00624CD6" w:rsidP="00AF4854">
      <w:pPr>
        <w:widowControl/>
        <w:wordWrap/>
        <w:snapToGrid w:val="0"/>
        <w:spacing w:after="0" w:line="240" w:lineRule="auto"/>
        <w:rPr>
          <w:rFonts w:ascii="Times New Roman" w:hAnsi="Times New Roman" w:cs="Times New Roman"/>
          <w:i/>
        </w:rPr>
      </w:pPr>
      <w:r w:rsidRPr="00146D76">
        <w:rPr>
          <w:rFonts w:ascii="Times New Roman" w:hAnsi="Times New Roman" w:cs="Times New Roman"/>
          <w:b/>
          <w:i/>
        </w:rPr>
        <w:t xml:space="preserve">Proposal 3-7: </w:t>
      </w:r>
      <w:r w:rsidRPr="00AF4854">
        <w:rPr>
          <w:rFonts w:ascii="Times New Roman" w:hAnsi="Times New Roman" w:cs="Times New Roman"/>
          <w:i/>
        </w:rPr>
        <w:t xml:space="preserve">PUCCH-SR for </w:t>
      </w:r>
      <w:proofErr w:type="spellStart"/>
      <w:r w:rsidRPr="00AF4854">
        <w:rPr>
          <w:rFonts w:ascii="Times New Roman" w:hAnsi="Times New Roman" w:cs="Times New Roman"/>
          <w:i/>
        </w:rPr>
        <w:t>mTRP</w:t>
      </w:r>
      <w:proofErr w:type="spellEnd"/>
      <w:r w:rsidRPr="00AF4854">
        <w:rPr>
          <w:rFonts w:ascii="Times New Roman" w:hAnsi="Times New Roman" w:cs="Times New Roman"/>
          <w:i/>
        </w:rPr>
        <w:t xml:space="preserve"> can be mapped to a configured SR ID that may be shared with other functionality. Details are up to RAN2.</w:t>
      </w:r>
    </w:p>
    <w:p w14:paraId="2E256F4C" w14:textId="77777777" w:rsidR="00624CD6" w:rsidRPr="00904616" w:rsidRDefault="00624CD6" w:rsidP="00AF4854">
      <w:pPr>
        <w:widowControl/>
        <w:wordWrap/>
        <w:snapToGrid w:val="0"/>
        <w:spacing w:after="0" w:line="240" w:lineRule="auto"/>
        <w:rPr>
          <w:rFonts w:ascii="Times New Roman" w:hAnsi="Times New Roman" w:cs="Times New Roman"/>
          <w:szCs w:val="20"/>
          <w:highlight w:val="yellow"/>
        </w:rPr>
      </w:pPr>
    </w:p>
    <w:p w14:paraId="53C49329" w14:textId="77777777" w:rsidR="00DB229A" w:rsidRPr="00904616" w:rsidRDefault="0055722F" w:rsidP="00AF4854">
      <w:pPr>
        <w:widowControl/>
        <w:wordWrap/>
        <w:spacing w:after="0" w:line="240" w:lineRule="auto"/>
        <w:rPr>
          <w:rFonts w:ascii="Times New Roman" w:hAnsi="Times New Roman" w:cs="Times New Roman"/>
        </w:rPr>
      </w:pPr>
      <w:r w:rsidRPr="00904616">
        <w:rPr>
          <w:rFonts w:ascii="Times New Roman" w:hAnsi="Times New Roman" w:cs="Times New Roman"/>
          <w:szCs w:val="20"/>
        </w:rPr>
        <w:t>In Rel</w:t>
      </w:r>
      <w:r w:rsidR="00A56B55" w:rsidRPr="00904616">
        <w:rPr>
          <w:rFonts w:ascii="Times New Roman" w:hAnsi="Times New Roman" w:cs="Times New Roman"/>
          <w:szCs w:val="20"/>
        </w:rPr>
        <w:t>-</w:t>
      </w:r>
      <w:r w:rsidR="007306A4" w:rsidRPr="00904616">
        <w:rPr>
          <w:rFonts w:ascii="Times New Roman" w:hAnsi="Times New Roman" w:cs="Times New Roman"/>
          <w:szCs w:val="20"/>
        </w:rPr>
        <w:t xml:space="preserve">16, it is possible to map the </w:t>
      </w:r>
      <w:proofErr w:type="spellStart"/>
      <w:r w:rsidR="007306A4" w:rsidRPr="00904616">
        <w:rPr>
          <w:rFonts w:ascii="Times New Roman" w:hAnsi="Times New Roman" w:cs="Times New Roman"/>
          <w:szCs w:val="20"/>
        </w:rPr>
        <w:t>SCell</w:t>
      </w:r>
      <w:proofErr w:type="spellEnd"/>
      <w:r w:rsidR="007306A4" w:rsidRPr="00904616">
        <w:rPr>
          <w:rFonts w:ascii="Times New Roman" w:hAnsi="Times New Roman" w:cs="Times New Roman"/>
          <w:szCs w:val="20"/>
        </w:rPr>
        <w:t xml:space="preserve"> BFR to </w:t>
      </w:r>
      <w:r w:rsidRPr="00904616">
        <w:rPr>
          <w:rFonts w:ascii="Times New Roman" w:hAnsi="Times New Roman" w:cs="Times New Roman"/>
          <w:szCs w:val="20"/>
        </w:rPr>
        <w:t>‘</w:t>
      </w:r>
      <w:r w:rsidR="007306A4" w:rsidRPr="00904616">
        <w:rPr>
          <w:rFonts w:ascii="Times New Roman" w:hAnsi="Times New Roman" w:cs="Times New Roman"/>
          <w:szCs w:val="20"/>
        </w:rPr>
        <w:t>zero</w:t>
      </w:r>
      <w:r w:rsidRPr="00904616">
        <w:rPr>
          <w:rFonts w:ascii="Times New Roman" w:hAnsi="Times New Roman" w:cs="Times New Roman"/>
          <w:szCs w:val="20"/>
        </w:rPr>
        <w:t>’</w:t>
      </w:r>
      <w:r w:rsidR="007306A4" w:rsidRPr="00904616">
        <w:rPr>
          <w:rFonts w:ascii="Times New Roman" w:hAnsi="Times New Roman" w:cs="Times New Roman"/>
          <w:szCs w:val="20"/>
        </w:rPr>
        <w:t xml:space="preserve"> SR configuration (as per 38.321) which means that it is not mandatory to </w:t>
      </w:r>
      <w:r w:rsidRPr="00904616">
        <w:rPr>
          <w:rFonts w:ascii="Times New Roman" w:hAnsi="Times New Roman" w:cs="Times New Roman"/>
          <w:szCs w:val="20"/>
        </w:rPr>
        <w:t xml:space="preserve">use SR for </w:t>
      </w:r>
      <w:proofErr w:type="spellStart"/>
      <w:r w:rsidRPr="00904616">
        <w:rPr>
          <w:rFonts w:ascii="Times New Roman" w:hAnsi="Times New Roman" w:cs="Times New Roman"/>
          <w:szCs w:val="20"/>
        </w:rPr>
        <w:t>SCell</w:t>
      </w:r>
      <w:proofErr w:type="spellEnd"/>
      <w:r w:rsidRPr="00904616">
        <w:rPr>
          <w:rFonts w:ascii="Times New Roman" w:hAnsi="Times New Roman" w:cs="Times New Roman"/>
          <w:szCs w:val="20"/>
        </w:rPr>
        <w:t xml:space="preserve"> BFR. In similar manner, the </w:t>
      </w:r>
      <w:proofErr w:type="spellStart"/>
      <w:r w:rsidRPr="00904616">
        <w:rPr>
          <w:rFonts w:ascii="Times New Roman" w:hAnsi="Times New Roman" w:cs="Times New Roman"/>
          <w:szCs w:val="20"/>
        </w:rPr>
        <w:t>mTRP</w:t>
      </w:r>
      <w:proofErr w:type="spellEnd"/>
      <w:r w:rsidRPr="00904616">
        <w:rPr>
          <w:rFonts w:ascii="Times New Roman" w:hAnsi="Times New Roman" w:cs="Times New Roman"/>
          <w:szCs w:val="20"/>
        </w:rPr>
        <w:t xml:space="preserve"> BFR should be designed so that it works regardless of the SR configuration. When the SR is not configured for the purpose of </w:t>
      </w:r>
      <w:proofErr w:type="spellStart"/>
      <w:r w:rsidRPr="00904616">
        <w:rPr>
          <w:rFonts w:ascii="Times New Roman" w:hAnsi="Times New Roman" w:cs="Times New Roman"/>
          <w:szCs w:val="20"/>
        </w:rPr>
        <w:t>mTRP</w:t>
      </w:r>
      <w:proofErr w:type="spellEnd"/>
      <w:r w:rsidRPr="00904616">
        <w:rPr>
          <w:rFonts w:ascii="Times New Roman" w:hAnsi="Times New Roman" w:cs="Times New Roman"/>
          <w:szCs w:val="20"/>
        </w:rPr>
        <w:t xml:space="preserve"> BFR, the BFR can be supported by using the CBRA procedure to send the MAC CE or use the available UL grant (if available).</w:t>
      </w:r>
      <w:r w:rsidR="00DB229A" w:rsidRPr="00904616">
        <w:rPr>
          <w:rFonts w:ascii="Times New Roman" w:hAnsi="Times New Roman" w:cs="Times New Roman"/>
          <w:szCs w:val="20"/>
        </w:rPr>
        <w:t xml:space="preserve"> </w:t>
      </w:r>
      <w:r w:rsidR="00DB229A" w:rsidRPr="00904616">
        <w:rPr>
          <w:rFonts w:ascii="Times New Roman" w:hAnsi="Times New Roman" w:cs="Times New Roman"/>
        </w:rPr>
        <w:t>Even if PUCCH-SR is configured, UE can use available UL grant for transmitting the MAC CE.</w:t>
      </w:r>
    </w:p>
    <w:p w14:paraId="16BE446F" w14:textId="374E65E2" w:rsidR="00EE6D0B" w:rsidRPr="00904616" w:rsidRDefault="00EE6D0B" w:rsidP="00AF4854">
      <w:pPr>
        <w:widowControl/>
        <w:wordWrap/>
        <w:spacing w:after="0" w:line="240" w:lineRule="auto"/>
        <w:rPr>
          <w:rFonts w:ascii="Times New Roman" w:hAnsi="Times New Roman" w:cs="Times New Roman"/>
          <w:szCs w:val="20"/>
        </w:rPr>
      </w:pPr>
    </w:p>
    <w:p w14:paraId="05B14911" w14:textId="56D58C45" w:rsidR="00640C1C" w:rsidRPr="00904616" w:rsidRDefault="00640C1C" w:rsidP="00AF4854">
      <w:pPr>
        <w:widowControl/>
        <w:wordWrap/>
        <w:spacing w:after="0" w:line="240" w:lineRule="auto"/>
        <w:rPr>
          <w:rFonts w:ascii="Times New Roman" w:hAnsi="Times New Roman" w:cs="Times New Roman"/>
          <w:szCs w:val="20"/>
        </w:rPr>
      </w:pPr>
    </w:p>
    <w:p w14:paraId="75462098" w14:textId="141C768C" w:rsidR="0055722F" w:rsidRPr="00AF4854" w:rsidRDefault="00640C1C" w:rsidP="00AF4854">
      <w:pPr>
        <w:widowControl/>
        <w:wordWrap/>
        <w:spacing w:after="0" w:line="240" w:lineRule="auto"/>
        <w:rPr>
          <w:rFonts w:ascii="Times New Roman" w:hAnsi="Times New Roman" w:cs="Times New Roman"/>
          <w:b/>
          <w:i/>
        </w:rPr>
      </w:pPr>
      <w:r w:rsidRPr="00146D76">
        <w:rPr>
          <w:rFonts w:ascii="Times New Roman" w:hAnsi="Times New Roman" w:cs="Times New Roman"/>
          <w:b/>
          <w:i/>
        </w:rPr>
        <w:t xml:space="preserve">Proposal </w:t>
      </w:r>
      <w:r w:rsidR="005222D4" w:rsidRPr="00146D76">
        <w:rPr>
          <w:rFonts w:ascii="Times New Roman" w:hAnsi="Times New Roman" w:cs="Times New Roman"/>
          <w:b/>
          <w:i/>
        </w:rPr>
        <w:t>3-</w:t>
      </w:r>
      <w:r w:rsidR="0088740A" w:rsidRPr="00146D76">
        <w:rPr>
          <w:rFonts w:ascii="Times New Roman" w:hAnsi="Times New Roman" w:cs="Times New Roman"/>
          <w:b/>
          <w:i/>
        </w:rPr>
        <w:t>8</w:t>
      </w:r>
      <w:r w:rsidRPr="00146D76">
        <w:rPr>
          <w:rFonts w:ascii="Times New Roman" w:hAnsi="Times New Roman" w:cs="Times New Roman"/>
          <w:b/>
          <w:i/>
        </w:rPr>
        <w:t xml:space="preserve">: </w:t>
      </w:r>
      <w:r w:rsidR="00B1480F" w:rsidRPr="00146D76">
        <w:rPr>
          <w:rFonts w:ascii="Times New Roman" w:hAnsi="Times New Roman" w:cs="Times New Roman"/>
          <w:i/>
        </w:rPr>
        <w:t>W</w:t>
      </w:r>
      <w:r w:rsidRPr="00146D76">
        <w:rPr>
          <w:rFonts w:ascii="Times New Roman" w:hAnsi="Times New Roman" w:cs="Times New Roman"/>
          <w:i/>
        </w:rPr>
        <w:t xml:space="preserve">hen PUCCH-SR for </w:t>
      </w:r>
      <w:proofErr w:type="spellStart"/>
      <w:r w:rsidRPr="00146D76">
        <w:rPr>
          <w:rFonts w:ascii="Times New Roman" w:hAnsi="Times New Roman" w:cs="Times New Roman"/>
          <w:i/>
        </w:rPr>
        <w:t>mTRP</w:t>
      </w:r>
      <w:proofErr w:type="spellEnd"/>
      <w:r w:rsidRPr="00662D10">
        <w:rPr>
          <w:rFonts w:ascii="Times New Roman" w:hAnsi="Times New Roman" w:cs="Times New Roman"/>
          <w:i/>
        </w:rPr>
        <w:t xml:space="preserve"> BFR is not configured, UE may use CBRA or available UL grant to transmit MAC CE for </w:t>
      </w:r>
      <w:proofErr w:type="spellStart"/>
      <w:r w:rsidRPr="00662D10">
        <w:rPr>
          <w:rFonts w:ascii="Times New Roman" w:hAnsi="Times New Roman" w:cs="Times New Roman"/>
          <w:i/>
        </w:rPr>
        <w:t>mTRP</w:t>
      </w:r>
      <w:proofErr w:type="spellEnd"/>
      <w:r w:rsidRPr="00662D10">
        <w:rPr>
          <w:rFonts w:ascii="Times New Roman" w:hAnsi="Times New Roman" w:cs="Times New Roman"/>
          <w:i/>
        </w:rPr>
        <w:t xml:space="preserve"> BFR.</w:t>
      </w:r>
      <w:r w:rsidRPr="00AF4854">
        <w:rPr>
          <w:rFonts w:ascii="Times New Roman" w:hAnsi="Times New Roman" w:cs="Times New Roman"/>
          <w:b/>
          <w:i/>
        </w:rPr>
        <w:t xml:space="preserve"> </w:t>
      </w:r>
    </w:p>
    <w:p w14:paraId="3E87B3FD" w14:textId="7710C713" w:rsidR="004F1C41" w:rsidRPr="00AF4854" w:rsidRDefault="004F1C41" w:rsidP="00AF4854">
      <w:pPr>
        <w:widowControl/>
        <w:wordWrap/>
        <w:spacing w:after="0" w:line="240" w:lineRule="auto"/>
        <w:rPr>
          <w:rFonts w:ascii="Times New Roman" w:hAnsi="Times New Roman" w:cs="Times New Roman"/>
          <w:b/>
          <w:i/>
        </w:rPr>
      </w:pPr>
    </w:p>
    <w:p w14:paraId="284D3624" w14:textId="2410DB75" w:rsidR="00EE6D0B" w:rsidRPr="00904616" w:rsidRDefault="00EE6D0B" w:rsidP="00AF4854">
      <w:pPr>
        <w:widowControl/>
        <w:wordWrap/>
        <w:spacing w:after="0" w:line="240" w:lineRule="auto"/>
        <w:rPr>
          <w:rFonts w:cs="Times"/>
        </w:rPr>
      </w:pPr>
    </w:p>
    <w:p w14:paraId="6139D2E1" w14:textId="23EB65B5" w:rsidR="00145DDB" w:rsidRPr="00904616" w:rsidRDefault="00145DDB" w:rsidP="00AF4854">
      <w:pPr>
        <w:widowControl/>
        <w:wordWrap/>
        <w:spacing w:after="0" w:line="240" w:lineRule="auto"/>
        <w:rPr>
          <w:rFonts w:ascii="Times New Roman" w:hAnsi="Times New Roman" w:cs="Times New Roman"/>
          <w:b/>
          <w:sz w:val="24"/>
          <w:szCs w:val="28"/>
          <w:u w:val="single"/>
        </w:rPr>
      </w:pPr>
      <w:r w:rsidRPr="00904616">
        <w:rPr>
          <w:rFonts w:ascii="Times New Roman" w:hAnsi="Times New Roman" w:cs="Times New Roman"/>
          <w:b/>
          <w:sz w:val="24"/>
          <w:szCs w:val="28"/>
          <w:u w:val="single"/>
        </w:rPr>
        <w:t>BFRQ MAC-CE</w:t>
      </w:r>
    </w:p>
    <w:p w14:paraId="1683C8EB" w14:textId="77777777" w:rsidR="003B0E94" w:rsidRPr="00904616" w:rsidRDefault="003B0E94" w:rsidP="00AF4854">
      <w:pPr>
        <w:widowControl/>
        <w:wordWrap/>
        <w:spacing w:after="0" w:line="240" w:lineRule="auto"/>
        <w:rPr>
          <w:rFonts w:cs="Times"/>
        </w:rPr>
      </w:pPr>
    </w:p>
    <w:p w14:paraId="2A5B86ED" w14:textId="5A7F1834" w:rsidR="00B443E4" w:rsidRPr="00C40369" w:rsidRDefault="003F66A9" w:rsidP="00AF4854">
      <w:pPr>
        <w:widowControl/>
        <w:wordWrap/>
        <w:rPr>
          <w:rFonts w:ascii="Times New Roman" w:hAnsi="Times New Roman" w:cs="Times New Roman"/>
          <w:lang w:eastAsia="x-none"/>
        </w:rPr>
      </w:pPr>
      <w:r w:rsidRPr="00C40369">
        <w:rPr>
          <w:rFonts w:ascii="Times New Roman" w:hAnsi="Times New Roman" w:cs="Times New Roman"/>
          <w:lang w:eastAsia="x-none"/>
        </w:rPr>
        <w:t>Considering th</w:t>
      </w:r>
      <w:r w:rsidR="00044F41" w:rsidRPr="00C40369">
        <w:rPr>
          <w:rFonts w:ascii="Times New Roman" w:hAnsi="Times New Roman" w:cs="Times New Roman"/>
          <w:lang w:eastAsia="x-none"/>
        </w:rPr>
        <w:t xml:space="preserve">e </w:t>
      </w:r>
      <w:proofErr w:type="spellStart"/>
      <w:r w:rsidR="00044F41" w:rsidRPr="00C40369">
        <w:rPr>
          <w:rFonts w:ascii="Times New Roman" w:hAnsi="Times New Roman" w:cs="Times New Roman"/>
          <w:lang w:eastAsia="x-none"/>
        </w:rPr>
        <w:t>mTPR</w:t>
      </w:r>
      <w:proofErr w:type="spellEnd"/>
      <w:r w:rsidR="00044F41" w:rsidRPr="00C40369">
        <w:rPr>
          <w:rFonts w:ascii="Times New Roman" w:hAnsi="Times New Roman" w:cs="Times New Roman"/>
          <w:lang w:eastAsia="x-none"/>
        </w:rPr>
        <w:t xml:space="preserve"> BFR procedure and current discussion, the MAC CE </w:t>
      </w:r>
      <w:r w:rsidR="0091619E" w:rsidRPr="00C40369">
        <w:rPr>
          <w:rFonts w:ascii="Times New Roman" w:hAnsi="Times New Roman" w:cs="Times New Roman"/>
          <w:lang w:eastAsia="x-none"/>
        </w:rPr>
        <w:t>should</w:t>
      </w:r>
      <w:r w:rsidR="00044F41" w:rsidRPr="00C40369">
        <w:rPr>
          <w:rFonts w:ascii="Times New Roman" w:hAnsi="Times New Roman" w:cs="Times New Roman"/>
          <w:lang w:eastAsia="x-none"/>
        </w:rPr>
        <w:t xml:space="preserve"> be conveyed</w:t>
      </w:r>
      <w:r w:rsidR="0091619E" w:rsidRPr="00C40369">
        <w:rPr>
          <w:rFonts w:ascii="Times New Roman" w:hAnsi="Times New Roman" w:cs="Times New Roman"/>
          <w:lang w:eastAsia="x-none"/>
        </w:rPr>
        <w:t xml:space="preserve"> using CBRA and available UL grant in addition </w:t>
      </w:r>
      <w:r w:rsidR="00C40369" w:rsidRPr="00C40369">
        <w:rPr>
          <w:rFonts w:ascii="Times New Roman" w:hAnsi="Times New Roman" w:cs="Times New Roman"/>
          <w:lang w:eastAsia="x-none"/>
        </w:rPr>
        <w:t xml:space="preserve">to </w:t>
      </w:r>
      <w:r w:rsidR="00B443E4" w:rsidRPr="00C40369">
        <w:rPr>
          <w:rFonts w:ascii="Times New Roman" w:hAnsi="Times New Roman" w:cs="Times New Roman"/>
          <w:lang w:eastAsia="x-none"/>
        </w:rPr>
        <w:t xml:space="preserve">the requested UL grant using the PUCCH-SR. It is noted that the </w:t>
      </w:r>
      <w:proofErr w:type="spellStart"/>
      <w:r w:rsidR="00B443E4" w:rsidRPr="00C40369">
        <w:rPr>
          <w:rFonts w:ascii="Times New Roman" w:hAnsi="Times New Roman" w:cs="Times New Roman"/>
          <w:lang w:eastAsia="x-none"/>
        </w:rPr>
        <w:t>mTRP</w:t>
      </w:r>
      <w:proofErr w:type="spellEnd"/>
      <w:r w:rsidR="00B443E4" w:rsidRPr="00C40369">
        <w:rPr>
          <w:rFonts w:ascii="Times New Roman" w:hAnsi="Times New Roman" w:cs="Times New Roman"/>
          <w:lang w:eastAsia="x-none"/>
        </w:rPr>
        <w:t xml:space="preserve"> BFR should work without configuration of SR ID for </w:t>
      </w:r>
      <w:proofErr w:type="spellStart"/>
      <w:r w:rsidR="00B443E4" w:rsidRPr="00C40369">
        <w:rPr>
          <w:rFonts w:ascii="Times New Roman" w:hAnsi="Times New Roman" w:cs="Times New Roman"/>
          <w:lang w:eastAsia="x-none"/>
        </w:rPr>
        <w:t>mTRP</w:t>
      </w:r>
      <w:proofErr w:type="spellEnd"/>
      <w:r w:rsidR="00B443E4" w:rsidRPr="00C40369">
        <w:rPr>
          <w:rFonts w:ascii="Times New Roman" w:hAnsi="Times New Roman" w:cs="Times New Roman"/>
          <w:lang w:eastAsia="x-none"/>
        </w:rPr>
        <w:t xml:space="preserve"> BFR purposes, similarly as the </w:t>
      </w:r>
      <w:proofErr w:type="spellStart"/>
      <w:r w:rsidR="00B443E4" w:rsidRPr="00C40369">
        <w:rPr>
          <w:rFonts w:ascii="Times New Roman" w:hAnsi="Times New Roman" w:cs="Times New Roman"/>
          <w:lang w:eastAsia="x-none"/>
        </w:rPr>
        <w:t>SCell</w:t>
      </w:r>
      <w:proofErr w:type="spellEnd"/>
      <w:r w:rsidR="00B443E4" w:rsidRPr="00C40369">
        <w:rPr>
          <w:rFonts w:ascii="Times New Roman" w:hAnsi="Times New Roman" w:cs="Times New Roman"/>
          <w:lang w:eastAsia="x-none"/>
        </w:rPr>
        <w:t xml:space="preserve"> BFR works.</w:t>
      </w:r>
      <w:r w:rsidR="009F6588" w:rsidRPr="00C40369">
        <w:rPr>
          <w:rFonts w:ascii="Times New Roman" w:hAnsi="Times New Roman" w:cs="Times New Roman"/>
          <w:lang w:eastAsia="x-none"/>
        </w:rPr>
        <w:t xml:space="preserve"> </w:t>
      </w:r>
      <w:r w:rsidR="00B443E4" w:rsidRPr="00C40369">
        <w:rPr>
          <w:rFonts w:ascii="Times New Roman" w:hAnsi="Times New Roman" w:cs="Times New Roman"/>
          <w:lang w:eastAsia="x-none"/>
        </w:rPr>
        <w:t xml:space="preserve">Thus, the MAC CE should </w:t>
      </w:r>
      <w:r w:rsidR="00AB0788" w:rsidRPr="00C40369">
        <w:rPr>
          <w:rFonts w:ascii="Times New Roman" w:hAnsi="Times New Roman" w:cs="Times New Roman"/>
          <w:lang w:eastAsia="x-none"/>
        </w:rPr>
        <w:t>carry information on the failed TRP (or more specifically the reference to the failed BFD-RS resource set)</w:t>
      </w:r>
      <w:r w:rsidR="005C3AD0" w:rsidRPr="00C40369">
        <w:rPr>
          <w:rFonts w:ascii="Times New Roman" w:hAnsi="Times New Roman" w:cs="Times New Roman"/>
          <w:lang w:eastAsia="x-none"/>
        </w:rPr>
        <w:t>.</w:t>
      </w:r>
    </w:p>
    <w:p w14:paraId="493E2561" w14:textId="2F443162" w:rsidR="005C3AD0" w:rsidRPr="00C40369" w:rsidRDefault="005C3AD0" w:rsidP="00AF4854">
      <w:pPr>
        <w:widowControl/>
        <w:wordWrap/>
        <w:rPr>
          <w:rFonts w:ascii="Times New Roman" w:hAnsi="Times New Roman" w:cs="Times New Roman"/>
          <w:lang w:eastAsia="x-none"/>
        </w:rPr>
      </w:pPr>
      <w:r w:rsidRPr="00C40369">
        <w:rPr>
          <w:rFonts w:ascii="Times New Roman" w:hAnsi="Times New Roman" w:cs="Times New Roman"/>
          <w:lang w:eastAsia="x-none"/>
        </w:rPr>
        <w:t xml:space="preserve">The </w:t>
      </w:r>
      <w:proofErr w:type="spellStart"/>
      <w:r w:rsidRPr="00C40369">
        <w:rPr>
          <w:rFonts w:ascii="Times New Roman" w:hAnsi="Times New Roman" w:cs="Times New Roman"/>
          <w:lang w:eastAsia="x-none"/>
        </w:rPr>
        <w:t>mTRP</w:t>
      </w:r>
      <w:proofErr w:type="spellEnd"/>
      <w:r w:rsidRPr="00C40369">
        <w:rPr>
          <w:rFonts w:ascii="Times New Roman" w:hAnsi="Times New Roman" w:cs="Times New Roman"/>
          <w:lang w:eastAsia="x-none"/>
        </w:rPr>
        <w:t xml:space="preserve"> may also be used in CA scenarios</w:t>
      </w:r>
      <w:r w:rsidR="00261CDC" w:rsidRPr="00C40369">
        <w:rPr>
          <w:rFonts w:ascii="Times New Roman" w:hAnsi="Times New Roman" w:cs="Times New Roman"/>
          <w:lang w:eastAsia="x-none"/>
        </w:rPr>
        <w:t xml:space="preserve"> and it would be required information in the MAC CE to indicate the failed CC</w:t>
      </w:r>
      <w:r w:rsidR="00F045F7" w:rsidRPr="00C40369">
        <w:rPr>
          <w:rFonts w:ascii="Times New Roman" w:hAnsi="Times New Roman" w:cs="Times New Roman"/>
          <w:lang w:eastAsia="x-none"/>
        </w:rPr>
        <w:t xml:space="preserve"> as well when at </w:t>
      </w:r>
      <w:proofErr w:type="spellStart"/>
      <w:r w:rsidR="00F045F7" w:rsidRPr="00C40369">
        <w:rPr>
          <w:rFonts w:ascii="Times New Roman" w:hAnsi="Times New Roman" w:cs="Times New Roman"/>
          <w:lang w:eastAsia="x-none"/>
        </w:rPr>
        <w:t>SCell</w:t>
      </w:r>
      <w:proofErr w:type="spellEnd"/>
      <w:r w:rsidR="00F045F7" w:rsidRPr="00C40369">
        <w:rPr>
          <w:rFonts w:ascii="Times New Roman" w:hAnsi="Times New Roman" w:cs="Times New Roman"/>
          <w:lang w:eastAsia="x-none"/>
        </w:rPr>
        <w:t>(s) are configured with beam failure detection/recovery.</w:t>
      </w:r>
      <w:r w:rsidRPr="00C40369">
        <w:rPr>
          <w:rFonts w:ascii="Times New Roman" w:hAnsi="Times New Roman" w:cs="Times New Roman"/>
          <w:lang w:eastAsia="x-none"/>
        </w:rPr>
        <w:t xml:space="preserve"> </w:t>
      </w:r>
      <w:proofErr w:type="gramStart"/>
      <w:r w:rsidR="002A4404" w:rsidRPr="00C40369">
        <w:rPr>
          <w:rFonts w:ascii="Times New Roman" w:hAnsi="Times New Roman" w:cs="Times New Roman"/>
          <w:lang w:eastAsia="x-none"/>
        </w:rPr>
        <w:t>Also</w:t>
      </w:r>
      <w:proofErr w:type="gramEnd"/>
      <w:r w:rsidR="002A4404" w:rsidRPr="00C40369">
        <w:rPr>
          <w:rFonts w:ascii="Times New Roman" w:hAnsi="Times New Roman" w:cs="Times New Roman"/>
          <w:lang w:eastAsia="x-none"/>
        </w:rPr>
        <w:t xml:space="preserve"> </w:t>
      </w:r>
      <w:proofErr w:type="spellStart"/>
      <w:r w:rsidR="002A4404" w:rsidRPr="00C40369">
        <w:rPr>
          <w:rFonts w:ascii="Times New Roman" w:hAnsi="Times New Roman" w:cs="Times New Roman"/>
          <w:lang w:eastAsia="x-none"/>
        </w:rPr>
        <w:t>PCell</w:t>
      </w:r>
      <w:proofErr w:type="spellEnd"/>
      <w:r w:rsidR="002A4404" w:rsidRPr="00C40369">
        <w:rPr>
          <w:rFonts w:ascii="Times New Roman" w:hAnsi="Times New Roman" w:cs="Times New Roman"/>
          <w:lang w:eastAsia="x-none"/>
        </w:rPr>
        <w:t xml:space="preserve"> indication should be supported.</w:t>
      </w:r>
    </w:p>
    <w:p w14:paraId="40BA84BD" w14:textId="58D05DED" w:rsidR="003F66A9" w:rsidRPr="00C40369" w:rsidRDefault="00C40369" w:rsidP="00AF4854">
      <w:pPr>
        <w:widowControl/>
        <w:wordWrap/>
        <w:rPr>
          <w:rFonts w:ascii="Times New Roman" w:hAnsi="Times New Roman" w:cs="Times New Roman"/>
          <w:lang w:eastAsia="x-none"/>
        </w:rPr>
      </w:pPr>
      <w:r w:rsidRPr="00C40369">
        <w:rPr>
          <w:rFonts w:ascii="Times New Roman" w:hAnsi="Times New Roman" w:cs="Times New Roman"/>
          <w:lang w:eastAsia="x-none"/>
        </w:rPr>
        <w:t>I</w:t>
      </w:r>
      <w:r w:rsidR="003F66A9" w:rsidRPr="00C40369">
        <w:rPr>
          <w:rFonts w:ascii="Times New Roman" w:hAnsi="Times New Roman" w:cs="Times New Roman"/>
          <w:lang w:eastAsia="x-none"/>
        </w:rPr>
        <w:t xml:space="preserve">nformation </w:t>
      </w:r>
      <w:r w:rsidR="00F045F7" w:rsidRPr="00C40369">
        <w:rPr>
          <w:rFonts w:ascii="Times New Roman" w:hAnsi="Times New Roman" w:cs="Times New Roman"/>
          <w:lang w:eastAsia="x-none"/>
        </w:rPr>
        <w:t xml:space="preserve">on the new candidate beam index </w:t>
      </w:r>
      <w:r w:rsidR="00F7650F" w:rsidRPr="00C40369">
        <w:rPr>
          <w:rFonts w:ascii="Times New Roman" w:hAnsi="Times New Roman" w:cs="Times New Roman"/>
          <w:lang w:eastAsia="x-none"/>
        </w:rPr>
        <w:t>and the availability of candidate</w:t>
      </w:r>
      <w:r w:rsidRPr="00C40369">
        <w:rPr>
          <w:rFonts w:ascii="Times New Roman" w:hAnsi="Times New Roman" w:cs="Times New Roman"/>
          <w:lang w:eastAsia="x-none"/>
        </w:rPr>
        <w:t>s</w:t>
      </w:r>
      <w:r w:rsidR="00F7650F" w:rsidRPr="00C40369">
        <w:rPr>
          <w:rFonts w:ascii="Times New Roman" w:hAnsi="Times New Roman" w:cs="Times New Roman"/>
          <w:lang w:eastAsia="x-none"/>
        </w:rPr>
        <w:t xml:space="preserve"> could follow the </w:t>
      </w:r>
      <w:r w:rsidR="00796AC9" w:rsidRPr="00C40369">
        <w:rPr>
          <w:rFonts w:ascii="Times New Roman" w:hAnsi="Times New Roman" w:cs="Times New Roman"/>
          <w:lang w:eastAsia="x-none"/>
        </w:rPr>
        <w:t>R</w:t>
      </w:r>
      <w:r w:rsidR="00F7650F" w:rsidRPr="00C40369">
        <w:rPr>
          <w:rFonts w:ascii="Times New Roman" w:hAnsi="Times New Roman" w:cs="Times New Roman"/>
          <w:lang w:eastAsia="x-none"/>
        </w:rPr>
        <w:t>el16 approach and both indication of whether a</w:t>
      </w:r>
      <w:r w:rsidR="009270A9" w:rsidRPr="00C40369">
        <w:rPr>
          <w:rFonts w:ascii="Times New Roman" w:hAnsi="Times New Roman" w:cs="Times New Roman"/>
          <w:lang w:eastAsia="x-none"/>
        </w:rPr>
        <w:t xml:space="preserve"> suitable</w:t>
      </w:r>
      <w:r w:rsidR="00F7650F" w:rsidRPr="00C40369">
        <w:rPr>
          <w:rFonts w:ascii="Times New Roman" w:hAnsi="Times New Roman" w:cs="Times New Roman"/>
          <w:lang w:eastAsia="x-none"/>
        </w:rPr>
        <w:t xml:space="preserve"> candidate beam is</w:t>
      </w:r>
      <w:r w:rsidR="009270A9" w:rsidRPr="00C40369">
        <w:rPr>
          <w:rFonts w:ascii="Times New Roman" w:hAnsi="Times New Roman" w:cs="Times New Roman"/>
          <w:lang w:eastAsia="x-none"/>
        </w:rPr>
        <w:t xml:space="preserve"> found/detected and the candidate beam index in the candidate beam RS list.</w:t>
      </w:r>
    </w:p>
    <w:p w14:paraId="2FFBF5DA" w14:textId="4B454441" w:rsidR="005C3AD0" w:rsidRPr="00C40369" w:rsidRDefault="003F66A9" w:rsidP="00AF4854">
      <w:pPr>
        <w:widowControl/>
        <w:wordWrap/>
        <w:rPr>
          <w:rFonts w:ascii="Times New Roman" w:hAnsi="Times New Roman" w:cs="Times New Roman"/>
          <w:lang w:eastAsia="x-none"/>
        </w:rPr>
      </w:pPr>
      <w:r w:rsidRPr="00C40369">
        <w:rPr>
          <w:rFonts w:ascii="Times New Roman" w:hAnsi="Times New Roman" w:cs="Times New Roman"/>
          <w:lang w:eastAsia="x-none"/>
        </w:rPr>
        <w:t xml:space="preserve">To provide information on the TRP specific failure or rather </w:t>
      </w:r>
      <w:r w:rsidRPr="00C40369">
        <w:rPr>
          <w:rFonts w:ascii="Times New Roman" w:hAnsi="Times New Roman" w:cs="Times New Roman"/>
          <w:i/>
          <w:lang w:eastAsia="x-none"/>
        </w:rPr>
        <w:t>beam failure detection resource set</w:t>
      </w:r>
      <w:r w:rsidRPr="00C40369">
        <w:rPr>
          <w:rFonts w:ascii="Times New Roman" w:hAnsi="Times New Roman" w:cs="Times New Roman"/>
          <w:lang w:eastAsia="x-none"/>
        </w:rPr>
        <w:t xml:space="preserve"> specific failure, an indication would need to be carried by the MAC CE.</w:t>
      </w:r>
      <w:r w:rsidR="006D0FCC" w:rsidRPr="00C40369">
        <w:rPr>
          <w:rFonts w:ascii="Times New Roman" w:hAnsi="Times New Roman" w:cs="Times New Roman"/>
          <w:lang w:eastAsia="x-none"/>
        </w:rPr>
        <w:t xml:space="preserve">  </w:t>
      </w:r>
      <w:r w:rsidRPr="00C40369">
        <w:rPr>
          <w:rFonts w:ascii="Times New Roman" w:hAnsi="Times New Roman" w:cs="Times New Roman"/>
          <w:lang w:eastAsia="x-none"/>
        </w:rPr>
        <w:t xml:space="preserve"> </w:t>
      </w:r>
    </w:p>
    <w:p w14:paraId="3A784EEB" w14:textId="4833E191" w:rsidR="00A810CF" w:rsidRPr="00C40369" w:rsidRDefault="00A810CF" w:rsidP="00AF4854">
      <w:pPr>
        <w:widowControl/>
        <w:wordWrap/>
        <w:rPr>
          <w:rFonts w:ascii="Times New Roman" w:hAnsi="Times New Roman" w:cs="Times New Roman"/>
          <w:lang w:eastAsia="x-none"/>
        </w:rPr>
      </w:pPr>
      <w:r w:rsidRPr="00C40369">
        <w:rPr>
          <w:rFonts w:ascii="Times New Roman" w:hAnsi="Times New Roman" w:cs="Times New Roman"/>
          <w:lang w:eastAsia="x-none"/>
        </w:rPr>
        <w:t xml:space="preserve">One of the open issues regarding the failure detection and recovery in the </w:t>
      </w:r>
      <w:proofErr w:type="spellStart"/>
      <w:r w:rsidRPr="00C40369">
        <w:rPr>
          <w:rFonts w:ascii="Times New Roman" w:hAnsi="Times New Roman" w:cs="Times New Roman"/>
          <w:lang w:eastAsia="x-none"/>
        </w:rPr>
        <w:t>mTRP</w:t>
      </w:r>
      <w:proofErr w:type="spellEnd"/>
      <w:r w:rsidRPr="00C40369">
        <w:rPr>
          <w:rFonts w:ascii="Times New Roman" w:hAnsi="Times New Roman" w:cs="Times New Roman"/>
          <w:lang w:eastAsia="x-none"/>
        </w:rPr>
        <w:t xml:space="preserve"> is how to handle the failure of a single TRPs and </w:t>
      </w:r>
      <w:r w:rsidR="00C40369" w:rsidRPr="00C40369">
        <w:rPr>
          <w:rFonts w:ascii="Times New Roman" w:hAnsi="Times New Roman" w:cs="Times New Roman"/>
          <w:lang w:eastAsia="x-none"/>
        </w:rPr>
        <w:t xml:space="preserve">the </w:t>
      </w:r>
      <w:r w:rsidRPr="00C40369">
        <w:rPr>
          <w:rFonts w:ascii="Times New Roman" w:hAnsi="Times New Roman" w:cs="Times New Roman"/>
          <w:lang w:eastAsia="x-none"/>
        </w:rPr>
        <w:t>failure of both TPRs. Following scenarios can be observed based on the current agreements</w:t>
      </w:r>
      <w:r w:rsidR="004033AB" w:rsidRPr="00C40369">
        <w:rPr>
          <w:rFonts w:ascii="Times New Roman" w:hAnsi="Times New Roman" w:cs="Times New Roman"/>
          <w:lang w:eastAsia="x-none"/>
        </w:rPr>
        <w:t xml:space="preserve"> where</w:t>
      </w:r>
      <w:r w:rsidR="00AB4007" w:rsidRPr="00C40369">
        <w:rPr>
          <w:rFonts w:ascii="Times New Roman" w:hAnsi="Times New Roman" w:cs="Times New Roman"/>
          <w:lang w:eastAsia="x-none"/>
        </w:rPr>
        <w:t xml:space="preserve"> UE has two sets of BFD-RS</w:t>
      </w:r>
      <w:r w:rsidRPr="00C40369">
        <w:rPr>
          <w:rFonts w:ascii="Times New Roman" w:hAnsi="Times New Roman" w:cs="Times New Roman"/>
          <w:lang w:eastAsia="x-none"/>
        </w:rPr>
        <w:t>:</w:t>
      </w:r>
    </w:p>
    <w:p w14:paraId="475D5094" w14:textId="43DE293E" w:rsidR="00A810CF" w:rsidRPr="00C40369" w:rsidRDefault="00A810CF" w:rsidP="00AF4854">
      <w:pPr>
        <w:pStyle w:val="ListParagraph"/>
        <w:widowControl/>
        <w:numPr>
          <w:ilvl w:val="0"/>
          <w:numId w:val="28"/>
        </w:numPr>
        <w:wordWrap/>
        <w:rPr>
          <w:rFonts w:ascii="Times New Roman" w:hAnsi="Times New Roman" w:cs="Times New Roman"/>
          <w:lang w:eastAsia="x-none"/>
        </w:rPr>
      </w:pPr>
      <w:r w:rsidRPr="00C40369">
        <w:rPr>
          <w:rFonts w:ascii="Times New Roman" w:hAnsi="Times New Roman" w:cs="Times New Roman"/>
          <w:lang w:eastAsia="x-none"/>
        </w:rPr>
        <w:t>TRP 0 fails</w:t>
      </w:r>
      <w:r w:rsidR="004033AB" w:rsidRPr="00C40369">
        <w:rPr>
          <w:rFonts w:ascii="Times New Roman" w:hAnsi="Times New Roman" w:cs="Times New Roman"/>
          <w:lang w:eastAsia="x-none"/>
        </w:rPr>
        <w:t xml:space="preserve"> (BFD-RS set q0-0</w:t>
      </w:r>
      <w:r w:rsidR="00624CD6" w:rsidRPr="00C40369">
        <w:rPr>
          <w:rFonts w:ascii="Times New Roman" w:hAnsi="Times New Roman" w:cs="Times New Roman"/>
          <w:lang w:eastAsia="x-none"/>
        </w:rPr>
        <w:t>)</w:t>
      </w:r>
    </w:p>
    <w:p w14:paraId="75A060A1" w14:textId="3CE119D9" w:rsidR="00A810CF" w:rsidRPr="00C40369" w:rsidRDefault="00A810CF" w:rsidP="00AF4854">
      <w:pPr>
        <w:pStyle w:val="ListParagraph"/>
        <w:widowControl/>
        <w:numPr>
          <w:ilvl w:val="0"/>
          <w:numId w:val="28"/>
        </w:numPr>
        <w:wordWrap/>
        <w:rPr>
          <w:rFonts w:ascii="Times New Roman" w:hAnsi="Times New Roman" w:cs="Times New Roman"/>
          <w:lang w:eastAsia="x-none"/>
        </w:rPr>
      </w:pPr>
      <w:r w:rsidRPr="00C40369">
        <w:rPr>
          <w:rFonts w:ascii="Times New Roman" w:hAnsi="Times New Roman" w:cs="Times New Roman"/>
          <w:lang w:eastAsia="x-none"/>
        </w:rPr>
        <w:t>TRP 1 fails</w:t>
      </w:r>
      <w:r w:rsidR="004033AB" w:rsidRPr="00C40369">
        <w:rPr>
          <w:rFonts w:ascii="Times New Roman" w:hAnsi="Times New Roman" w:cs="Times New Roman"/>
          <w:lang w:eastAsia="x-none"/>
        </w:rPr>
        <w:t xml:space="preserve"> (BFD-RS set q0-1</w:t>
      </w:r>
      <w:r w:rsidR="00624CD6" w:rsidRPr="00C40369">
        <w:rPr>
          <w:rFonts w:ascii="Times New Roman" w:hAnsi="Times New Roman" w:cs="Times New Roman"/>
          <w:lang w:eastAsia="x-none"/>
        </w:rPr>
        <w:t>)</w:t>
      </w:r>
    </w:p>
    <w:p w14:paraId="5BD8FA0B" w14:textId="0BA29B70" w:rsidR="00AB4007" w:rsidRPr="00C40369" w:rsidRDefault="00A810CF" w:rsidP="00AF4854">
      <w:pPr>
        <w:pStyle w:val="ListParagraph"/>
        <w:widowControl/>
        <w:numPr>
          <w:ilvl w:val="0"/>
          <w:numId w:val="28"/>
        </w:numPr>
        <w:wordWrap/>
        <w:rPr>
          <w:rFonts w:ascii="Times New Roman" w:hAnsi="Times New Roman" w:cs="Times New Roman"/>
          <w:lang w:eastAsia="x-none"/>
        </w:rPr>
      </w:pPr>
      <w:r w:rsidRPr="00C40369">
        <w:rPr>
          <w:rFonts w:ascii="Times New Roman" w:hAnsi="Times New Roman" w:cs="Times New Roman"/>
          <w:lang w:eastAsia="x-none"/>
        </w:rPr>
        <w:t xml:space="preserve">Both TRP0 and TRP1 fail </w:t>
      </w:r>
      <w:r w:rsidR="00AB4007" w:rsidRPr="00C40369">
        <w:rPr>
          <w:rFonts w:ascii="Times New Roman" w:hAnsi="Times New Roman" w:cs="Times New Roman"/>
          <w:lang w:eastAsia="x-none"/>
        </w:rPr>
        <w:t>(both sets fail)</w:t>
      </w:r>
    </w:p>
    <w:p w14:paraId="00807617" w14:textId="53D3C349" w:rsidR="00D7797D" w:rsidRPr="00C40369" w:rsidRDefault="00624CD6" w:rsidP="00AF4854">
      <w:pPr>
        <w:widowControl/>
        <w:wordWrap/>
        <w:rPr>
          <w:rFonts w:ascii="Times New Roman" w:hAnsi="Times New Roman" w:cs="Times New Roman"/>
          <w:lang w:eastAsia="x-none"/>
        </w:rPr>
      </w:pPr>
      <w:r w:rsidRPr="00C40369">
        <w:rPr>
          <w:rFonts w:ascii="Times New Roman" w:hAnsi="Times New Roman" w:cs="Times New Roman"/>
          <w:lang w:eastAsia="x-none"/>
        </w:rPr>
        <w:t xml:space="preserve">It is possible that either of the TRPs </w:t>
      </w:r>
      <w:r w:rsidR="00C40369" w:rsidRPr="00C40369">
        <w:rPr>
          <w:rFonts w:ascii="Times New Roman" w:hAnsi="Times New Roman" w:cs="Times New Roman"/>
          <w:lang w:eastAsia="x-none"/>
        </w:rPr>
        <w:t xml:space="preserve">is </w:t>
      </w:r>
      <w:r w:rsidRPr="00C40369">
        <w:rPr>
          <w:rFonts w:ascii="Times New Roman" w:hAnsi="Times New Roman" w:cs="Times New Roman"/>
          <w:lang w:eastAsia="x-none"/>
        </w:rPr>
        <w:t xml:space="preserve">in failure </w:t>
      </w:r>
      <w:r w:rsidR="00C40369" w:rsidRPr="00C40369">
        <w:rPr>
          <w:rFonts w:ascii="Times New Roman" w:hAnsi="Times New Roman" w:cs="Times New Roman"/>
          <w:lang w:eastAsia="x-none"/>
        </w:rPr>
        <w:t xml:space="preserve">or </w:t>
      </w:r>
      <w:r w:rsidRPr="00C40369">
        <w:rPr>
          <w:rFonts w:ascii="Times New Roman" w:hAnsi="Times New Roman" w:cs="Times New Roman"/>
          <w:lang w:eastAsia="x-none"/>
        </w:rPr>
        <w:t xml:space="preserve">both TRPs are in failure. </w:t>
      </w:r>
      <w:r w:rsidR="00E94319" w:rsidRPr="00C40369">
        <w:rPr>
          <w:rFonts w:ascii="Times New Roman" w:hAnsi="Times New Roman" w:cs="Times New Roman"/>
          <w:lang w:eastAsia="x-none"/>
        </w:rPr>
        <w:t>Based on the current agreements</w:t>
      </w:r>
      <w:r w:rsidR="00C40369" w:rsidRPr="00C40369">
        <w:rPr>
          <w:rFonts w:ascii="Times New Roman" w:hAnsi="Times New Roman" w:cs="Times New Roman"/>
          <w:lang w:eastAsia="x-none"/>
        </w:rPr>
        <w:t>,</w:t>
      </w:r>
      <w:r w:rsidR="00E94319" w:rsidRPr="00C40369">
        <w:rPr>
          <w:rFonts w:ascii="Times New Roman" w:hAnsi="Times New Roman" w:cs="Times New Roman"/>
          <w:lang w:eastAsia="x-none"/>
        </w:rPr>
        <w:t xml:space="preserve"> when either of the TRPs is in failure UE indicates the failed TRP with candidate beam information but it should </w:t>
      </w:r>
      <w:r w:rsidR="00C40369" w:rsidRPr="00C40369">
        <w:rPr>
          <w:rFonts w:ascii="Times New Roman" w:hAnsi="Times New Roman" w:cs="Times New Roman"/>
          <w:lang w:eastAsia="x-none"/>
        </w:rPr>
        <w:t>also be</w:t>
      </w:r>
      <w:r w:rsidR="00E94319" w:rsidRPr="00C40369">
        <w:rPr>
          <w:rFonts w:ascii="Times New Roman" w:hAnsi="Times New Roman" w:cs="Times New Roman"/>
          <w:lang w:eastAsia="x-none"/>
        </w:rPr>
        <w:t xml:space="preserve"> considered that </w:t>
      </w:r>
      <w:r w:rsidR="00FC704E" w:rsidRPr="00C40369">
        <w:rPr>
          <w:rFonts w:ascii="Times New Roman" w:hAnsi="Times New Roman" w:cs="Times New Roman"/>
          <w:lang w:eastAsia="x-none"/>
        </w:rPr>
        <w:t xml:space="preserve">when </w:t>
      </w:r>
      <w:r w:rsidR="00E94319" w:rsidRPr="00C40369">
        <w:rPr>
          <w:rFonts w:ascii="Times New Roman" w:hAnsi="Times New Roman" w:cs="Times New Roman"/>
          <w:lang w:eastAsia="x-none"/>
        </w:rPr>
        <w:t>both TRPs are in failure</w:t>
      </w:r>
      <w:r w:rsidR="00F02B42" w:rsidRPr="00C40369">
        <w:rPr>
          <w:rFonts w:ascii="Times New Roman" w:hAnsi="Times New Roman" w:cs="Times New Roman"/>
          <w:lang w:eastAsia="x-none"/>
        </w:rPr>
        <w:t xml:space="preserve"> at the same time</w:t>
      </w:r>
      <w:r w:rsidR="00B21B14" w:rsidRPr="00C40369">
        <w:rPr>
          <w:rFonts w:ascii="Times New Roman" w:hAnsi="Times New Roman" w:cs="Times New Roman"/>
          <w:lang w:eastAsia="x-none"/>
        </w:rPr>
        <w:t xml:space="preserve"> and need to be recovered.</w:t>
      </w:r>
      <w:r w:rsidR="00FC704E" w:rsidRPr="00C40369">
        <w:rPr>
          <w:rFonts w:ascii="Times New Roman" w:hAnsi="Times New Roman" w:cs="Times New Roman"/>
          <w:lang w:eastAsia="x-none"/>
        </w:rPr>
        <w:t xml:space="preserve"> The signaling mechanism should support providing information on both failed TRPs</w:t>
      </w:r>
      <w:r w:rsidR="00990558" w:rsidRPr="00C40369">
        <w:rPr>
          <w:rFonts w:ascii="Times New Roman" w:hAnsi="Times New Roman" w:cs="Times New Roman"/>
          <w:lang w:eastAsia="x-none"/>
        </w:rPr>
        <w:t>, or alternatively, UE could fall</w:t>
      </w:r>
      <w:r w:rsidR="00C40369" w:rsidRPr="00C40369">
        <w:rPr>
          <w:rFonts w:ascii="Times New Roman" w:hAnsi="Times New Roman" w:cs="Times New Roman"/>
          <w:lang w:eastAsia="x-none"/>
        </w:rPr>
        <w:t xml:space="preserve"> </w:t>
      </w:r>
      <w:r w:rsidR="00990558" w:rsidRPr="00C40369">
        <w:rPr>
          <w:rFonts w:ascii="Times New Roman" w:hAnsi="Times New Roman" w:cs="Times New Roman"/>
          <w:lang w:eastAsia="x-none"/>
        </w:rPr>
        <w:t xml:space="preserve">back to </w:t>
      </w:r>
      <w:r w:rsidR="000C4B96" w:rsidRPr="00C40369">
        <w:rPr>
          <w:rFonts w:ascii="Times New Roman" w:hAnsi="Times New Roman" w:cs="Times New Roman"/>
          <w:lang w:eastAsia="x-none"/>
        </w:rPr>
        <w:t>legacy BFR.</w:t>
      </w:r>
      <w:r w:rsidR="00990558" w:rsidRPr="00C40369">
        <w:rPr>
          <w:rFonts w:ascii="Times New Roman" w:hAnsi="Times New Roman" w:cs="Times New Roman"/>
          <w:lang w:eastAsia="x-none"/>
        </w:rPr>
        <w:t xml:space="preserve"> </w:t>
      </w:r>
    </w:p>
    <w:p w14:paraId="66697A9E" w14:textId="6AD47D04" w:rsidR="00421B08" w:rsidRPr="00AF4854" w:rsidRDefault="00AE5183" w:rsidP="00AF4854">
      <w:pPr>
        <w:widowControl/>
        <w:wordWrap/>
        <w:rPr>
          <w:rFonts w:ascii="Times New Roman" w:hAnsi="Times New Roman" w:cs="Times New Roman"/>
          <w:b/>
          <w:i/>
          <w:lang w:eastAsia="x-none"/>
        </w:rPr>
      </w:pPr>
      <w:r w:rsidRPr="00C40369">
        <w:rPr>
          <w:rFonts w:ascii="Times New Roman" w:hAnsi="Times New Roman" w:cs="Times New Roman"/>
          <w:b/>
          <w:i/>
          <w:lang w:eastAsia="x-none"/>
        </w:rPr>
        <w:t>Observation</w:t>
      </w:r>
      <w:r w:rsidR="000728E5" w:rsidRPr="00C40369">
        <w:rPr>
          <w:rFonts w:ascii="Times New Roman" w:hAnsi="Times New Roman" w:cs="Times New Roman"/>
          <w:b/>
          <w:i/>
          <w:lang w:eastAsia="x-none"/>
        </w:rPr>
        <w:t xml:space="preserve"> 3-4</w:t>
      </w:r>
      <w:r w:rsidRPr="00AF4854">
        <w:rPr>
          <w:rFonts w:ascii="Times New Roman" w:hAnsi="Times New Roman" w:cs="Times New Roman"/>
          <w:b/>
          <w:i/>
          <w:lang w:eastAsia="x-none"/>
        </w:rPr>
        <w:t xml:space="preserve">: </w:t>
      </w:r>
      <w:r w:rsidRPr="00AF4854">
        <w:rPr>
          <w:rFonts w:ascii="Times New Roman" w:hAnsi="Times New Roman" w:cs="Times New Roman"/>
          <w:i/>
          <w:lang w:eastAsia="x-none"/>
        </w:rPr>
        <w:t xml:space="preserve">Both TRPs have the corresponding BFD-RS </w:t>
      </w:r>
      <w:r w:rsidR="00950CF0" w:rsidRPr="00AF4854">
        <w:rPr>
          <w:rFonts w:ascii="Times New Roman" w:hAnsi="Times New Roman" w:cs="Times New Roman"/>
          <w:i/>
          <w:lang w:eastAsia="x-none"/>
        </w:rPr>
        <w:t xml:space="preserve">sets and the sets can be in failure </w:t>
      </w:r>
      <w:r w:rsidR="00FC704E" w:rsidRPr="00AF4854">
        <w:rPr>
          <w:rFonts w:ascii="Times New Roman" w:hAnsi="Times New Roman" w:cs="Times New Roman"/>
          <w:i/>
          <w:lang w:eastAsia="x-none"/>
        </w:rPr>
        <w:t>at the same time</w:t>
      </w:r>
      <w:r w:rsidR="00ED0D8B" w:rsidRPr="00AF4854">
        <w:rPr>
          <w:rFonts w:ascii="Times New Roman" w:hAnsi="Times New Roman" w:cs="Times New Roman"/>
          <w:b/>
          <w:i/>
          <w:lang w:eastAsia="x-none"/>
        </w:rPr>
        <w:t>.</w:t>
      </w:r>
    </w:p>
    <w:p w14:paraId="0E159409" w14:textId="482EAACA" w:rsidR="00950CF0" w:rsidRPr="00AF4854" w:rsidRDefault="00950CF0" w:rsidP="00AF4854">
      <w:pPr>
        <w:widowControl/>
        <w:wordWrap/>
        <w:rPr>
          <w:rFonts w:ascii="Times New Roman" w:hAnsi="Times New Roman" w:cs="Times New Roman"/>
          <w:i/>
          <w:lang w:eastAsia="x-none"/>
        </w:rPr>
      </w:pPr>
      <w:r w:rsidRPr="00C40369">
        <w:rPr>
          <w:rFonts w:ascii="Times New Roman" w:hAnsi="Times New Roman" w:cs="Times New Roman"/>
          <w:b/>
          <w:i/>
        </w:rPr>
        <w:t>Proposal</w:t>
      </w:r>
      <w:r w:rsidR="00EB7AAA" w:rsidRPr="00146D76">
        <w:rPr>
          <w:rFonts w:ascii="Times New Roman" w:hAnsi="Times New Roman" w:cs="Times New Roman"/>
          <w:b/>
          <w:i/>
        </w:rPr>
        <w:t xml:space="preserve"> 3-9</w:t>
      </w:r>
      <w:r w:rsidRPr="00C40369">
        <w:rPr>
          <w:rFonts w:ascii="Times New Roman" w:hAnsi="Times New Roman" w:cs="Times New Roman"/>
          <w:b/>
          <w:lang w:eastAsia="x-none"/>
        </w:rPr>
        <w:t xml:space="preserve">: </w:t>
      </w:r>
      <w:r w:rsidR="000C4B96" w:rsidRPr="00AF4854">
        <w:rPr>
          <w:rFonts w:ascii="Times New Roman" w:hAnsi="Times New Roman" w:cs="Times New Roman"/>
          <w:i/>
          <w:lang w:eastAsia="x-none"/>
        </w:rPr>
        <w:t xml:space="preserve">Consider </w:t>
      </w:r>
      <w:r w:rsidR="00FC704E" w:rsidRPr="00AF4854">
        <w:rPr>
          <w:rFonts w:ascii="Times New Roman" w:hAnsi="Times New Roman" w:cs="Times New Roman"/>
          <w:i/>
          <w:lang w:eastAsia="x-none"/>
        </w:rPr>
        <w:t>beam</w:t>
      </w:r>
      <w:r w:rsidRPr="00AF4854">
        <w:rPr>
          <w:rFonts w:ascii="Times New Roman" w:hAnsi="Times New Roman" w:cs="Times New Roman"/>
          <w:i/>
          <w:lang w:eastAsia="x-none"/>
        </w:rPr>
        <w:t xml:space="preserve"> failure </w:t>
      </w:r>
      <w:r w:rsidR="00AE5D7F" w:rsidRPr="00AF4854">
        <w:rPr>
          <w:rFonts w:ascii="Times New Roman" w:hAnsi="Times New Roman" w:cs="Times New Roman"/>
          <w:i/>
          <w:lang w:eastAsia="x-none"/>
        </w:rPr>
        <w:t>recovery</w:t>
      </w:r>
      <w:r w:rsidRPr="00AF4854">
        <w:rPr>
          <w:rFonts w:ascii="Times New Roman" w:hAnsi="Times New Roman" w:cs="Times New Roman"/>
          <w:i/>
          <w:lang w:eastAsia="x-none"/>
        </w:rPr>
        <w:t xml:space="preserve"> </w:t>
      </w:r>
      <w:r w:rsidR="00ED5537" w:rsidRPr="00AF4854">
        <w:rPr>
          <w:rFonts w:ascii="Times New Roman" w:hAnsi="Times New Roman" w:cs="Times New Roman"/>
          <w:i/>
          <w:lang w:eastAsia="x-none"/>
        </w:rPr>
        <w:t xml:space="preserve">mechanism </w:t>
      </w:r>
      <w:r w:rsidR="00AC463D" w:rsidRPr="00146D76">
        <w:rPr>
          <w:rFonts w:ascii="Times New Roman" w:hAnsi="Times New Roman" w:cs="Times New Roman"/>
          <w:i/>
          <w:lang w:eastAsia="x-none"/>
        </w:rPr>
        <w:t xml:space="preserve">both for </w:t>
      </w:r>
      <w:r w:rsidR="007052D5" w:rsidRPr="00146D76">
        <w:rPr>
          <w:rFonts w:ascii="Times New Roman" w:hAnsi="Times New Roman" w:cs="Times New Roman"/>
          <w:i/>
          <w:lang w:eastAsia="x-none"/>
        </w:rPr>
        <w:t xml:space="preserve">the case of </w:t>
      </w:r>
      <w:r w:rsidR="00ED5537" w:rsidRPr="00AF4854">
        <w:rPr>
          <w:rFonts w:ascii="Times New Roman" w:hAnsi="Times New Roman" w:cs="Times New Roman"/>
          <w:i/>
          <w:lang w:eastAsia="x-none"/>
        </w:rPr>
        <w:t>one TRP</w:t>
      </w:r>
      <w:r w:rsidR="007052D5" w:rsidRPr="00146D76">
        <w:rPr>
          <w:rFonts w:ascii="Times New Roman" w:hAnsi="Times New Roman" w:cs="Times New Roman"/>
          <w:i/>
          <w:lang w:eastAsia="x-none"/>
        </w:rPr>
        <w:t xml:space="preserve"> failure and the case of both TRP failure</w:t>
      </w:r>
      <w:r w:rsidR="00AE5D7F" w:rsidRPr="00AF4854">
        <w:rPr>
          <w:rFonts w:ascii="Times New Roman" w:hAnsi="Times New Roman" w:cs="Times New Roman"/>
          <w:i/>
          <w:lang w:eastAsia="x-none"/>
        </w:rPr>
        <w:t>.</w:t>
      </w:r>
    </w:p>
    <w:p w14:paraId="2FDC2698" w14:textId="0D7934FC" w:rsidR="00660B2F" w:rsidRPr="00C40369" w:rsidRDefault="00D7797D" w:rsidP="00AF4854">
      <w:pPr>
        <w:widowControl/>
        <w:wordWrap/>
        <w:rPr>
          <w:rFonts w:ascii="Times New Roman" w:hAnsi="Times New Roman" w:cs="Times New Roman"/>
          <w:lang w:eastAsia="x-none"/>
        </w:rPr>
      </w:pPr>
      <w:r w:rsidRPr="00C40369">
        <w:rPr>
          <w:rFonts w:ascii="Times New Roman" w:hAnsi="Times New Roman" w:cs="Times New Roman"/>
          <w:lang w:eastAsia="x-none"/>
        </w:rPr>
        <w:t>Based on the agreement</w:t>
      </w:r>
      <w:r w:rsidR="000968D7" w:rsidRPr="00C40369">
        <w:rPr>
          <w:rFonts w:ascii="Times New Roman" w:hAnsi="Times New Roman" w:cs="Times New Roman"/>
          <w:lang w:eastAsia="x-none"/>
        </w:rPr>
        <w:t xml:space="preserve"> on </w:t>
      </w:r>
      <w:r w:rsidR="00D00E61" w:rsidRPr="00C40369">
        <w:rPr>
          <w:rFonts w:ascii="Times New Roman" w:hAnsi="Times New Roman" w:cs="Times New Roman"/>
          <w:lang w:eastAsia="x-none"/>
        </w:rPr>
        <w:t>BFRQ MAC-CE</w:t>
      </w:r>
      <w:r w:rsidR="00806FA7" w:rsidRPr="00C40369">
        <w:rPr>
          <w:rFonts w:ascii="Times New Roman" w:hAnsi="Times New Roman" w:cs="Times New Roman"/>
          <w:lang w:eastAsia="x-none"/>
        </w:rPr>
        <w:t xml:space="preserve"> in RAN1 104</w:t>
      </w:r>
      <w:r w:rsidR="00516FBB" w:rsidRPr="00C40369">
        <w:rPr>
          <w:rFonts w:ascii="Times New Roman" w:hAnsi="Times New Roman" w:cs="Times New Roman"/>
          <w:lang w:eastAsia="x-none"/>
        </w:rPr>
        <w:t>e</w:t>
      </w:r>
      <w:r w:rsidRPr="00C40369">
        <w:rPr>
          <w:rFonts w:ascii="Times New Roman" w:hAnsi="Times New Roman" w:cs="Times New Roman"/>
          <w:lang w:eastAsia="x-none"/>
        </w:rPr>
        <w:t xml:space="preserve">, UE provides candidate beam information for the failed TRP to the network if available. For M-TRP </w:t>
      </w:r>
      <w:r w:rsidR="00AE5183" w:rsidRPr="00C40369">
        <w:rPr>
          <w:rFonts w:ascii="Times New Roman" w:hAnsi="Times New Roman" w:cs="Times New Roman"/>
          <w:lang w:eastAsia="x-none"/>
        </w:rPr>
        <w:t xml:space="preserve">It should </w:t>
      </w:r>
      <w:r w:rsidR="00C40369" w:rsidRPr="00C40369">
        <w:rPr>
          <w:rFonts w:ascii="Times New Roman" w:hAnsi="Times New Roman" w:cs="Times New Roman"/>
          <w:lang w:eastAsia="x-none"/>
        </w:rPr>
        <w:t>also be</w:t>
      </w:r>
      <w:r w:rsidR="00AE5183" w:rsidRPr="00C40369">
        <w:rPr>
          <w:rFonts w:ascii="Times New Roman" w:hAnsi="Times New Roman" w:cs="Times New Roman"/>
          <w:lang w:eastAsia="x-none"/>
        </w:rPr>
        <w:t xml:space="preserve"> defined what is the UE behavior when it has detected</w:t>
      </w:r>
      <w:r w:rsidR="00950CF0" w:rsidRPr="00C40369">
        <w:rPr>
          <w:rFonts w:ascii="Times New Roman" w:hAnsi="Times New Roman" w:cs="Times New Roman"/>
          <w:lang w:eastAsia="x-none"/>
        </w:rPr>
        <w:t xml:space="preserve"> failure of a TRP but is not able </w:t>
      </w:r>
      <w:r w:rsidR="00C40369" w:rsidRPr="00C40369">
        <w:rPr>
          <w:rFonts w:ascii="Times New Roman" w:hAnsi="Times New Roman" w:cs="Times New Roman"/>
          <w:lang w:eastAsia="x-none"/>
        </w:rPr>
        <w:t xml:space="preserve">to </w:t>
      </w:r>
      <w:r w:rsidR="00950CF0" w:rsidRPr="00C40369">
        <w:rPr>
          <w:rFonts w:ascii="Times New Roman" w:hAnsi="Times New Roman" w:cs="Times New Roman"/>
          <w:lang w:eastAsia="x-none"/>
        </w:rPr>
        <w:t>indicate any candidate from the list of candidate beams.</w:t>
      </w:r>
      <w:r w:rsidR="00AE5D7F" w:rsidRPr="00C40369">
        <w:rPr>
          <w:rFonts w:ascii="Times New Roman" w:hAnsi="Times New Roman" w:cs="Times New Roman"/>
          <w:lang w:eastAsia="x-none"/>
        </w:rPr>
        <w:t xml:space="preserve"> Candidate beam lists may contain </w:t>
      </w:r>
      <w:r w:rsidR="00C40369" w:rsidRPr="00C40369">
        <w:rPr>
          <w:rFonts w:ascii="Times New Roman" w:hAnsi="Times New Roman" w:cs="Times New Roman"/>
          <w:lang w:eastAsia="x-none"/>
        </w:rPr>
        <w:t xml:space="preserve">a </w:t>
      </w:r>
      <w:r w:rsidR="00AE5D7F" w:rsidRPr="00C40369">
        <w:rPr>
          <w:rFonts w:ascii="Times New Roman" w:hAnsi="Times New Roman" w:cs="Times New Roman"/>
          <w:lang w:eastAsia="x-none"/>
        </w:rPr>
        <w:t xml:space="preserve">limited set of RS indexes and UE may not find </w:t>
      </w:r>
      <w:r w:rsidR="00C40369" w:rsidRPr="00C40369">
        <w:rPr>
          <w:rFonts w:ascii="Times New Roman" w:hAnsi="Times New Roman" w:cs="Times New Roman"/>
          <w:lang w:eastAsia="x-none"/>
        </w:rPr>
        <w:t xml:space="preserve">an </w:t>
      </w:r>
      <w:r w:rsidR="00AE5D7F" w:rsidRPr="00C40369">
        <w:rPr>
          <w:rFonts w:ascii="Times New Roman" w:hAnsi="Times New Roman" w:cs="Times New Roman"/>
          <w:lang w:eastAsia="x-none"/>
        </w:rPr>
        <w:t>available candidate from that list for the failed TRP.</w:t>
      </w:r>
      <w:r w:rsidR="009B02BE" w:rsidRPr="00C40369">
        <w:rPr>
          <w:rFonts w:ascii="Times New Roman" w:hAnsi="Times New Roman" w:cs="Times New Roman"/>
          <w:lang w:eastAsia="x-none"/>
        </w:rPr>
        <w:t xml:space="preserve"> In this case</w:t>
      </w:r>
      <w:r w:rsidR="00C40369" w:rsidRPr="00C40369">
        <w:rPr>
          <w:rFonts w:ascii="Times New Roman" w:hAnsi="Times New Roman" w:cs="Times New Roman"/>
          <w:lang w:eastAsia="x-none"/>
        </w:rPr>
        <w:t>,</w:t>
      </w:r>
      <w:r w:rsidR="009B02BE" w:rsidRPr="00C40369">
        <w:rPr>
          <w:rFonts w:ascii="Times New Roman" w:hAnsi="Times New Roman" w:cs="Times New Roman"/>
          <w:lang w:eastAsia="x-none"/>
        </w:rPr>
        <w:t xml:space="preserve"> it may not be </w:t>
      </w:r>
      <w:r w:rsidR="00ED34A0" w:rsidRPr="00C40369">
        <w:rPr>
          <w:rFonts w:ascii="Times New Roman" w:hAnsi="Times New Roman" w:cs="Times New Roman"/>
          <w:lang w:eastAsia="x-none"/>
        </w:rPr>
        <w:t xml:space="preserve">feasible for UE to continue monitoring </w:t>
      </w:r>
      <w:r w:rsidR="007C1F30" w:rsidRPr="00C40369">
        <w:rPr>
          <w:rFonts w:ascii="Times New Roman" w:hAnsi="Times New Roman" w:cs="Times New Roman"/>
          <w:lang w:eastAsia="x-none"/>
        </w:rPr>
        <w:t xml:space="preserve">the CORESETs on </w:t>
      </w:r>
      <w:r w:rsidR="005E4B2A" w:rsidRPr="00C40369">
        <w:rPr>
          <w:rFonts w:ascii="Times New Roman" w:hAnsi="Times New Roman" w:cs="Times New Roman"/>
          <w:lang w:eastAsia="x-none"/>
        </w:rPr>
        <w:t>the failed TRP</w:t>
      </w:r>
      <w:r w:rsidR="001C7D66" w:rsidRPr="00C40369">
        <w:rPr>
          <w:rFonts w:ascii="Times New Roman" w:hAnsi="Times New Roman" w:cs="Times New Roman"/>
          <w:lang w:eastAsia="x-none"/>
        </w:rPr>
        <w:t xml:space="preserve"> e.g. before a new</w:t>
      </w:r>
      <w:r w:rsidR="00D134FF" w:rsidRPr="00C40369">
        <w:rPr>
          <w:rFonts w:ascii="Times New Roman" w:hAnsi="Times New Roman" w:cs="Times New Roman"/>
          <w:lang w:eastAsia="x-none"/>
        </w:rPr>
        <w:t xml:space="preserve"> </w:t>
      </w:r>
      <w:r w:rsidR="00CB171F" w:rsidRPr="00C40369">
        <w:rPr>
          <w:rFonts w:ascii="Times New Roman" w:hAnsi="Times New Roman" w:cs="Times New Roman"/>
          <w:lang w:eastAsia="x-none"/>
        </w:rPr>
        <w:t xml:space="preserve">beam is </w:t>
      </w:r>
      <w:r w:rsidR="00780A73" w:rsidRPr="00C40369">
        <w:rPr>
          <w:rFonts w:ascii="Times New Roman" w:hAnsi="Times New Roman" w:cs="Times New Roman"/>
          <w:lang w:eastAsia="x-none"/>
        </w:rPr>
        <w:t xml:space="preserve">or can be </w:t>
      </w:r>
      <w:r w:rsidR="00CB171F" w:rsidRPr="00C40369">
        <w:rPr>
          <w:rFonts w:ascii="Times New Roman" w:hAnsi="Times New Roman" w:cs="Times New Roman"/>
          <w:lang w:eastAsia="x-none"/>
        </w:rPr>
        <w:t>indicated</w:t>
      </w:r>
      <w:r w:rsidR="005E4B2A" w:rsidRPr="00C40369">
        <w:rPr>
          <w:rFonts w:ascii="Times New Roman" w:hAnsi="Times New Roman" w:cs="Times New Roman"/>
          <w:lang w:eastAsia="x-none"/>
        </w:rPr>
        <w:t>.</w:t>
      </w:r>
      <w:r w:rsidR="005C37D2" w:rsidRPr="00C40369">
        <w:rPr>
          <w:rFonts w:ascii="Times New Roman" w:hAnsi="Times New Roman" w:cs="Times New Roman"/>
          <w:lang w:eastAsia="x-none"/>
        </w:rPr>
        <w:t xml:space="preserve"> </w:t>
      </w:r>
    </w:p>
    <w:p w14:paraId="25754DE3" w14:textId="0120068E" w:rsidR="00AE5D7F" w:rsidRPr="00146D76" w:rsidRDefault="00AE5D7F" w:rsidP="00AF4854">
      <w:pPr>
        <w:widowControl/>
        <w:wordWrap/>
        <w:rPr>
          <w:rFonts w:ascii="Times New Roman" w:hAnsi="Times New Roman" w:cs="Times New Roman"/>
          <w:b/>
          <w:lang w:eastAsia="x-none"/>
        </w:rPr>
      </w:pPr>
      <w:r w:rsidRPr="00C40369">
        <w:rPr>
          <w:rFonts w:ascii="Times New Roman" w:hAnsi="Times New Roman" w:cs="Times New Roman"/>
          <w:b/>
          <w:i/>
          <w:lang w:eastAsia="x-none"/>
        </w:rPr>
        <w:t>Observation</w:t>
      </w:r>
      <w:r w:rsidR="000728E5" w:rsidRPr="00146D76">
        <w:rPr>
          <w:rFonts w:ascii="Times New Roman" w:hAnsi="Times New Roman" w:cs="Times New Roman"/>
          <w:b/>
          <w:i/>
          <w:lang w:eastAsia="x-none"/>
        </w:rPr>
        <w:t xml:space="preserve"> 3-5</w:t>
      </w:r>
      <w:r w:rsidRPr="00146D76">
        <w:rPr>
          <w:rFonts w:ascii="Times New Roman" w:hAnsi="Times New Roman" w:cs="Times New Roman"/>
          <w:b/>
          <w:lang w:eastAsia="x-none"/>
        </w:rPr>
        <w:t xml:space="preserve">: </w:t>
      </w:r>
      <w:r w:rsidR="00321095" w:rsidRPr="00AF4854">
        <w:rPr>
          <w:rFonts w:ascii="Times New Roman" w:hAnsi="Times New Roman" w:cs="Times New Roman"/>
          <w:i/>
          <w:lang w:eastAsia="x-none"/>
        </w:rPr>
        <w:t>C</w:t>
      </w:r>
      <w:r w:rsidRPr="00AF4854">
        <w:rPr>
          <w:rFonts w:ascii="Times New Roman" w:hAnsi="Times New Roman" w:cs="Times New Roman"/>
          <w:i/>
          <w:lang w:eastAsia="x-none"/>
        </w:rPr>
        <w:t>andidate beams are indicated from the candidate beam lists and there may not be candidates available for the failed TRPs</w:t>
      </w:r>
    </w:p>
    <w:p w14:paraId="6FB10F26" w14:textId="058A0EA7" w:rsidR="00660B2F" w:rsidRPr="00146D76" w:rsidRDefault="00660B2F" w:rsidP="00AF4854">
      <w:pPr>
        <w:widowControl/>
        <w:wordWrap/>
        <w:rPr>
          <w:rFonts w:ascii="Times New Roman" w:hAnsi="Times New Roman" w:cs="Times New Roman"/>
          <w:b/>
          <w:lang w:eastAsia="x-none"/>
        </w:rPr>
      </w:pPr>
      <w:r w:rsidRPr="00C40369">
        <w:rPr>
          <w:rFonts w:ascii="Times New Roman" w:hAnsi="Times New Roman" w:cs="Times New Roman"/>
          <w:b/>
          <w:i/>
        </w:rPr>
        <w:t>Proposal</w:t>
      </w:r>
      <w:r w:rsidR="0088740A" w:rsidRPr="00146D76">
        <w:rPr>
          <w:rFonts w:ascii="Times New Roman" w:hAnsi="Times New Roman" w:cs="Times New Roman"/>
          <w:b/>
          <w:i/>
        </w:rPr>
        <w:t xml:space="preserve"> 3-</w:t>
      </w:r>
      <w:r w:rsidR="00EB7AAA" w:rsidRPr="00146D76">
        <w:rPr>
          <w:rFonts w:ascii="Times New Roman" w:hAnsi="Times New Roman" w:cs="Times New Roman"/>
          <w:b/>
          <w:i/>
        </w:rPr>
        <w:t>10</w:t>
      </w:r>
      <w:r w:rsidRPr="00146D76">
        <w:rPr>
          <w:rFonts w:ascii="Times New Roman" w:hAnsi="Times New Roman" w:cs="Times New Roman"/>
          <w:b/>
          <w:lang w:eastAsia="x-none"/>
        </w:rPr>
        <w:t xml:space="preserve">: </w:t>
      </w:r>
      <w:r w:rsidR="00ED0D8B" w:rsidRPr="00AF4854">
        <w:rPr>
          <w:rFonts w:ascii="Times New Roman" w:hAnsi="Times New Roman" w:cs="Times New Roman"/>
          <w:i/>
          <w:lang w:eastAsia="x-none"/>
        </w:rPr>
        <w:t>Define UE behavior when no new candidate can be indicated for the failed TRP.</w:t>
      </w:r>
    </w:p>
    <w:p w14:paraId="133B0A62" w14:textId="77777777" w:rsidR="00FD6134" w:rsidRPr="00146D76" w:rsidRDefault="00FD6134" w:rsidP="00AF4854">
      <w:pPr>
        <w:pStyle w:val="xmsonormal"/>
        <w:widowControl/>
        <w:wordWrap/>
        <w:snapToGrid w:val="0"/>
        <w:rPr>
          <w:rFonts w:ascii="Times New Roman" w:hAnsi="Times New Roman" w:cs="Times New Roman"/>
          <w:highlight w:val="yellow"/>
        </w:rPr>
      </w:pPr>
    </w:p>
    <w:p w14:paraId="0CFA24AF" w14:textId="722AD879" w:rsidR="00A96F96" w:rsidRPr="00C40369" w:rsidRDefault="00C90CDB" w:rsidP="00AF4854">
      <w:pPr>
        <w:widowControl/>
        <w:wordWrap/>
        <w:rPr>
          <w:rFonts w:ascii="Times New Roman" w:hAnsi="Times New Roman" w:cs="Times New Roman"/>
          <w:lang w:eastAsia="x-none"/>
        </w:rPr>
      </w:pPr>
      <w:r w:rsidRPr="00C40369">
        <w:rPr>
          <w:rFonts w:ascii="Times New Roman" w:hAnsi="Times New Roman" w:cs="Times New Roman"/>
          <w:lang w:eastAsia="x-none"/>
        </w:rPr>
        <w:t xml:space="preserve">There is a discussion point of UE behavior when TRP failure status is different across cells. </w:t>
      </w:r>
      <w:r w:rsidR="00FD6134" w:rsidRPr="00C40369">
        <w:rPr>
          <w:rFonts w:ascii="Times New Roman" w:hAnsi="Times New Roman" w:cs="Times New Roman"/>
          <w:lang w:eastAsia="x-none"/>
        </w:rPr>
        <w:t xml:space="preserve">In a current BFR MAC CE, </w:t>
      </w:r>
      <w:r w:rsidR="003D0671" w:rsidRPr="00C40369">
        <w:rPr>
          <w:rFonts w:ascii="Times New Roman" w:hAnsi="Times New Roman" w:cs="Times New Roman"/>
          <w:lang w:eastAsia="x-none"/>
        </w:rPr>
        <w:t xml:space="preserve">the </w:t>
      </w:r>
      <w:r w:rsidR="00612054" w:rsidRPr="00C40369">
        <w:rPr>
          <w:rFonts w:ascii="Times New Roman" w:hAnsi="Times New Roman" w:cs="Times New Roman"/>
          <w:lang w:eastAsia="x-none"/>
        </w:rPr>
        <w:t xml:space="preserve">failure information is indicated in </w:t>
      </w:r>
      <w:r w:rsidR="00FD6134" w:rsidRPr="00C40369">
        <w:rPr>
          <w:rFonts w:ascii="Times New Roman" w:hAnsi="Times New Roman" w:cs="Times New Roman"/>
          <w:lang w:eastAsia="x-none"/>
        </w:rPr>
        <w:t xml:space="preserve">CC specific </w:t>
      </w:r>
      <w:r w:rsidR="00612054" w:rsidRPr="00C40369">
        <w:rPr>
          <w:rFonts w:ascii="Times New Roman" w:hAnsi="Times New Roman" w:cs="Times New Roman"/>
          <w:lang w:eastAsia="x-none"/>
        </w:rPr>
        <w:t xml:space="preserve">manner. When a </w:t>
      </w:r>
      <w:r w:rsidR="000A5DE8" w:rsidRPr="00C40369">
        <w:rPr>
          <w:rFonts w:ascii="Times New Roman" w:hAnsi="Times New Roman" w:cs="Times New Roman"/>
          <w:lang w:eastAsia="x-none"/>
        </w:rPr>
        <w:t xml:space="preserve">beam failure is detected </w:t>
      </w:r>
      <w:r w:rsidR="00AB4007" w:rsidRPr="00C40369">
        <w:rPr>
          <w:rFonts w:ascii="Times New Roman" w:hAnsi="Times New Roman" w:cs="Times New Roman"/>
          <w:lang w:eastAsia="x-none"/>
        </w:rPr>
        <w:t xml:space="preserve">and indicated </w:t>
      </w:r>
      <w:r w:rsidR="000A5DE8" w:rsidRPr="00C40369">
        <w:rPr>
          <w:rFonts w:ascii="Times New Roman" w:hAnsi="Times New Roman" w:cs="Times New Roman"/>
          <w:lang w:eastAsia="x-none"/>
        </w:rPr>
        <w:t xml:space="preserve">for a </w:t>
      </w:r>
      <w:r w:rsidR="00612054" w:rsidRPr="00C40369">
        <w:rPr>
          <w:rFonts w:ascii="Times New Roman" w:hAnsi="Times New Roman" w:cs="Times New Roman"/>
          <w:lang w:eastAsia="x-none"/>
        </w:rPr>
        <w:t>CC index</w:t>
      </w:r>
      <w:r w:rsidR="00C40369" w:rsidRPr="00C40369">
        <w:rPr>
          <w:rFonts w:ascii="Times New Roman" w:hAnsi="Times New Roman" w:cs="Times New Roman"/>
          <w:lang w:eastAsia="x-none"/>
        </w:rPr>
        <w:t>,</w:t>
      </w:r>
      <w:r w:rsidR="00AB4007" w:rsidRPr="00C40369">
        <w:rPr>
          <w:rFonts w:ascii="Times New Roman" w:hAnsi="Times New Roman" w:cs="Times New Roman"/>
          <w:lang w:eastAsia="x-none"/>
        </w:rPr>
        <w:t xml:space="preserve"> the candidate beam information is included in the MAC CE per each CC that was indicated for failure.</w:t>
      </w:r>
    </w:p>
    <w:p w14:paraId="1C664777" w14:textId="7D0EFC2A" w:rsidR="00A810CF" w:rsidRPr="00C40369" w:rsidRDefault="00A810CF" w:rsidP="00AF4854">
      <w:pPr>
        <w:widowControl/>
        <w:wordWrap/>
        <w:rPr>
          <w:rFonts w:ascii="Times New Roman" w:hAnsi="Times New Roman" w:cs="Times New Roman"/>
          <w:lang w:eastAsia="x-none"/>
        </w:rPr>
      </w:pPr>
      <w:r w:rsidRPr="00C40369">
        <w:rPr>
          <w:rFonts w:ascii="Times New Roman" w:hAnsi="Times New Roman" w:cs="Times New Roman"/>
          <w:lang w:eastAsia="x-none"/>
        </w:rPr>
        <w:t xml:space="preserve">In </w:t>
      </w:r>
      <w:r w:rsidR="00C40369" w:rsidRPr="00C40369">
        <w:rPr>
          <w:rFonts w:ascii="Times New Roman" w:hAnsi="Times New Roman" w:cs="Times New Roman"/>
          <w:lang w:eastAsia="x-none"/>
        </w:rPr>
        <w:t xml:space="preserve">a </w:t>
      </w:r>
      <w:r w:rsidRPr="00C40369">
        <w:rPr>
          <w:rFonts w:ascii="Times New Roman" w:hAnsi="Times New Roman" w:cs="Times New Roman"/>
          <w:lang w:eastAsia="x-none"/>
        </w:rPr>
        <w:t>similar manner, the failed CC index should be provided</w:t>
      </w:r>
      <w:r w:rsidR="00AB4007" w:rsidRPr="00C40369">
        <w:rPr>
          <w:rFonts w:ascii="Times New Roman" w:hAnsi="Times New Roman" w:cs="Times New Roman"/>
          <w:lang w:eastAsia="x-none"/>
        </w:rPr>
        <w:t xml:space="preserve"> with additional information on the failed TRP (or if both TRPs failed)</w:t>
      </w:r>
      <w:r w:rsidR="00F73B1F" w:rsidRPr="00C40369">
        <w:rPr>
          <w:rFonts w:ascii="Times New Roman" w:hAnsi="Times New Roman" w:cs="Times New Roman"/>
          <w:lang w:eastAsia="x-none"/>
        </w:rPr>
        <w:t xml:space="preserve"> and this information should be provided per each indicated CC for failure</w:t>
      </w:r>
      <w:r w:rsidR="00AE5183" w:rsidRPr="00C40369">
        <w:rPr>
          <w:rFonts w:ascii="Times New Roman" w:hAnsi="Times New Roman" w:cs="Times New Roman"/>
          <w:lang w:eastAsia="x-none"/>
        </w:rPr>
        <w:t xml:space="preserve"> (including </w:t>
      </w:r>
      <w:proofErr w:type="spellStart"/>
      <w:r w:rsidR="00AE5183" w:rsidRPr="00C40369">
        <w:rPr>
          <w:rFonts w:ascii="Times New Roman" w:hAnsi="Times New Roman" w:cs="Times New Roman"/>
          <w:lang w:eastAsia="x-none"/>
        </w:rPr>
        <w:t>SpCell</w:t>
      </w:r>
      <w:proofErr w:type="spellEnd"/>
      <w:r w:rsidR="00AE5183" w:rsidRPr="00C40369">
        <w:rPr>
          <w:rFonts w:ascii="Times New Roman" w:hAnsi="Times New Roman" w:cs="Times New Roman"/>
          <w:lang w:eastAsia="x-none"/>
        </w:rPr>
        <w:t>)</w:t>
      </w:r>
      <w:r w:rsidR="00F73B1F" w:rsidRPr="00C40369">
        <w:rPr>
          <w:rFonts w:ascii="Times New Roman" w:hAnsi="Times New Roman" w:cs="Times New Roman"/>
          <w:lang w:eastAsia="x-none"/>
        </w:rPr>
        <w:t xml:space="preserve">. </w:t>
      </w:r>
      <w:r w:rsidR="00AE5183" w:rsidRPr="00C40369">
        <w:rPr>
          <w:rFonts w:ascii="Times New Roman" w:hAnsi="Times New Roman" w:cs="Times New Roman"/>
          <w:lang w:eastAsia="x-none"/>
        </w:rPr>
        <w:t>For example, for CC1 the TRP0 may be in failure and for CC2 the TRP</w:t>
      </w:r>
      <w:r w:rsidR="00421B08" w:rsidRPr="00C40369">
        <w:rPr>
          <w:rFonts w:ascii="Times New Roman" w:hAnsi="Times New Roman" w:cs="Times New Roman"/>
          <w:lang w:eastAsia="x-none"/>
        </w:rPr>
        <w:t xml:space="preserve">0 and </w:t>
      </w:r>
      <w:r w:rsidR="00AE5183" w:rsidRPr="00C40369">
        <w:rPr>
          <w:rFonts w:ascii="Times New Roman" w:hAnsi="Times New Roman" w:cs="Times New Roman"/>
          <w:lang w:eastAsia="x-none"/>
        </w:rPr>
        <w:t xml:space="preserve">TRP1 may be in failure and the signaling should be able </w:t>
      </w:r>
      <w:r w:rsidR="00C40369" w:rsidRPr="00C40369">
        <w:rPr>
          <w:rFonts w:ascii="Times New Roman" w:hAnsi="Times New Roman" w:cs="Times New Roman"/>
          <w:lang w:eastAsia="x-none"/>
        </w:rPr>
        <w:t xml:space="preserve">to </w:t>
      </w:r>
      <w:r w:rsidR="00421B08" w:rsidRPr="00C40369">
        <w:rPr>
          <w:rFonts w:ascii="Times New Roman" w:hAnsi="Times New Roman" w:cs="Times New Roman"/>
          <w:lang w:eastAsia="x-none"/>
        </w:rPr>
        <w:t>support</w:t>
      </w:r>
      <w:r w:rsidR="00AE5183" w:rsidRPr="00C40369">
        <w:rPr>
          <w:rFonts w:ascii="Times New Roman" w:hAnsi="Times New Roman" w:cs="Times New Roman"/>
          <w:lang w:eastAsia="x-none"/>
        </w:rPr>
        <w:t xml:space="preserve"> the provision of such information</w:t>
      </w:r>
      <w:r w:rsidR="00421B08" w:rsidRPr="00C40369">
        <w:rPr>
          <w:rFonts w:ascii="Times New Roman" w:hAnsi="Times New Roman" w:cs="Times New Roman"/>
          <w:lang w:eastAsia="x-none"/>
        </w:rPr>
        <w:t>.</w:t>
      </w:r>
      <w:r w:rsidR="00FC704E" w:rsidRPr="00C40369">
        <w:rPr>
          <w:rFonts w:ascii="Times New Roman" w:hAnsi="Times New Roman" w:cs="Times New Roman"/>
          <w:lang w:eastAsia="x-none"/>
        </w:rPr>
        <w:t xml:space="preserve"> </w:t>
      </w:r>
      <w:r w:rsidR="00AE5183" w:rsidRPr="00C40369">
        <w:rPr>
          <w:rFonts w:ascii="Times New Roman" w:hAnsi="Times New Roman" w:cs="Times New Roman"/>
          <w:lang w:eastAsia="x-none"/>
        </w:rPr>
        <w:t xml:space="preserve"> </w:t>
      </w:r>
    </w:p>
    <w:p w14:paraId="16249A97" w14:textId="56F06DD3" w:rsidR="00A96F96" w:rsidRPr="00AF4854" w:rsidRDefault="003D0671" w:rsidP="00AF4854">
      <w:pPr>
        <w:widowControl/>
        <w:wordWrap/>
        <w:rPr>
          <w:rFonts w:ascii="Times New Roman" w:hAnsi="Times New Roman" w:cs="Times New Roman"/>
          <w:i/>
        </w:rPr>
      </w:pPr>
      <w:r w:rsidRPr="00C40369">
        <w:rPr>
          <w:rFonts w:ascii="Times New Roman" w:hAnsi="Times New Roman" w:cs="Times New Roman"/>
          <w:b/>
          <w:i/>
        </w:rPr>
        <w:t>Proposal</w:t>
      </w:r>
      <w:r w:rsidR="00EB7AAA" w:rsidRPr="00146D76">
        <w:rPr>
          <w:rFonts w:ascii="Times New Roman" w:hAnsi="Times New Roman" w:cs="Times New Roman"/>
          <w:b/>
          <w:i/>
        </w:rPr>
        <w:t xml:space="preserve"> 3-11</w:t>
      </w:r>
      <w:r w:rsidRPr="00C40369">
        <w:rPr>
          <w:rFonts w:ascii="Times New Roman" w:hAnsi="Times New Roman" w:cs="Times New Roman"/>
          <w:b/>
          <w:lang w:eastAsia="x-none"/>
        </w:rPr>
        <w:t xml:space="preserve">: </w:t>
      </w:r>
      <w:r w:rsidR="00AE5183" w:rsidRPr="00AF4854">
        <w:rPr>
          <w:rFonts w:ascii="Times New Roman" w:hAnsi="Times New Roman" w:cs="Times New Roman"/>
          <w:i/>
          <w:lang w:eastAsia="x-none"/>
        </w:rPr>
        <w:t>UE provides the indication of a failed serving cell(s) (</w:t>
      </w:r>
      <w:proofErr w:type="spellStart"/>
      <w:r w:rsidR="00AE5183" w:rsidRPr="00AF4854">
        <w:rPr>
          <w:rFonts w:ascii="Times New Roman" w:hAnsi="Times New Roman" w:cs="Times New Roman"/>
          <w:i/>
          <w:lang w:eastAsia="x-none"/>
        </w:rPr>
        <w:t>SpCell</w:t>
      </w:r>
      <w:proofErr w:type="spellEnd"/>
      <w:r w:rsidR="00AE5183" w:rsidRPr="00AF4854">
        <w:rPr>
          <w:rFonts w:ascii="Times New Roman" w:hAnsi="Times New Roman" w:cs="Times New Roman"/>
          <w:i/>
          <w:lang w:eastAsia="x-none"/>
        </w:rPr>
        <w:t xml:space="preserve">, </w:t>
      </w:r>
      <w:proofErr w:type="spellStart"/>
      <w:r w:rsidR="00AE5183" w:rsidRPr="00AF4854">
        <w:rPr>
          <w:rFonts w:ascii="Times New Roman" w:hAnsi="Times New Roman" w:cs="Times New Roman"/>
          <w:i/>
          <w:lang w:eastAsia="x-none"/>
        </w:rPr>
        <w:t>SCell</w:t>
      </w:r>
      <w:proofErr w:type="spellEnd"/>
      <w:r w:rsidR="00AE5183" w:rsidRPr="00AF4854">
        <w:rPr>
          <w:rFonts w:ascii="Times New Roman" w:hAnsi="Times New Roman" w:cs="Times New Roman"/>
          <w:i/>
          <w:lang w:eastAsia="x-none"/>
        </w:rPr>
        <w:t>) and for the indicated cells it provides the informa</w:t>
      </w:r>
      <w:r w:rsidR="00ED0D8B" w:rsidRPr="00AF4854">
        <w:rPr>
          <w:rFonts w:ascii="Times New Roman" w:hAnsi="Times New Roman" w:cs="Times New Roman"/>
          <w:i/>
          <w:lang w:eastAsia="x-none"/>
        </w:rPr>
        <w:t>tion</w:t>
      </w:r>
      <w:r w:rsidR="00AE5183" w:rsidRPr="00AF4854">
        <w:rPr>
          <w:rFonts w:ascii="Times New Roman" w:hAnsi="Times New Roman" w:cs="Times New Roman"/>
          <w:i/>
          <w:lang w:eastAsia="x-none"/>
        </w:rPr>
        <w:t xml:space="preserve"> on failed TRP(s)</w:t>
      </w:r>
      <w:r w:rsidR="00ED0D8B" w:rsidRPr="00AF4854">
        <w:rPr>
          <w:rFonts w:ascii="Times New Roman" w:hAnsi="Times New Roman" w:cs="Times New Roman"/>
          <w:i/>
          <w:lang w:eastAsia="x-none"/>
        </w:rPr>
        <w:t>.</w:t>
      </w:r>
      <w:r w:rsidR="00AE5183" w:rsidRPr="00AF4854">
        <w:rPr>
          <w:rFonts w:ascii="Times New Roman" w:hAnsi="Times New Roman" w:cs="Times New Roman"/>
          <w:i/>
          <w:lang w:eastAsia="x-none"/>
        </w:rPr>
        <w:t xml:space="preserve"> </w:t>
      </w:r>
    </w:p>
    <w:p w14:paraId="122AB3D6" w14:textId="42ECD1C4" w:rsidR="006D0FCC" w:rsidRPr="00C40369" w:rsidRDefault="005C3AD0" w:rsidP="00AF4854">
      <w:pPr>
        <w:widowControl/>
        <w:wordWrap/>
        <w:rPr>
          <w:rFonts w:ascii="Times New Roman" w:hAnsi="Times New Roman" w:cs="Times New Roman"/>
          <w:lang w:eastAsia="x-none"/>
        </w:rPr>
      </w:pPr>
      <w:r w:rsidRPr="00C40369">
        <w:rPr>
          <w:rFonts w:ascii="Times New Roman" w:hAnsi="Times New Roman" w:cs="Times New Roman"/>
          <w:lang w:eastAsia="x-none"/>
        </w:rPr>
        <w:t>In one possibility</w:t>
      </w:r>
      <w:r w:rsidR="00C40369" w:rsidRPr="00C40369">
        <w:rPr>
          <w:rFonts w:ascii="Times New Roman" w:hAnsi="Times New Roman" w:cs="Times New Roman"/>
          <w:lang w:eastAsia="x-none"/>
        </w:rPr>
        <w:t>,</w:t>
      </w:r>
      <w:r w:rsidRPr="00C40369">
        <w:rPr>
          <w:rFonts w:ascii="Times New Roman" w:hAnsi="Times New Roman" w:cs="Times New Roman"/>
          <w:lang w:eastAsia="x-none"/>
        </w:rPr>
        <w:t xml:space="preserve"> the MAC CE design for </w:t>
      </w:r>
      <w:proofErr w:type="spellStart"/>
      <w:r w:rsidRPr="00C40369">
        <w:rPr>
          <w:rFonts w:ascii="Times New Roman" w:hAnsi="Times New Roman" w:cs="Times New Roman"/>
          <w:lang w:eastAsia="x-none"/>
        </w:rPr>
        <w:t>mTPR</w:t>
      </w:r>
      <w:proofErr w:type="spellEnd"/>
      <w:r w:rsidRPr="00C40369">
        <w:rPr>
          <w:rFonts w:ascii="Times New Roman" w:hAnsi="Times New Roman" w:cs="Times New Roman"/>
          <w:lang w:eastAsia="x-none"/>
        </w:rPr>
        <w:t xml:space="preserve"> BFR could use the current BFR MAC CE</w:t>
      </w:r>
      <w:r w:rsidR="00EA7295" w:rsidRPr="00C40369">
        <w:rPr>
          <w:rFonts w:ascii="Times New Roman" w:hAnsi="Times New Roman" w:cs="Times New Roman"/>
          <w:lang w:eastAsia="x-none"/>
        </w:rPr>
        <w:t xml:space="preserve"> as a starting point/template</w:t>
      </w:r>
      <w:r w:rsidRPr="00C40369">
        <w:rPr>
          <w:rFonts w:ascii="Times New Roman" w:hAnsi="Times New Roman" w:cs="Times New Roman"/>
          <w:lang w:eastAsia="x-none"/>
        </w:rPr>
        <w:t xml:space="preserve"> but we prefer to leave </w:t>
      </w:r>
      <w:r w:rsidR="00EA7295" w:rsidRPr="00C40369">
        <w:rPr>
          <w:rFonts w:ascii="Times New Roman" w:hAnsi="Times New Roman" w:cs="Times New Roman"/>
          <w:lang w:eastAsia="x-none"/>
        </w:rPr>
        <w:t>such</w:t>
      </w:r>
      <w:r w:rsidRPr="00C40369">
        <w:rPr>
          <w:rFonts w:ascii="Times New Roman" w:hAnsi="Times New Roman" w:cs="Times New Roman"/>
          <w:lang w:eastAsia="x-none"/>
        </w:rPr>
        <w:t xml:space="preserve"> details for RAN2</w:t>
      </w:r>
      <w:r w:rsidR="00EA7295" w:rsidRPr="00C40369">
        <w:rPr>
          <w:rFonts w:ascii="Times New Roman" w:hAnsi="Times New Roman" w:cs="Times New Roman"/>
          <w:lang w:eastAsia="x-none"/>
        </w:rPr>
        <w:t>.</w:t>
      </w:r>
      <w:r w:rsidRPr="00C40369">
        <w:rPr>
          <w:rFonts w:ascii="Times New Roman" w:hAnsi="Times New Roman" w:cs="Times New Roman"/>
          <w:lang w:eastAsia="x-none"/>
        </w:rPr>
        <w:t xml:space="preserve"> </w:t>
      </w:r>
    </w:p>
    <w:p w14:paraId="5F0CFAF8" w14:textId="77777777" w:rsidR="00F12ACF" w:rsidRPr="00904616" w:rsidRDefault="00F12ACF" w:rsidP="00AF4854">
      <w:pPr>
        <w:widowControl/>
        <w:wordWrap/>
        <w:rPr>
          <w:rFonts w:ascii="Times New Roman" w:eastAsia="SimSun" w:hAnsi="Times New Roman" w:cs="Times New Roman"/>
          <w:i/>
          <w:color w:val="000000"/>
          <w:lang w:eastAsia="zh-CN"/>
        </w:rPr>
      </w:pPr>
    </w:p>
    <w:bookmarkEnd w:id="4"/>
    <w:bookmarkEnd w:id="5"/>
    <w:p w14:paraId="16A04585" w14:textId="64775ECB" w:rsidR="004B1441" w:rsidRPr="005C4C99" w:rsidRDefault="004B1441" w:rsidP="00662D10">
      <w:pPr>
        <w:pStyle w:val="Heading1"/>
        <w:numPr>
          <w:ilvl w:val="0"/>
          <w:numId w:val="4"/>
        </w:numPr>
        <w:ind w:left="567" w:hanging="567"/>
        <w:rPr>
          <w:lang w:val="en-US"/>
        </w:rPr>
      </w:pPr>
      <w:r w:rsidRPr="005C4C99">
        <w:rPr>
          <w:lang w:val="en-US"/>
        </w:rPr>
        <w:t>Conclusion</w:t>
      </w:r>
    </w:p>
    <w:p w14:paraId="1D97C72D" w14:textId="4221A55F" w:rsidR="004B1441" w:rsidRPr="006E2B03" w:rsidRDefault="009231BD" w:rsidP="00AF4854">
      <w:pPr>
        <w:widowControl/>
        <w:wordWrap/>
        <w:overflowPunct w:val="0"/>
        <w:rPr>
          <w:rFonts w:ascii="Times New Roman" w:hAnsi="Times New Roman" w:cs="Times New Roman"/>
          <w:lang w:eastAsia="zh-CN"/>
        </w:rPr>
      </w:pPr>
      <w:bookmarkStart w:id="6" w:name="OLE_LINK43"/>
      <w:bookmarkStart w:id="7" w:name="OLE_LINK44"/>
      <w:bookmarkStart w:id="8" w:name="OLE_LINK34"/>
      <w:bookmarkStart w:id="9" w:name="OLE_LINK35"/>
      <w:r w:rsidRPr="00904616">
        <w:rPr>
          <w:rFonts w:ascii="Times New Roman" w:hAnsi="Times New Roman" w:cs="Times New Roman"/>
        </w:rPr>
        <w:t>In this contribution,</w:t>
      </w:r>
      <w:r w:rsidR="001F56CB" w:rsidRPr="00904616">
        <w:rPr>
          <w:rFonts w:ascii="Times New Roman" w:hAnsi="Times New Roman" w:cs="Times New Roman"/>
        </w:rPr>
        <w:t xml:space="preserve"> we discuss remaining details </w:t>
      </w:r>
      <w:r w:rsidR="001F56CB" w:rsidRPr="00904616">
        <w:rPr>
          <w:rFonts w:ascii="Times New Roman" w:hAnsi="Times New Roman" w:cs="Times New Roman"/>
          <w:lang w:eastAsia="zh-CN"/>
        </w:rPr>
        <w:t>related to multi-TRP</w:t>
      </w:r>
      <w:r w:rsidR="003F71A6" w:rsidRPr="00C40369">
        <w:rPr>
          <w:rFonts w:ascii="Times New Roman" w:hAnsi="Times New Roman" w:cs="Times New Roman"/>
          <w:lang w:eastAsia="zh-CN"/>
        </w:rPr>
        <w:t>/panel</w:t>
      </w:r>
      <w:r w:rsidR="001F56CB" w:rsidRPr="00C40369">
        <w:rPr>
          <w:rFonts w:ascii="Times New Roman" w:hAnsi="Times New Roman" w:cs="Times New Roman"/>
          <w:lang w:eastAsia="zh-CN"/>
        </w:rPr>
        <w:t xml:space="preserve"> transmission. The following </w:t>
      </w:r>
      <w:r w:rsidR="00EB384C" w:rsidRPr="006E2B03">
        <w:rPr>
          <w:rFonts w:ascii="Times New Roman" w:hAnsi="Times New Roman" w:cs="Times New Roman"/>
          <w:lang w:eastAsia="zh-CN"/>
        </w:rPr>
        <w:t xml:space="preserve">observations and </w:t>
      </w:r>
      <w:r w:rsidR="001F56CB" w:rsidRPr="006E2B03">
        <w:rPr>
          <w:rFonts w:ascii="Times New Roman" w:hAnsi="Times New Roman" w:cs="Times New Roman"/>
          <w:lang w:eastAsia="zh-CN"/>
        </w:rPr>
        <w:t>proposals are made.</w:t>
      </w:r>
    </w:p>
    <w:p w14:paraId="147F507A" w14:textId="472F9AD1" w:rsidR="00EB384C" w:rsidRPr="006E2B03" w:rsidRDefault="00EB384C" w:rsidP="00AF4854">
      <w:pPr>
        <w:widowControl/>
        <w:wordWrap/>
        <w:rPr>
          <w:rFonts w:ascii="Times New Roman" w:eastAsia="SimSun" w:hAnsi="Times New Roman" w:cs="Times New Roman"/>
          <w:b/>
          <w:bCs/>
          <w:i/>
          <w:color w:val="000000"/>
          <w:u w:val="single"/>
          <w:lang w:eastAsia="zh-CN"/>
        </w:rPr>
      </w:pPr>
      <w:r w:rsidRPr="006E2B03">
        <w:rPr>
          <w:rFonts w:ascii="Times New Roman" w:eastAsia="SimSun" w:hAnsi="Times New Roman" w:cs="Times New Roman"/>
          <w:b/>
          <w:bCs/>
          <w:i/>
          <w:color w:val="000000"/>
          <w:u w:val="single"/>
          <w:lang w:eastAsia="zh-CN"/>
        </w:rPr>
        <w:t>BM Related observations/proposals</w:t>
      </w:r>
    </w:p>
    <w:p w14:paraId="605C9B7F" w14:textId="61658ED2" w:rsidR="00313E07" w:rsidRPr="00C40369" w:rsidRDefault="00313E07" w:rsidP="00AF4854">
      <w:pPr>
        <w:widowControl/>
        <w:wordWrap/>
        <w:rPr>
          <w:rFonts w:ascii="Times New Roman" w:eastAsia="SimSun" w:hAnsi="Times New Roman" w:cs="Times New Roman"/>
          <w:color w:val="000000"/>
          <w:lang w:eastAsia="zh-CN"/>
        </w:rPr>
      </w:pPr>
      <w:r w:rsidRPr="00904616">
        <w:rPr>
          <w:rFonts w:ascii="Times New Roman" w:eastAsia="SimSun" w:hAnsi="Times New Roman" w:cs="Times New Roman"/>
          <w:b/>
          <w:i/>
          <w:color w:val="000000"/>
          <w:lang w:eastAsia="zh-CN"/>
        </w:rPr>
        <w:t>Proposal 2-1</w:t>
      </w:r>
      <w:r w:rsidRPr="00C40369">
        <w:rPr>
          <w:rFonts w:ascii="Times New Roman" w:eastAsia="SimSun" w:hAnsi="Times New Roman" w:cs="Times New Roman"/>
          <w:color w:val="000000"/>
          <w:lang w:eastAsia="zh-CN"/>
        </w:rPr>
        <w:t xml:space="preserve">: </w:t>
      </w:r>
      <w:r w:rsidRPr="00904616">
        <w:rPr>
          <w:rFonts w:ascii="Times New Roman" w:eastAsia="SimSun" w:hAnsi="Times New Roman" w:cs="Times New Roman"/>
          <w:i/>
          <w:color w:val="000000"/>
          <w:lang w:eastAsia="zh-CN"/>
        </w:rPr>
        <w:t>In addition to option 2, support Option 3 for ideal/non-ideal backhaul scenario.</w:t>
      </w:r>
      <w:r w:rsidRPr="00C40369">
        <w:rPr>
          <w:rFonts w:ascii="Times New Roman" w:eastAsia="SimSun" w:hAnsi="Times New Roman" w:cs="Times New Roman"/>
          <w:color w:val="000000"/>
          <w:lang w:eastAsia="zh-CN"/>
        </w:rPr>
        <w:t xml:space="preserve"> </w:t>
      </w:r>
    </w:p>
    <w:p w14:paraId="14A203D2" w14:textId="77777777" w:rsidR="00313E07" w:rsidRDefault="00313E07" w:rsidP="00AF4854">
      <w:pPr>
        <w:pStyle w:val="Caption"/>
        <w:widowControl/>
        <w:wordWrap/>
        <w:rPr>
          <w:rFonts w:ascii="Times New Roman" w:hAnsi="Times New Roman" w:cs="Times New Roman"/>
          <w:b w:val="0"/>
          <w:bCs/>
          <w:i/>
          <w:iCs/>
          <w:lang w:val="en-US"/>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1</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567DBE">
        <w:rPr>
          <w:rFonts w:ascii="Times New Roman" w:eastAsia="SimSun" w:hAnsi="Times New Roman" w:cs="Times New Roman"/>
          <w:b w:val="0"/>
          <w:i/>
          <w:color w:val="000000"/>
          <w:lang w:val="en-US" w:eastAsia="zh-CN"/>
        </w:rPr>
        <w:t>It is possible to introduce higher-layer configured indices configured to group SSB and/or CMR resources, where the UE understand the beams can be associated with a TRP.</w:t>
      </w:r>
      <w:r w:rsidRPr="00AF46DB">
        <w:rPr>
          <w:rFonts w:ascii="Times New Roman" w:hAnsi="Times New Roman" w:cs="Times New Roman"/>
          <w:b w:val="0"/>
          <w:bCs/>
          <w:i/>
          <w:iCs/>
          <w:lang w:val="en-US"/>
        </w:rPr>
        <w:t xml:space="preserve"> </w:t>
      </w:r>
    </w:p>
    <w:p w14:paraId="2C1657BB" w14:textId="77777777" w:rsidR="00313E07" w:rsidRPr="00146D76" w:rsidRDefault="00313E07" w:rsidP="00AF4854">
      <w:pPr>
        <w:widowControl/>
        <w:wordWrap/>
        <w:rPr>
          <w:rFonts w:ascii="Times New Roman" w:hAnsi="Times New Roman" w:cs="Times New Roman"/>
          <w:i/>
          <w:lang w:eastAsia="x-none"/>
        </w:rPr>
      </w:pPr>
      <w:r w:rsidRPr="00146D76">
        <w:rPr>
          <w:rFonts w:ascii="Times New Roman" w:hAnsi="Times New Roman" w:cs="Times New Roman"/>
          <w:b/>
          <w:i/>
        </w:rPr>
        <w:t>Observation 2-2</w:t>
      </w:r>
      <w:r w:rsidRPr="00904616">
        <w:rPr>
          <w:rFonts w:ascii="Times New Roman" w:hAnsi="Times New Roman" w:cs="Times New Roman"/>
          <w:i/>
        </w:rPr>
        <w:t>:</w:t>
      </w:r>
      <w:r w:rsidRPr="00904616">
        <w:rPr>
          <w:rFonts w:ascii="Times New Roman" w:hAnsi="Times New Roman" w:cs="Times New Roman"/>
        </w:rPr>
        <w:t xml:space="preserve"> </w:t>
      </w:r>
      <w:r w:rsidRPr="00904616">
        <w:rPr>
          <w:rFonts w:ascii="Times New Roman" w:hAnsi="Times New Roman" w:cs="Times New Roman"/>
          <w:i/>
          <w:lang w:eastAsia="x-none"/>
        </w:rPr>
        <w:t>It is possible to utilize existing spatial QCL-</w:t>
      </w:r>
      <w:proofErr w:type="spellStart"/>
      <w:r w:rsidRPr="00904616">
        <w:rPr>
          <w:rFonts w:ascii="Times New Roman" w:hAnsi="Times New Roman" w:cs="Times New Roman"/>
          <w:i/>
          <w:lang w:eastAsia="x-none"/>
        </w:rPr>
        <w:t>typeD</w:t>
      </w:r>
      <w:proofErr w:type="spellEnd"/>
      <w:r w:rsidRPr="00904616">
        <w:rPr>
          <w:rFonts w:ascii="Times New Roman" w:hAnsi="Times New Roman" w:cs="Times New Roman"/>
          <w:i/>
          <w:lang w:eastAsia="x-none"/>
        </w:rPr>
        <w:t xml:space="preserve"> relationships between different RSs with the grouping of SSBs, where</w:t>
      </w:r>
      <w:r w:rsidRPr="00146D76">
        <w:rPr>
          <w:rFonts w:ascii="Times New Roman" w:hAnsi="Times New Roman" w:cs="Times New Roman"/>
          <w:i/>
          <w:lang w:eastAsia="x-none"/>
        </w:rPr>
        <w:t xml:space="preserve"> the UE understand the beams can be associated with a TRP. </w:t>
      </w:r>
    </w:p>
    <w:p w14:paraId="70306DCF" w14:textId="77777777" w:rsidR="00313E07" w:rsidRDefault="00313E07" w:rsidP="00AF4854">
      <w:pPr>
        <w:pStyle w:val="Caption"/>
        <w:widowControl/>
        <w:wordWrap/>
        <w:rPr>
          <w:rFonts w:ascii="Times New Roman" w:hAnsi="Times New Roman" w:cs="Times New Roman"/>
          <w:b w:val="0"/>
          <w:bCs/>
          <w:i/>
          <w:iCs/>
          <w:lang w:val="en-US"/>
        </w:rPr>
      </w:pPr>
      <w:r w:rsidRPr="00B00685">
        <w:rPr>
          <w:rFonts w:ascii="Times New Roman" w:hAnsi="Times New Roman" w:cs="Times New Roman"/>
          <w:i/>
          <w:iCs/>
        </w:rPr>
        <w:t>Observation</w:t>
      </w:r>
      <w:r>
        <w:rPr>
          <w:rFonts w:ascii="Times New Roman" w:hAnsi="Times New Roman" w:cs="Times New Roman"/>
          <w:i/>
          <w:iCs/>
        </w:rPr>
        <w:t xml:space="preserve"> 2-</w:t>
      </w:r>
      <w:r>
        <w:rPr>
          <w:rFonts w:ascii="Times New Roman" w:hAnsi="Times New Roman" w:cs="Times New Roman"/>
          <w:i/>
          <w:iCs/>
          <w:lang w:val="en-US"/>
        </w:rPr>
        <w:t>3</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hAnsi="Times New Roman" w:cs="Times New Roman"/>
          <w:b w:val="0"/>
          <w:bCs/>
          <w:i/>
          <w:iCs/>
          <w:lang w:val="en-US"/>
        </w:rPr>
        <w:t xml:space="preserve">For inter-cell M-TRP, SSB grouping by PCI is already supported. </w:t>
      </w:r>
    </w:p>
    <w:p w14:paraId="28AD9154" w14:textId="77777777" w:rsidR="00313E07" w:rsidRPr="00CE634B" w:rsidRDefault="00313E07" w:rsidP="00AF4854">
      <w:pPr>
        <w:widowControl/>
        <w:wordWrap/>
        <w:rPr>
          <w:rFonts w:ascii="Times New Roman" w:hAnsi="Times New Roman" w:cs="Times New Roman"/>
          <w:i/>
          <w:lang w:eastAsia="x-none"/>
        </w:rPr>
      </w:pPr>
      <w:r w:rsidRPr="006E2B03">
        <w:rPr>
          <w:rFonts w:ascii="Times New Roman" w:eastAsia="SimSun" w:hAnsi="Times New Roman" w:cs="Times New Roman"/>
          <w:b/>
          <w:i/>
          <w:color w:val="000000"/>
          <w:szCs w:val="20"/>
          <w:lang w:eastAsia="zh-CN"/>
        </w:rPr>
        <w:t>Proposal 2-2</w:t>
      </w:r>
      <w:r w:rsidRPr="006E2B03">
        <w:rPr>
          <w:rFonts w:ascii="Times New Roman" w:eastAsia="SimSun" w:hAnsi="Times New Roman" w:cs="Times New Roman"/>
          <w:i/>
          <w:color w:val="000000"/>
          <w:szCs w:val="20"/>
          <w:lang w:eastAsia="zh-CN"/>
        </w:rPr>
        <w:t xml:space="preserve">: </w:t>
      </w:r>
      <w:r w:rsidRPr="006E2B03">
        <w:rPr>
          <w:rFonts w:ascii="Times New Roman" w:hAnsi="Times New Roman" w:cs="Times New Roman"/>
          <w:i/>
          <w:lang w:eastAsia="x-none"/>
        </w:rPr>
        <w:t xml:space="preserve">For group-based beam reporting for multi-TRP operation, introduce higher-layer configuration for </w:t>
      </w:r>
      <w:r w:rsidRPr="00904616">
        <w:rPr>
          <w:rFonts w:ascii="Times New Roman" w:hAnsi="Times New Roman" w:cs="Times New Roman"/>
          <w:i/>
          <w:lang w:eastAsia="x-none"/>
        </w:rPr>
        <w:t xml:space="preserve">association of SSB resources to a TRP. Association a CSI-resource to a TRP is derived from the SSB </w:t>
      </w:r>
      <w:proofErr w:type="spellStart"/>
      <w:r w:rsidRPr="00904616">
        <w:rPr>
          <w:rFonts w:ascii="Times New Roman" w:hAnsi="Times New Roman" w:cs="Times New Roman"/>
          <w:i/>
          <w:lang w:eastAsia="x-none"/>
        </w:rPr>
        <w:t>QCLed</w:t>
      </w:r>
      <w:proofErr w:type="spellEnd"/>
      <w:r w:rsidRPr="00904616">
        <w:rPr>
          <w:rFonts w:ascii="Times New Roman" w:hAnsi="Times New Roman" w:cs="Times New Roman"/>
          <w:i/>
          <w:lang w:eastAsia="x-none"/>
        </w:rPr>
        <w:t xml:space="preserve"> with the CSI-resource with respect to QCL type-D. </w:t>
      </w:r>
    </w:p>
    <w:p w14:paraId="6EC8E260" w14:textId="77777777" w:rsidR="00313E07" w:rsidRPr="00146D76" w:rsidRDefault="00313E07" w:rsidP="00AF4854">
      <w:pPr>
        <w:widowControl/>
        <w:wordWrap/>
        <w:rPr>
          <w:rFonts w:ascii="Times New Roman" w:eastAsia="SimSun" w:hAnsi="Times New Roman" w:cs="Times New Roman"/>
          <w:color w:val="000000"/>
          <w:szCs w:val="20"/>
          <w:lang w:eastAsia="zh-CN"/>
        </w:rPr>
      </w:pPr>
      <w:r w:rsidRPr="00146D76">
        <w:rPr>
          <w:rFonts w:ascii="Times New Roman" w:eastAsia="SimSun" w:hAnsi="Times New Roman" w:cs="Times New Roman"/>
          <w:b/>
          <w:i/>
          <w:color w:val="000000"/>
          <w:szCs w:val="20"/>
          <w:lang w:eastAsia="zh-CN"/>
        </w:rPr>
        <w:t>Proposal 2-</w:t>
      </w:r>
      <w:r w:rsidRPr="00146D76">
        <w:rPr>
          <w:rFonts w:ascii="Times New Roman" w:eastAsia="SimSun" w:hAnsi="Times New Roman" w:cs="Times New Roman"/>
          <w:b/>
          <w:color w:val="000000"/>
          <w:szCs w:val="20"/>
          <w:lang w:eastAsia="zh-CN"/>
        </w:rPr>
        <w:t>3</w:t>
      </w:r>
      <w:r w:rsidRPr="00146D76">
        <w:rPr>
          <w:rFonts w:ascii="Times New Roman" w:eastAsia="SimSun" w:hAnsi="Times New Roman" w:cs="Times New Roman"/>
          <w:color w:val="000000"/>
          <w:szCs w:val="20"/>
          <w:lang w:eastAsia="zh-CN"/>
        </w:rPr>
        <w:t xml:space="preserve">: </w:t>
      </w:r>
      <w:r w:rsidRPr="00146D76">
        <w:rPr>
          <w:rFonts w:ascii="Times New Roman" w:eastAsia="SimSun" w:hAnsi="Times New Roman" w:cs="Times New Roman"/>
          <w:i/>
          <w:color w:val="000000"/>
          <w:szCs w:val="20"/>
          <w:lang w:eastAsia="zh-CN"/>
        </w:rPr>
        <w:t xml:space="preserve">For enhanced group-based beam reporting for multi-TRP, support up to </w:t>
      </w:r>
      <w:r w:rsidRPr="00904616">
        <w:rPr>
          <w:rFonts w:ascii="Times New Roman" w:eastAsia="SimSun" w:hAnsi="Times New Roman" w:cs="Times New Roman"/>
          <w:i/>
          <w:color w:val="000000"/>
          <w:szCs w:val="20"/>
          <w:lang w:eastAsia="zh-CN"/>
        </w:rPr>
        <w:t xml:space="preserve">N=4 group beam-pairs for </w:t>
      </w:r>
      <w:r w:rsidRPr="00146D76">
        <w:rPr>
          <w:rFonts w:ascii="Times New Roman" w:eastAsia="SimSun" w:hAnsi="Times New Roman" w:cs="Times New Roman"/>
          <w:i/>
          <w:color w:val="000000"/>
          <w:szCs w:val="20"/>
          <w:lang w:eastAsia="zh-CN"/>
        </w:rPr>
        <w:t>a</w:t>
      </w:r>
      <w:r w:rsidRPr="00904616">
        <w:rPr>
          <w:rFonts w:ascii="Times New Roman" w:eastAsia="SimSun" w:hAnsi="Times New Roman" w:cs="Times New Roman"/>
          <w:i/>
          <w:color w:val="000000"/>
          <w:szCs w:val="20"/>
          <w:lang w:eastAsia="zh-CN"/>
        </w:rPr>
        <w:t xml:space="preserve"> group-beam </w:t>
      </w:r>
      <w:proofErr w:type="gramStart"/>
      <w:r w:rsidRPr="00904616">
        <w:rPr>
          <w:rFonts w:ascii="Times New Roman" w:eastAsia="SimSun" w:hAnsi="Times New Roman" w:cs="Times New Roman"/>
          <w:i/>
          <w:color w:val="000000"/>
          <w:szCs w:val="20"/>
          <w:lang w:eastAsia="zh-CN"/>
        </w:rPr>
        <w:t>report</w:t>
      </w:r>
      <w:r w:rsidRPr="00146D76">
        <w:rPr>
          <w:rFonts w:ascii="Times New Roman" w:eastAsia="SimSun" w:hAnsi="Times New Roman" w:cs="Times New Roman"/>
          <w:i/>
          <w:color w:val="000000"/>
          <w:szCs w:val="20"/>
          <w:lang w:eastAsia="zh-CN"/>
        </w:rPr>
        <w:t>,.</w:t>
      </w:r>
      <w:proofErr w:type="gramEnd"/>
      <w:r w:rsidRPr="00146D76">
        <w:rPr>
          <w:rFonts w:ascii="Times New Roman" w:eastAsia="SimSun" w:hAnsi="Times New Roman" w:cs="Times New Roman"/>
          <w:i/>
          <w:color w:val="000000"/>
          <w:szCs w:val="20"/>
          <w:lang w:eastAsia="zh-CN"/>
        </w:rPr>
        <w:t xml:space="preserve"> </w:t>
      </w:r>
    </w:p>
    <w:p w14:paraId="0EF8C2A6" w14:textId="77777777" w:rsidR="00313E07" w:rsidRPr="00376DE1" w:rsidRDefault="00313E07" w:rsidP="00AF4854">
      <w:pPr>
        <w:pStyle w:val="Caption"/>
        <w:widowControl/>
        <w:wordWrap/>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4</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376DE1">
        <w:rPr>
          <w:rFonts w:ascii="Times New Roman" w:eastAsia="SimSun" w:hAnsi="Times New Roman" w:cs="Times New Roman"/>
          <w:b w:val="0"/>
          <w:bCs/>
          <w:i/>
          <w:color w:val="000000"/>
          <w:szCs w:val="20"/>
          <w:lang w:eastAsia="zh-CN"/>
        </w:rPr>
        <w:t xml:space="preserve">To avoid the ambiguity problem </w:t>
      </w:r>
      <w:r w:rsidRPr="00376DE1">
        <w:rPr>
          <w:rFonts w:ascii="Times New Roman" w:eastAsia="SimSun" w:hAnsi="Times New Roman" w:cs="Times New Roman"/>
          <w:b w:val="0"/>
          <w:bCs/>
          <w:i/>
          <w:color w:val="000000"/>
          <w:szCs w:val="20"/>
          <w:lang w:val="en-US" w:eastAsia="zh-CN"/>
        </w:rPr>
        <w:t xml:space="preserve">associated with </w:t>
      </w:r>
      <w:r w:rsidRPr="00376DE1">
        <w:rPr>
          <w:rFonts w:ascii="Times New Roman" w:eastAsia="SimSun" w:hAnsi="Times New Roman" w:cs="Times New Roman"/>
          <w:b w:val="0"/>
          <w:bCs/>
          <w:i/>
          <w:color w:val="000000"/>
          <w:szCs w:val="20"/>
          <w:lang w:eastAsia="zh-CN"/>
        </w:rPr>
        <w:t xml:space="preserve">the </w:t>
      </w:r>
      <w:r w:rsidRPr="00376DE1">
        <w:rPr>
          <w:rFonts w:ascii="Times New Roman" w:eastAsia="SimSun" w:hAnsi="Times New Roman" w:cs="Times New Roman"/>
          <w:b w:val="0"/>
          <w:bCs/>
          <w:i/>
          <w:color w:val="000000"/>
          <w:szCs w:val="20"/>
          <w:lang w:val="en-US" w:eastAsia="zh-CN"/>
        </w:rPr>
        <w:t xml:space="preserve">group based </w:t>
      </w:r>
      <w:r w:rsidRPr="00376DE1">
        <w:rPr>
          <w:rFonts w:ascii="Times New Roman" w:eastAsia="SimSun" w:hAnsi="Times New Roman" w:cs="Times New Roman"/>
          <w:b w:val="0"/>
          <w:bCs/>
          <w:i/>
          <w:color w:val="000000"/>
          <w:szCs w:val="20"/>
          <w:lang w:eastAsia="zh-CN"/>
        </w:rPr>
        <w:t xml:space="preserve">beam reporting, it is beneficial </w:t>
      </w:r>
      <w:r w:rsidRPr="00376DE1">
        <w:rPr>
          <w:rFonts w:ascii="Times New Roman" w:eastAsia="SimSun" w:hAnsi="Times New Roman" w:cs="Times New Roman"/>
          <w:b w:val="0"/>
          <w:bCs/>
          <w:i/>
          <w:color w:val="000000"/>
          <w:szCs w:val="20"/>
          <w:lang w:val="en-US" w:eastAsia="zh-CN"/>
        </w:rPr>
        <w:t>that</w:t>
      </w:r>
      <w:r w:rsidRPr="00376DE1">
        <w:rPr>
          <w:rFonts w:ascii="Times New Roman" w:eastAsia="SimSun" w:hAnsi="Times New Roman" w:cs="Times New Roman"/>
          <w:b w:val="0"/>
          <w:bCs/>
          <w:i/>
          <w:color w:val="000000"/>
          <w:szCs w:val="20"/>
          <w:lang w:eastAsia="zh-CN"/>
        </w:rPr>
        <w:t xml:space="preserve"> the network configure</w:t>
      </w:r>
      <w:r w:rsidRPr="00376DE1">
        <w:rPr>
          <w:rFonts w:ascii="Times New Roman" w:eastAsia="SimSun" w:hAnsi="Times New Roman" w:cs="Times New Roman"/>
          <w:b w:val="0"/>
          <w:bCs/>
          <w:i/>
          <w:color w:val="000000"/>
          <w:szCs w:val="20"/>
          <w:lang w:val="en-US" w:eastAsia="zh-CN"/>
        </w:rPr>
        <w:t>s</w:t>
      </w:r>
      <w:r w:rsidRPr="00376DE1">
        <w:rPr>
          <w:rFonts w:ascii="Times New Roman" w:eastAsia="SimSun" w:hAnsi="Times New Roman" w:cs="Times New Roman"/>
          <w:b w:val="0"/>
          <w:bCs/>
          <w:i/>
          <w:color w:val="000000"/>
          <w:szCs w:val="20"/>
          <w:lang w:eastAsia="zh-CN"/>
        </w:rPr>
        <w:t xml:space="preserve"> </w:t>
      </w:r>
      <w:r>
        <w:rPr>
          <w:rFonts w:ascii="Times New Roman" w:eastAsia="SimSun" w:hAnsi="Times New Roman" w:cs="Times New Roman"/>
          <w:b w:val="0"/>
          <w:bCs/>
          <w:i/>
          <w:color w:val="000000"/>
          <w:szCs w:val="20"/>
          <w:lang w:val="en-US" w:eastAsia="zh-CN"/>
        </w:rPr>
        <w:t>criteria</w:t>
      </w:r>
      <w:r w:rsidRPr="00376DE1">
        <w:rPr>
          <w:rFonts w:ascii="Times New Roman" w:eastAsia="SimSun" w:hAnsi="Times New Roman" w:cs="Times New Roman"/>
          <w:b w:val="0"/>
          <w:bCs/>
          <w:i/>
          <w:color w:val="000000"/>
          <w:szCs w:val="20"/>
          <w:lang w:val="en-US" w:eastAsia="zh-CN"/>
        </w:rPr>
        <w:t xml:space="preserve"> associated with group based reporting defining </w:t>
      </w:r>
      <w:r w:rsidRPr="00376DE1">
        <w:rPr>
          <w:rFonts w:ascii="Times New Roman" w:eastAsia="SimSun" w:hAnsi="Times New Roman" w:cs="Times New Roman"/>
          <w:b w:val="0"/>
          <w:bCs/>
          <w:i/>
          <w:color w:val="000000"/>
          <w:szCs w:val="20"/>
          <w:lang w:eastAsia="zh-CN"/>
        </w:rPr>
        <w:t>simultaneous reception</w:t>
      </w:r>
      <w:r w:rsidRPr="00376DE1">
        <w:rPr>
          <w:rFonts w:ascii="Times New Roman" w:eastAsia="SimSun" w:hAnsi="Times New Roman" w:cs="Times New Roman"/>
          <w:b w:val="0"/>
          <w:bCs/>
          <w:i/>
          <w:color w:val="000000"/>
          <w:szCs w:val="20"/>
          <w:lang w:val="en-US" w:eastAsia="zh-CN"/>
        </w:rPr>
        <w:t xml:space="preserve"> to be</w:t>
      </w:r>
      <w:r w:rsidRPr="00376DE1">
        <w:rPr>
          <w:rFonts w:ascii="Times New Roman" w:eastAsia="SimSun" w:hAnsi="Times New Roman" w:cs="Times New Roman"/>
          <w:b w:val="0"/>
          <w:bCs/>
          <w:i/>
          <w:color w:val="000000"/>
          <w:szCs w:val="20"/>
          <w:lang w:eastAsia="zh-CN"/>
        </w:rPr>
        <w:t xml:space="preserve"> ‘</w:t>
      </w:r>
      <w:r>
        <w:rPr>
          <w:rFonts w:ascii="Times New Roman" w:eastAsia="SimSun" w:hAnsi="Times New Roman" w:cs="Times New Roman"/>
          <w:b w:val="0"/>
          <w:bCs/>
          <w:i/>
          <w:color w:val="000000"/>
          <w:szCs w:val="20"/>
          <w:lang w:val="en-US" w:eastAsia="zh-CN"/>
        </w:rPr>
        <w:t>across-TRP/per-TRP’</w:t>
      </w:r>
      <w:r w:rsidRPr="00376DE1">
        <w:rPr>
          <w:rFonts w:ascii="Times New Roman" w:eastAsia="SimSun" w:hAnsi="Times New Roman" w:cs="Times New Roman"/>
          <w:b w:val="0"/>
          <w:bCs/>
          <w:i/>
          <w:color w:val="000000"/>
          <w:szCs w:val="20"/>
          <w:lang w:val="en-US" w:eastAsia="zh-CN"/>
        </w:rPr>
        <w:t>.</w:t>
      </w:r>
    </w:p>
    <w:p w14:paraId="78501AAA" w14:textId="77777777" w:rsidR="00313E07" w:rsidRPr="00B00685" w:rsidRDefault="00313E07" w:rsidP="00AF4854">
      <w:pPr>
        <w:pStyle w:val="Caption"/>
        <w:widowControl/>
        <w:wordWrap/>
        <w:spacing w:before="0" w:after="0"/>
        <w:rPr>
          <w:rFonts w:ascii="Times New Roman" w:hAnsi="Times New Roman" w:cs="Times New Roman"/>
          <w:b w:val="0"/>
          <w:bCs/>
          <w:i/>
          <w:iCs/>
          <w:lang w:val="en-US"/>
        </w:rPr>
      </w:pPr>
      <w:r w:rsidRPr="00B00685">
        <w:rPr>
          <w:rFonts w:ascii="Times New Roman" w:hAnsi="Times New Roman" w:cs="Times New Roman"/>
          <w:i/>
          <w:iCs/>
        </w:rPr>
        <w:t xml:space="preserve">Proposal </w:t>
      </w:r>
      <w:r>
        <w:rPr>
          <w:rFonts w:ascii="Times New Roman" w:hAnsi="Times New Roman" w:cs="Times New Roman"/>
          <w:i/>
          <w:iCs/>
        </w:rPr>
        <w:t>2-</w:t>
      </w:r>
      <w:r>
        <w:rPr>
          <w:rFonts w:ascii="Times New Roman" w:hAnsi="Times New Roman" w:cs="Times New Roman"/>
          <w:i/>
          <w:iCs/>
          <w:lang w:val="en-US"/>
        </w:rPr>
        <w:t>4</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Support reporting criteria associated with group based beam reporting that defines simultaneous reception to be</w:t>
      </w:r>
      <w:r w:rsidRPr="00DA0C73">
        <w:rPr>
          <w:rFonts w:ascii="Times New Roman" w:eastAsia="SimSun" w:hAnsi="Times New Roman" w:cs="Times New Roman"/>
          <w:b w:val="0"/>
          <w:bCs/>
          <w:i/>
          <w:color w:val="000000"/>
          <w:szCs w:val="20"/>
          <w:lang w:val="en-US" w:eastAsia="zh-CN"/>
        </w:rPr>
        <w:t xml:space="preserve"> ‘</w:t>
      </w:r>
      <w:r w:rsidRPr="00B6268E">
        <w:rPr>
          <w:rFonts w:ascii="Times New Roman" w:eastAsia="SimSun" w:hAnsi="Times New Roman" w:cs="Times New Roman"/>
          <w:b w:val="0"/>
          <w:bCs/>
          <w:i/>
          <w:color w:val="000000"/>
          <w:szCs w:val="20"/>
          <w:lang w:val="en-US" w:eastAsia="zh-CN"/>
        </w:rPr>
        <w:t>across-TRP/per-TRP</w:t>
      </w:r>
      <w:r w:rsidRPr="008B1090">
        <w:rPr>
          <w:rFonts w:ascii="Times New Roman" w:eastAsia="SimSun" w:hAnsi="Times New Roman" w:cs="Times New Roman"/>
          <w:b w:val="0"/>
          <w:bCs/>
          <w:i/>
          <w:color w:val="000000"/>
          <w:szCs w:val="20"/>
          <w:lang w:val="en-US" w:eastAsia="zh-CN"/>
        </w:rPr>
        <w:t>’</w:t>
      </w:r>
      <w:r w:rsidRPr="00B00685">
        <w:rPr>
          <w:rFonts w:ascii="Times New Roman" w:hAnsi="Times New Roman" w:cs="Times New Roman"/>
          <w:b w:val="0"/>
          <w:bCs/>
          <w:i/>
          <w:iCs/>
          <w:lang w:val="en-US"/>
        </w:rPr>
        <w:t>.</w:t>
      </w:r>
    </w:p>
    <w:p w14:paraId="341BED16" w14:textId="77777777" w:rsidR="00313E07" w:rsidRPr="00AF46DB" w:rsidRDefault="00313E07" w:rsidP="00AF4854">
      <w:pPr>
        <w:pStyle w:val="Caption"/>
        <w:widowControl/>
        <w:numPr>
          <w:ilvl w:val="0"/>
          <w:numId w:val="13"/>
        </w:numPr>
        <w:wordWrap/>
        <w:spacing w:before="0" w:after="0"/>
        <w:rPr>
          <w:rFonts w:ascii="Times New Roman" w:eastAsia="SimSun" w:hAnsi="Times New Roman" w:cs="Times New Roman"/>
          <w:b w:val="0"/>
          <w:bCs/>
          <w:i/>
          <w:color w:val="000000"/>
          <w:szCs w:val="20"/>
          <w:lang w:val="en-US" w:eastAsia="zh-CN"/>
        </w:rPr>
      </w:pPr>
      <w:r w:rsidRPr="00DA0C73">
        <w:rPr>
          <w:rFonts w:ascii="Times New Roman" w:eastAsia="SimSun" w:hAnsi="Times New Roman" w:cs="Times New Roman"/>
          <w:b w:val="0"/>
          <w:bCs/>
          <w:i/>
          <w:color w:val="000000"/>
          <w:szCs w:val="20"/>
          <w:lang w:eastAsia="zh-CN"/>
        </w:rPr>
        <w:t xml:space="preserve">When the simultaneous reception </w:t>
      </w:r>
      <w:r w:rsidRPr="00DA0C73">
        <w:rPr>
          <w:rFonts w:ascii="Times New Roman" w:eastAsia="SimSun" w:hAnsi="Times New Roman" w:cs="Times New Roman"/>
          <w:b w:val="0"/>
          <w:bCs/>
          <w:i/>
          <w:color w:val="000000"/>
          <w:szCs w:val="20"/>
          <w:lang w:val="en-US" w:eastAsia="zh-CN"/>
        </w:rPr>
        <w:t>c</w:t>
      </w:r>
      <w:r w:rsidRPr="00B6268E">
        <w:rPr>
          <w:rFonts w:ascii="Times New Roman" w:eastAsia="SimSun" w:hAnsi="Times New Roman" w:cs="Times New Roman"/>
          <w:b w:val="0"/>
          <w:bCs/>
          <w:i/>
          <w:color w:val="000000"/>
          <w:szCs w:val="20"/>
          <w:lang w:val="en-US" w:eastAsia="zh-CN"/>
        </w:rPr>
        <w:t>riteria</w:t>
      </w:r>
      <w:r w:rsidRPr="00B6268E">
        <w:rPr>
          <w:rFonts w:ascii="Times New Roman" w:eastAsia="SimSun" w:hAnsi="Times New Roman" w:cs="Times New Roman"/>
          <w:b w:val="0"/>
          <w:bCs/>
          <w:i/>
          <w:color w:val="000000"/>
          <w:szCs w:val="20"/>
          <w:lang w:eastAsia="zh-CN"/>
        </w:rPr>
        <w:t xml:space="preserve"> is configured to be </w:t>
      </w:r>
      <w:r w:rsidRPr="008B1090">
        <w:rPr>
          <w:rFonts w:ascii="Times New Roman" w:eastAsia="SimSun" w:hAnsi="Times New Roman" w:cs="Times New Roman"/>
          <w:b w:val="0"/>
          <w:bCs/>
          <w:i/>
          <w:color w:val="000000"/>
          <w:szCs w:val="20"/>
          <w:lang w:val="en-US" w:eastAsia="zh-CN"/>
        </w:rPr>
        <w:t>‘</w:t>
      </w:r>
      <w:r w:rsidRPr="00AF46DB">
        <w:rPr>
          <w:rFonts w:ascii="Times New Roman" w:eastAsia="SimSun" w:hAnsi="Times New Roman" w:cs="Times New Roman"/>
          <w:b w:val="0"/>
          <w:bCs/>
          <w:i/>
          <w:color w:val="000000"/>
          <w:szCs w:val="20"/>
          <w:lang w:val="en-US" w:eastAsia="zh-CN"/>
        </w:rPr>
        <w:t>across-TRP’</w:t>
      </w:r>
      <w:r w:rsidRPr="00AF46DB">
        <w:rPr>
          <w:rFonts w:ascii="Times New Roman" w:eastAsia="SimSun" w:hAnsi="Times New Roman" w:cs="Times New Roman"/>
          <w:b w:val="0"/>
          <w:bCs/>
          <w:i/>
          <w:color w:val="000000"/>
          <w:szCs w:val="20"/>
          <w:lang w:eastAsia="zh-CN"/>
        </w:rPr>
        <w:t>, UE shall only report</w:t>
      </w:r>
      <w:r w:rsidRPr="00AF46DB">
        <w:rPr>
          <w:rFonts w:ascii="Times New Roman" w:eastAsia="SimSun" w:hAnsi="Times New Roman" w:cs="Times New Roman"/>
          <w:b w:val="0"/>
          <w:bCs/>
          <w:i/>
          <w:color w:val="000000"/>
          <w:szCs w:val="20"/>
          <w:lang w:val="en-US" w:eastAsia="zh-CN"/>
        </w:rPr>
        <w:t xml:space="preserve"> N-</w:t>
      </w:r>
      <w:r w:rsidRPr="00AF46DB">
        <w:rPr>
          <w:rFonts w:ascii="Times New Roman" w:eastAsia="SimSun" w:hAnsi="Times New Roman" w:cs="Times New Roman"/>
          <w:b w:val="0"/>
          <w:bCs/>
          <w:i/>
          <w:color w:val="000000"/>
          <w:szCs w:val="20"/>
          <w:lang w:eastAsia="zh-CN"/>
        </w:rPr>
        <w:t>different CSI resources (i.e. NZP-CSI-RS or SSB) that can be simultaneously received with multiple different spatial filters with spatial multiplexing capability</w:t>
      </w:r>
      <w:r w:rsidRPr="00AF46DB">
        <w:rPr>
          <w:rFonts w:ascii="Times New Roman" w:eastAsia="SimSun" w:hAnsi="Times New Roman" w:cs="Times New Roman"/>
          <w:b w:val="0"/>
          <w:bCs/>
          <w:i/>
          <w:color w:val="000000"/>
          <w:szCs w:val="20"/>
          <w:lang w:val="en-US" w:eastAsia="zh-CN"/>
        </w:rPr>
        <w:t>.</w:t>
      </w:r>
    </w:p>
    <w:p w14:paraId="2E632C40" w14:textId="77777777" w:rsidR="00313E07" w:rsidRPr="00904616" w:rsidRDefault="00313E07" w:rsidP="00AF4854">
      <w:pPr>
        <w:pStyle w:val="ListParagraph"/>
        <w:widowControl/>
        <w:numPr>
          <w:ilvl w:val="0"/>
          <w:numId w:val="13"/>
        </w:numPr>
        <w:wordWrap/>
        <w:spacing w:after="0"/>
        <w:rPr>
          <w:rFonts w:ascii="Times New Roman" w:hAnsi="Times New Roman" w:cs="Times New Roman"/>
          <w:i/>
          <w:lang w:eastAsia="zh-CN"/>
        </w:rPr>
      </w:pPr>
      <w:r w:rsidRPr="00904616">
        <w:rPr>
          <w:rFonts w:ascii="Times New Roman" w:eastAsia="SimSun" w:hAnsi="Times New Roman" w:cs="Times New Roman"/>
          <w:i/>
          <w:color w:val="000000"/>
          <w:szCs w:val="20"/>
          <w:lang w:eastAsia="zh-CN"/>
        </w:rPr>
        <w:t xml:space="preserve">When the simultaneous reception criteria </w:t>
      </w:r>
      <w:proofErr w:type="gramStart"/>
      <w:r w:rsidRPr="00904616">
        <w:rPr>
          <w:rFonts w:ascii="Times New Roman" w:eastAsia="SimSun" w:hAnsi="Times New Roman" w:cs="Times New Roman"/>
          <w:i/>
          <w:color w:val="000000"/>
          <w:szCs w:val="20"/>
          <w:lang w:eastAsia="zh-CN"/>
        </w:rPr>
        <w:t>is</w:t>
      </w:r>
      <w:proofErr w:type="gramEnd"/>
      <w:r w:rsidRPr="00904616">
        <w:rPr>
          <w:rFonts w:ascii="Times New Roman" w:eastAsia="SimSun" w:hAnsi="Times New Roman" w:cs="Times New Roman"/>
          <w:i/>
          <w:color w:val="000000"/>
          <w:szCs w:val="20"/>
          <w:lang w:eastAsia="zh-CN"/>
        </w:rPr>
        <w:t xml:space="preserve"> configured to be </w:t>
      </w:r>
      <w:proofErr w:type="spellStart"/>
      <w:r w:rsidRPr="00904616">
        <w:rPr>
          <w:rFonts w:ascii="Times New Roman" w:eastAsia="SimSun" w:hAnsi="Times New Roman" w:cs="Times New Roman"/>
          <w:i/>
          <w:color w:val="000000"/>
          <w:szCs w:val="20"/>
          <w:lang w:eastAsia="zh-CN"/>
        </w:rPr>
        <w:t>‘per</w:t>
      </w:r>
      <w:proofErr w:type="spellEnd"/>
      <w:r w:rsidRPr="00904616">
        <w:rPr>
          <w:rFonts w:ascii="Times New Roman" w:eastAsia="SimSun" w:hAnsi="Times New Roman" w:cs="Times New Roman"/>
          <w:i/>
          <w:color w:val="000000"/>
          <w:szCs w:val="20"/>
          <w:lang w:eastAsia="zh-CN"/>
        </w:rPr>
        <w:t>-TRP’, UE shall only report N-different resources received with one (or more) spatial filters considering single TRP reception.</w:t>
      </w:r>
    </w:p>
    <w:p w14:paraId="1BE61E77" w14:textId="77777777" w:rsidR="00313E07" w:rsidRPr="008B1090" w:rsidRDefault="00313E07" w:rsidP="00AF4854">
      <w:pPr>
        <w:pStyle w:val="Caption"/>
        <w:widowControl/>
        <w:wordWrap/>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5</w:t>
      </w:r>
      <w:r w:rsidRPr="00B00685">
        <w:rPr>
          <w:rFonts w:ascii="Times New Roman" w:hAnsi="Times New Roman" w:cs="Times New Roman"/>
          <w:i/>
          <w:iCs/>
          <w:lang w:val="en-US"/>
        </w:rPr>
        <w:t>:</w:t>
      </w:r>
      <w:r w:rsidRPr="00DA0C73">
        <w:rPr>
          <w:rFonts w:ascii="Times New Roman" w:eastAsia="SimSun" w:hAnsi="Times New Roman" w:cs="Times New Roman"/>
          <w:iCs/>
          <w:color w:val="000000"/>
          <w:szCs w:val="20"/>
          <w:lang w:eastAsia="zh-CN"/>
        </w:rPr>
        <w:t xml:space="preserve"> </w:t>
      </w:r>
      <w:r w:rsidRPr="00DA0C73">
        <w:rPr>
          <w:rFonts w:ascii="Times New Roman" w:eastAsia="SimSun" w:hAnsi="Times New Roman" w:cs="Times New Roman"/>
          <w:b w:val="0"/>
          <w:bCs/>
          <w:i/>
          <w:color w:val="000000"/>
          <w:szCs w:val="20"/>
          <w:lang w:val="en-US" w:eastAsia="zh-CN"/>
        </w:rPr>
        <w:t>I</w:t>
      </w:r>
      <w:r w:rsidRPr="00DA0C73">
        <w:rPr>
          <w:rFonts w:ascii="Times New Roman" w:eastAsia="SimSun" w:hAnsi="Times New Roman" w:cs="Times New Roman"/>
          <w:b w:val="0"/>
          <w:bCs/>
          <w:i/>
          <w:color w:val="000000"/>
          <w:szCs w:val="20"/>
          <w:lang w:eastAsia="zh-CN"/>
        </w:rPr>
        <w:t xml:space="preserve">t is beneficial to </w:t>
      </w:r>
      <w:r w:rsidRPr="00B6268E">
        <w:rPr>
          <w:rFonts w:ascii="Times New Roman" w:eastAsia="SimSun" w:hAnsi="Times New Roman" w:cs="Times New Roman"/>
          <w:b w:val="0"/>
          <w:bCs/>
          <w:i/>
          <w:color w:val="000000"/>
          <w:szCs w:val="20"/>
          <w:lang w:eastAsia="zh-CN"/>
        </w:rPr>
        <w:t xml:space="preserve">configure beam reporting criteria that imposes UE to </w:t>
      </w:r>
      <w:r w:rsidRPr="00CE634B">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B6268E">
        <w:rPr>
          <w:rFonts w:ascii="Times New Roman" w:eastAsia="SimSun" w:hAnsi="Times New Roman" w:cs="Times New Roman"/>
          <w:b w:val="0"/>
          <w:bCs/>
          <w:i/>
          <w:color w:val="000000"/>
          <w:szCs w:val="20"/>
          <w:lang w:eastAsia="zh-CN"/>
        </w:rPr>
        <w:t>report only measured CSI resources being within a certain power window or above a power threshold.</w:t>
      </w:r>
    </w:p>
    <w:p w14:paraId="662B803D" w14:textId="77777777" w:rsidR="00313E07" w:rsidRPr="00641561" w:rsidRDefault="00313E07" w:rsidP="00AF4854">
      <w:pPr>
        <w:widowControl/>
        <w:wordWrap/>
        <w:rPr>
          <w:rFonts w:ascii="Times New Roman" w:hAnsi="Times New Roman" w:cs="Times New Roman"/>
          <w:i/>
        </w:rPr>
      </w:pPr>
      <w:r w:rsidRPr="00641561">
        <w:rPr>
          <w:rFonts w:ascii="Times New Roman" w:hAnsi="Times New Roman" w:cs="Times New Roman"/>
          <w:b/>
          <w:i/>
        </w:rPr>
        <w:t>Observation 2-</w:t>
      </w:r>
      <w:r>
        <w:rPr>
          <w:rFonts w:ascii="Times New Roman" w:hAnsi="Times New Roman" w:cs="Times New Roman"/>
          <w:b/>
          <w:i/>
        </w:rPr>
        <w:t>6</w:t>
      </w:r>
      <w:r w:rsidRPr="00641561">
        <w:rPr>
          <w:rFonts w:ascii="Times New Roman" w:hAnsi="Times New Roman" w:cs="Times New Roman"/>
          <w:i/>
        </w:rPr>
        <w:t xml:space="preserve">: </w:t>
      </w:r>
      <w:r>
        <w:rPr>
          <w:rFonts w:ascii="Times New Roman" w:eastAsia="SimSun" w:hAnsi="Times New Roman" w:cs="Times New Roman"/>
          <w:i/>
          <w:color w:val="000000"/>
          <w:lang w:eastAsia="zh-CN"/>
        </w:rPr>
        <w:t>F</w:t>
      </w:r>
      <w:r w:rsidRPr="00CE634B">
        <w:rPr>
          <w:rFonts w:ascii="Times New Roman" w:eastAsia="SimSun" w:hAnsi="Times New Roman" w:cs="Times New Roman"/>
          <w:i/>
          <w:color w:val="000000"/>
          <w:lang w:eastAsia="zh-CN"/>
        </w:rPr>
        <w:t>rom latency reduction perspective</w:t>
      </w:r>
      <w:r>
        <w:rPr>
          <w:rFonts w:ascii="Times New Roman" w:eastAsia="SimSun" w:hAnsi="Times New Roman" w:cs="Times New Roman"/>
          <w:i/>
          <w:color w:val="000000"/>
          <w:lang w:eastAsia="zh-CN"/>
        </w:rPr>
        <w:t>,</w:t>
      </w:r>
      <w:r>
        <w:rPr>
          <w:rFonts w:ascii="Times New Roman" w:eastAsia="SimSun" w:hAnsi="Times New Roman" w:cs="Times New Roman"/>
          <w:color w:val="000000"/>
          <w:lang w:eastAsia="zh-CN"/>
        </w:rPr>
        <w:t xml:space="preserve"> </w:t>
      </w:r>
      <w:r>
        <w:rPr>
          <w:rFonts w:ascii="Times New Roman" w:eastAsia="SimSun" w:hAnsi="Times New Roman" w:cs="Times New Roman"/>
          <w:i/>
          <w:color w:val="000000"/>
          <w:szCs w:val="20"/>
          <w:lang w:eastAsia="zh-CN"/>
        </w:rPr>
        <w:t>i</w:t>
      </w:r>
      <w:r w:rsidRPr="00641561">
        <w:rPr>
          <w:rFonts w:ascii="Times New Roman" w:eastAsia="SimSun" w:hAnsi="Times New Roman" w:cs="Times New Roman"/>
          <w:i/>
          <w:color w:val="000000"/>
          <w:szCs w:val="20"/>
          <w:lang w:eastAsia="zh-CN"/>
        </w:rPr>
        <w:t>t is beneficial to</w:t>
      </w:r>
      <w:r w:rsidRPr="00641561">
        <w:rPr>
          <w:rFonts w:ascii="Times New Roman" w:eastAsia="SimSun" w:hAnsi="Times New Roman" w:cs="Times New Roman"/>
          <w:i/>
          <w:color w:val="000000"/>
          <w:lang w:eastAsia="zh-CN"/>
        </w:rPr>
        <w:t xml:space="preserve"> consider </w:t>
      </w:r>
      <w:r>
        <w:rPr>
          <w:rFonts w:ascii="Times New Roman" w:eastAsia="SimSun" w:hAnsi="Times New Roman" w:cs="Times New Roman"/>
          <w:i/>
          <w:color w:val="000000"/>
          <w:lang w:eastAsia="zh-CN"/>
        </w:rPr>
        <w:t xml:space="preserve">additional </w:t>
      </w:r>
      <w:r w:rsidRPr="00641561">
        <w:rPr>
          <w:rFonts w:ascii="Times New Roman" w:eastAsia="SimSun" w:hAnsi="Times New Roman" w:cs="Times New Roman"/>
          <w:i/>
          <w:color w:val="000000"/>
          <w:lang w:eastAsia="zh-CN"/>
        </w:rPr>
        <w:t>criteri</w:t>
      </w:r>
      <w:r>
        <w:rPr>
          <w:rFonts w:ascii="Times New Roman" w:eastAsia="SimSun" w:hAnsi="Times New Roman" w:cs="Times New Roman"/>
          <w:i/>
          <w:color w:val="000000"/>
          <w:lang w:eastAsia="zh-CN"/>
        </w:rPr>
        <w:t>on</w:t>
      </w:r>
      <w:r w:rsidRPr="00641561">
        <w:rPr>
          <w:rFonts w:ascii="Times New Roman" w:eastAsia="SimSun" w:hAnsi="Times New Roman" w:cs="Times New Roman"/>
          <w:i/>
          <w:color w:val="000000"/>
          <w:lang w:eastAsia="zh-CN"/>
        </w:rPr>
        <w:t xml:space="preserve"> that can </w:t>
      </w:r>
      <w:proofErr w:type="gramStart"/>
      <w:r w:rsidRPr="00641561">
        <w:rPr>
          <w:rFonts w:ascii="Times New Roman" w:eastAsia="SimSun" w:hAnsi="Times New Roman" w:cs="Times New Roman"/>
          <w:i/>
          <w:color w:val="000000"/>
          <w:lang w:eastAsia="zh-CN"/>
        </w:rPr>
        <w:t>take into account</w:t>
      </w:r>
      <w:proofErr w:type="gramEnd"/>
      <w:r w:rsidRPr="00641561">
        <w:rPr>
          <w:rFonts w:ascii="Times New Roman" w:eastAsia="SimSun" w:hAnsi="Times New Roman" w:cs="Times New Roman"/>
          <w:i/>
          <w:color w:val="000000"/>
          <w:lang w:eastAsia="zh-CN"/>
        </w:rPr>
        <w:t xml:space="preserve"> latencies associated with multi-panel reception.</w:t>
      </w:r>
    </w:p>
    <w:p w14:paraId="2DE3892A" w14:textId="77777777" w:rsidR="00313E07" w:rsidRDefault="00313E07" w:rsidP="00AF4854">
      <w:pPr>
        <w:pStyle w:val="Caption"/>
        <w:widowControl/>
        <w:wordWrap/>
        <w:rPr>
          <w:rFonts w:ascii="Times New Roman" w:eastAsia="SimSun" w:hAnsi="Times New Roman" w:cs="Times New Roman"/>
          <w:b w:val="0"/>
          <w:i/>
          <w:color w:val="000000"/>
          <w:szCs w:val="20"/>
          <w:lang w:eastAsia="zh-CN"/>
        </w:rPr>
      </w:pPr>
      <w:r w:rsidRPr="00B00685">
        <w:rPr>
          <w:rFonts w:ascii="Times New Roman" w:hAnsi="Times New Roman" w:cs="Times New Roman"/>
          <w:i/>
          <w:iCs/>
        </w:rPr>
        <w:t xml:space="preserve">Proposal </w:t>
      </w:r>
      <w:r>
        <w:rPr>
          <w:rFonts w:ascii="Times New Roman" w:hAnsi="Times New Roman" w:cs="Times New Roman"/>
          <w:i/>
          <w:iCs/>
        </w:rPr>
        <w:t>2-5</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eam reporting criteria that imposes UE to</w:t>
      </w:r>
      <w:r>
        <w:rPr>
          <w:rFonts w:ascii="Times New Roman" w:eastAsia="SimSun" w:hAnsi="Times New Roman" w:cs="Times New Roman"/>
          <w:b w:val="0"/>
          <w:bCs/>
          <w:i/>
          <w:color w:val="000000"/>
          <w:szCs w:val="20"/>
          <w:lang w:val="en-US" w:eastAsia="zh-CN"/>
        </w:rPr>
        <w:t xml:space="preserve"> </w:t>
      </w:r>
      <w:r w:rsidRPr="00CE634B">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DA0C73">
        <w:rPr>
          <w:rFonts w:ascii="Times New Roman" w:eastAsia="SimSun" w:hAnsi="Times New Roman" w:cs="Times New Roman"/>
          <w:b w:val="0"/>
          <w:bCs/>
          <w:i/>
          <w:color w:val="000000"/>
          <w:szCs w:val="20"/>
          <w:lang w:eastAsia="zh-CN"/>
        </w:rPr>
        <w:t>report only measured CSI</w:t>
      </w:r>
      <w:r w:rsidRPr="00B6268E">
        <w:rPr>
          <w:rFonts w:ascii="Times New Roman" w:eastAsia="SimSun" w:hAnsi="Times New Roman" w:cs="Times New Roman"/>
          <w:b w:val="0"/>
          <w:bCs/>
          <w:i/>
          <w:color w:val="000000"/>
          <w:szCs w:val="20"/>
          <w:lang w:eastAsia="zh-CN"/>
        </w:rPr>
        <w:t xml:space="preserve"> resources</w:t>
      </w:r>
      <w:r w:rsidRPr="00CE634B">
        <w:rPr>
          <w:rFonts w:ascii="Times New Roman" w:eastAsia="SimSun" w:hAnsi="Times New Roman" w:cs="Times New Roman"/>
          <w:b w:val="0"/>
          <w:bCs/>
          <w:i/>
          <w:color w:val="000000"/>
          <w:szCs w:val="20"/>
          <w:lang w:val="en-US" w:eastAsia="zh-CN"/>
        </w:rPr>
        <w:t xml:space="preserve"> </w:t>
      </w:r>
      <w:r w:rsidRPr="00B6268E">
        <w:rPr>
          <w:rFonts w:ascii="Times New Roman" w:eastAsia="SimSun" w:hAnsi="Times New Roman" w:cs="Times New Roman"/>
          <w:b w:val="0"/>
          <w:bCs/>
          <w:i/>
          <w:color w:val="000000"/>
          <w:szCs w:val="20"/>
          <w:lang w:eastAsia="zh-CN"/>
        </w:rPr>
        <w:t>being within a certain power window or above a power threshold.</w:t>
      </w:r>
    </w:p>
    <w:p w14:paraId="02741C96" w14:textId="77777777" w:rsidR="00313E07" w:rsidRPr="008509D0" w:rsidRDefault="00313E07" w:rsidP="00AF4854">
      <w:pPr>
        <w:pStyle w:val="Caption"/>
        <w:widowControl/>
        <w:wordWrap/>
        <w:rPr>
          <w:rFonts w:ascii="Times New Roman" w:hAnsi="Times New Roman" w:cs="Times New Roman"/>
          <w:i/>
          <w:iCs/>
          <w:lang w:eastAsia="zh-CN"/>
        </w:rPr>
      </w:pPr>
      <w:r w:rsidRPr="00484647">
        <w:rPr>
          <w:rFonts w:ascii="Times New Roman" w:hAnsi="Times New Roman" w:cs="Times New Roman"/>
          <w:i/>
          <w:iCs/>
        </w:rPr>
        <w:t>Observation 2-</w:t>
      </w:r>
      <w:r w:rsidRPr="00CE634B">
        <w:rPr>
          <w:rFonts w:ascii="Times New Roman" w:hAnsi="Times New Roman" w:cs="Times New Roman"/>
          <w:i/>
          <w:iCs/>
          <w:lang w:val="en-US"/>
        </w:rPr>
        <w:t>7</w:t>
      </w:r>
      <w:r w:rsidRPr="00484647">
        <w:rPr>
          <w:rFonts w:ascii="Times New Roman" w:hAnsi="Times New Roman" w:cs="Times New Roman"/>
          <w:i/>
          <w:iCs/>
          <w:lang w:val="en-US"/>
        </w:rPr>
        <w:t>:</w:t>
      </w:r>
      <w:r w:rsidRPr="008509D0">
        <w:rPr>
          <w:rFonts w:ascii="Times New Roman" w:hAnsi="Times New Roman" w:cs="Times New Roman"/>
          <w:i/>
          <w:iCs/>
          <w:lang w:val="en-US"/>
        </w:rPr>
        <w:t xml:space="preserve"> </w:t>
      </w:r>
      <w:r w:rsidRPr="008509D0">
        <w:rPr>
          <w:rFonts w:ascii="Times New Roman" w:eastAsia="Times New Roman" w:hAnsi="Times New Roman" w:cs="Times New Roman"/>
          <w:b w:val="0"/>
          <w:bCs/>
          <w:i/>
          <w:iCs/>
        </w:rPr>
        <w:t>To guarantee reliable</w:t>
      </w:r>
      <w:r w:rsidRPr="008509D0">
        <w:rPr>
          <w:rFonts w:ascii="Times New Roman" w:eastAsia="Times New Roman" w:hAnsi="Times New Roman" w:cs="Times New Roman"/>
          <w:b w:val="0"/>
          <w:bCs/>
          <w:i/>
          <w:iCs/>
          <w:lang w:val="en-US"/>
        </w:rPr>
        <w:t xml:space="preserve"> </w:t>
      </w:r>
      <w:r w:rsidRPr="008509D0">
        <w:rPr>
          <w:rFonts w:ascii="Times New Roman" w:eastAsia="Times New Roman" w:hAnsi="Times New Roman" w:cs="Times New Roman"/>
          <w:b w:val="0"/>
          <w:bCs/>
          <w:i/>
          <w:iCs/>
        </w:rPr>
        <w:t>multi-TRP operation with</w:t>
      </w:r>
      <w:r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group based beam reporting,</w:t>
      </w:r>
      <w:r w:rsidRPr="008509D0">
        <w:rPr>
          <w:rFonts w:ascii="Times New Roman" w:eastAsia="Times New Roman" w:hAnsi="Times New Roman" w:cs="Times New Roman"/>
          <w:b w:val="0"/>
          <w:bCs/>
          <w:i/>
          <w:iCs/>
          <w:lang w:val="en-US"/>
        </w:rPr>
        <w:t xml:space="preserve"> it is beneficial to </w:t>
      </w:r>
      <w:r w:rsidRPr="008509D0">
        <w:rPr>
          <w:rFonts w:ascii="Times New Roman" w:eastAsia="Times New Roman" w:hAnsi="Times New Roman" w:cs="Times New Roman"/>
          <w:b w:val="0"/>
          <w:bCs/>
          <w:i/>
          <w:iCs/>
        </w:rPr>
        <w:t>develop a fallback mechanism/procedure that enables UE to recover from situation where</w:t>
      </w:r>
      <w:r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beam reporting condition is not fulfilled.</w:t>
      </w:r>
    </w:p>
    <w:p w14:paraId="3B795FD0" w14:textId="77777777" w:rsidR="00313E07" w:rsidRPr="00C40369" w:rsidRDefault="00313E07" w:rsidP="00AF4854">
      <w:pPr>
        <w:widowControl/>
        <w:wordWrap/>
        <w:spacing w:after="0" w:line="240" w:lineRule="auto"/>
        <w:rPr>
          <w:rFonts w:ascii="Times New Roman" w:eastAsia="Times New Roman" w:hAnsi="Times New Roman" w:cs="Times New Roman"/>
          <w:i/>
          <w:sz w:val="21"/>
          <w:szCs w:val="21"/>
        </w:rPr>
      </w:pPr>
      <w:r w:rsidRPr="00904616">
        <w:rPr>
          <w:rFonts w:ascii="Times New Roman" w:hAnsi="Times New Roman" w:cs="Times New Roman"/>
          <w:b/>
          <w:i/>
        </w:rPr>
        <w:t xml:space="preserve">Proposal 2-6: </w:t>
      </w:r>
      <w:r w:rsidRPr="00C40369">
        <w:rPr>
          <w:rFonts w:ascii="Times New Roman" w:eastAsia="Times New Roman" w:hAnsi="Times New Roman" w:cs="Times New Roman"/>
          <w:i/>
          <w:sz w:val="21"/>
          <w:szCs w:val="21"/>
        </w:rPr>
        <w:t>Consider different alternatives as fallback mechanisms, such as:</w:t>
      </w:r>
    </w:p>
    <w:p w14:paraId="3A5D86AE" w14:textId="77777777" w:rsidR="00313E07" w:rsidRPr="006E2B03" w:rsidRDefault="00313E07" w:rsidP="00AF4854">
      <w:pPr>
        <w:pStyle w:val="ListParagraph"/>
        <w:widowControl/>
        <w:numPr>
          <w:ilvl w:val="0"/>
          <w:numId w:val="22"/>
        </w:numPr>
        <w:wordWrap/>
        <w:spacing w:after="0" w:line="240" w:lineRule="auto"/>
        <w:rPr>
          <w:rFonts w:ascii="Times New Roman" w:eastAsia="Times New Roman" w:hAnsi="Times New Roman" w:cs="Times New Roman"/>
          <w:i/>
          <w:sz w:val="21"/>
          <w:szCs w:val="21"/>
        </w:rPr>
      </w:pPr>
      <w:r w:rsidRPr="006E2B03">
        <w:rPr>
          <w:rFonts w:ascii="Times New Roman" w:eastAsia="Times New Roman" w:hAnsi="Times New Roman" w:cs="Times New Roman"/>
          <w:i/>
          <w:sz w:val="21"/>
          <w:szCs w:val="21"/>
        </w:rPr>
        <w:t xml:space="preserve">Alt-1: use Rel-15 group reporting (with a restriction on </w:t>
      </w:r>
      <w:proofErr w:type="spellStart"/>
      <w:r w:rsidRPr="006E2B03">
        <w:rPr>
          <w:rFonts w:ascii="Times New Roman" w:eastAsia="Times New Roman" w:hAnsi="Times New Roman" w:cs="Times New Roman"/>
          <w:i/>
          <w:sz w:val="21"/>
          <w:szCs w:val="21"/>
        </w:rPr>
        <w:t>‘per</w:t>
      </w:r>
      <w:proofErr w:type="spellEnd"/>
      <w:r w:rsidRPr="006E2B03">
        <w:rPr>
          <w:rFonts w:ascii="Times New Roman" w:eastAsia="Times New Roman" w:hAnsi="Times New Roman" w:cs="Times New Roman"/>
          <w:i/>
          <w:sz w:val="21"/>
          <w:szCs w:val="21"/>
        </w:rPr>
        <w:t xml:space="preserve"> TRP’ with predefined TRP)</w:t>
      </w:r>
    </w:p>
    <w:p w14:paraId="3104A312" w14:textId="77777777" w:rsidR="00313E07" w:rsidRPr="006E2B03" w:rsidRDefault="00313E07" w:rsidP="00AF4854">
      <w:pPr>
        <w:pStyle w:val="ListParagraph"/>
        <w:widowControl/>
        <w:numPr>
          <w:ilvl w:val="0"/>
          <w:numId w:val="22"/>
        </w:numPr>
        <w:wordWrap/>
        <w:spacing w:after="0" w:line="240" w:lineRule="auto"/>
        <w:rPr>
          <w:rFonts w:ascii="Times New Roman" w:eastAsia="Times New Roman" w:hAnsi="Times New Roman" w:cs="Times New Roman"/>
          <w:i/>
          <w:sz w:val="21"/>
          <w:szCs w:val="21"/>
        </w:rPr>
      </w:pPr>
      <w:r w:rsidRPr="006E2B03">
        <w:rPr>
          <w:rFonts w:ascii="Times New Roman" w:eastAsia="Times New Roman" w:hAnsi="Times New Roman" w:cs="Times New Roman"/>
          <w:i/>
          <w:sz w:val="21"/>
          <w:szCs w:val="21"/>
        </w:rPr>
        <w:t>Alt-2: use Rel-15 non-group reporting (no restriction on simultaneous reception)</w:t>
      </w:r>
    </w:p>
    <w:p w14:paraId="19F0A58F" w14:textId="77777777" w:rsidR="00313E07" w:rsidRPr="006E2B03" w:rsidRDefault="00313E07" w:rsidP="00AF4854">
      <w:pPr>
        <w:pStyle w:val="ListParagraph"/>
        <w:widowControl/>
        <w:numPr>
          <w:ilvl w:val="0"/>
          <w:numId w:val="22"/>
        </w:numPr>
        <w:wordWrap/>
        <w:spacing w:after="0" w:line="240" w:lineRule="auto"/>
        <w:rPr>
          <w:rFonts w:ascii="Times New Roman" w:eastAsia="Times New Roman" w:hAnsi="Times New Roman" w:cs="Times New Roman"/>
          <w:i/>
          <w:sz w:val="21"/>
          <w:szCs w:val="21"/>
        </w:rPr>
      </w:pPr>
      <w:r w:rsidRPr="006E2B03">
        <w:rPr>
          <w:rFonts w:ascii="Times New Roman" w:eastAsia="Times New Roman" w:hAnsi="Times New Roman" w:cs="Times New Roman"/>
          <w:i/>
          <w:sz w:val="21"/>
          <w:szCs w:val="21"/>
        </w:rPr>
        <w:t>Alt-3: network configures the fallback reporting (based on Alt-1 or Alt-2)</w:t>
      </w:r>
    </w:p>
    <w:p w14:paraId="400C2562" w14:textId="77777777" w:rsidR="00313E07" w:rsidRPr="006E2B03" w:rsidRDefault="00313E07" w:rsidP="00AF4854">
      <w:pPr>
        <w:pStyle w:val="ListParagraph"/>
        <w:widowControl/>
        <w:wordWrap/>
        <w:spacing w:after="0" w:line="240" w:lineRule="auto"/>
        <w:ind w:left="840"/>
        <w:rPr>
          <w:rFonts w:ascii="Segoe UI" w:eastAsia="Times New Roman" w:hAnsi="Segoe UI" w:cs="Segoe UI"/>
          <w:sz w:val="21"/>
          <w:szCs w:val="21"/>
        </w:rPr>
      </w:pPr>
    </w:p>
    <w:p w14:paraId="2D02F08D" w14:textId="77777777" w:rsidR="00313E07" w:rsidRPr="006E2B03" w:rsidRDefault="00313E07" w:rsidP="00AF4854">
      <w:pPr>
        <w:widowControl/>
        <w:wordWrap/>
        <w:rPr>
          <w:rFonts w:ascii="Times New Roman" w:eastAsia="SimSun" w:hAnsi="Times New Roman" w:cs="Times New Roman"/>
        </w:rPr>
      </w:pPr>
      <w:r w:rsidRPr="006E2B03">
        <w:rPr>
          <w:rFonts w:ascii="Times New Roman" w:eastAsia="SimSun" w:hAnsi="Times New Roman" w:cs="Times New Roman"/>
          <w:b/>
          <w:i/>
        </w:rPr>
        <w:t>Proposal 2-7</w:t>
      </w:r>
      <w:r w:rsidRPr="006E2B03">
        <w:rPr>
          <w:rFonts w:ascii="Times New Roman" w:eastAsia="SimSun" w:hAnsi="Times New Roman" w:cs="Times New Roman"/>
          <w:i/>
        </w:rPr>
        <w:t>: Support the common enhanced group-beam reporting for both L1-RSRP and L1-SINR report.</w:t>
      </w:r>
      <w:r w:rsidRPr="006E2B03">
        <w:rPr>
          <w:rFonts w:ascii="Times New Roman" w:eastAsia="SimSun" w:hAnsi="Times New Roman" w:cs="Times New Roman"/>
        </w:rPr>
        <w:t xml:space="preserve"> </w:t>
      </w:r>
    </w:p>
    <w:p w14:paraId="77643826" w14:textId="77777777" w:rsidR="00313E07" w:rsidRPr="00904616" w:rsidRDefault="00313E07" w:rsidP="00AF4854">
      <w:pPr>
        <w:widowControl/>
        <w:wordWrap/>
        <w:spacing w:after="0"/>
        <w:rPr>
          <w:rFonts w:ascii="Times New Roman" w:eastAsia="SimSun" w:hAnsi="Times New Roman" w:cs="Times New Roman"/>
          <w:i/>
          <w:color w:val="000000"/>
          <w:szCs w:val="20"/>
          <w:lang w:eastAsia="zh-CN"/>
        </w:rPr>
      </w:pPr>
      <w:r w:rsidRPr="00904616">
        <w:rPr>
          <w:rFonts w:ascii="Times New Roman" w:eastAsia="SimSun" w:hAnsi="Times New Roman" w:cs="Times New Roman"/>
          <w:b/>
          <w:i/>
          <w:color w:val="000000"/>
          <w:szCs w:val="20"/>
          <w:lang w:eastAsia="zh-CN"/>
        </w:rPr>
        <w:t>Proposal 2-8</w:t>
      </w:r>
      <w:r w:rsidRPr="00904616">
        <w:rPr>
          <w:rFonts w:ascii="Times New Roman" w:eastAsia="SimSun" w:hAnsi="Times New Roman" w:cs="Times New Roman"/>
          <w:i/>
          <w:color w:val="000000"/>
          <w:szCs w:val="20"/>
          <w:lang w:eastAsia="zh-CN"/>
        </w:rPr>
        <w:t>: For non-</w:t>
      </w:r>
      <w:proofErr w:type="gramStart"/>
      <w:r w:rsidRPr="00904616">
        <w:rPr>
          <w:rFonts w:ascii="Times New Roman" w:eastAsia="SimSun" w:hAnsi="Times New Roman" w:cs="Times New Roman"/>
          <w:i/>
          <w:color w:val="000000"/>
          <w:szCs w:val="20"/>
          <w:lang w:eastAsia="zh-CN"/>
        </w:rPr>
        <w:t>group based</w:t>
      </w:r>
      <w:proofErr w:type="gramEnd"/>
      <w:r w:rsidRPr="00904616">
        <w:rPr>
          <w:rFonts w:ascii="Times New Roman" w:eastAsia="SimSun" w:hAnsi="Times New Roman" w:cs="Times New Roman"/>
          <w:i/>
          <w:color w:val="000000"/>
          <w:szCs w:val="20"/>
          <w:lang w:eastAsia="zh-CN"/>
        </w:rPr>
        <w:t xml:space="preserve"> beam reporting, support association of a </w:t>
      </w:r>
      <w:r w:rsidRPr="00904616">
        <w:rPr>
          <w:rFonts w:ascii="Times New Roman" w:hAnsi="Times New Roman" w:cs="Times New Roman"/>
          <w:i/>
          <w:szCs w:val="20"/>
        </w:rPr>
        <w:t xml:space="preserve">reporting setting </w:t>
      </w:r>
      <w:r w:rsidRPr="00904616">
        <w:rPr>
          <w:rFonts w:ascii="Times New Roman" w:eastAsia="SimSun" w:hAnsi="Times New Roman" w:cs="Times New Roman"/>
          <w:i/>
          <w:color w:val="000000"/>
          <w:szCs w:val="20"/>
          <w:lang w:eastAsia="zh-CN"/>
        </w:rPr>
        <w:t xml:space="preserve">to another </w:t>
      </w:r>
      <w:r w:rsidRPr="00904616">
        <w:rPr>
          <w:rFonts w:ascii="Times New Roman" w:hAnsi="Times New Roman" w:cs="Times New Roman"/>
          <w:i/>
          <w:szCs w:val="20"/>
        </w:rPr>
        <w:t xml:space="preserve">reporting setting </w:t>
      </w:r>
      <w:r w:rsidRPr="00904616">
        <w:rPr>
          <w:rFonts w:ascii="Times New Roman" w:eastAsia="SimSun" w:hAnsi="Times New Roman" w:cs="Times New Roman"/>
          <w:i/>
          <w:color w:val="000000"/>
          <w:szCs w:val="20"/>
          <w:lang w:eastAsia="zh-CN"/>
        </w:rPr>
        <w:t xml:space="preserve">to ensure the UE’s simultaneous reception from multi-TRP for multi-DCI based multi-TRP scheme, </w:t>
      </w:r>
    </w:p>
    <w:p w14:paraId="5ACB123F" w14:textId="77777777" w:rsidR="00313E07" w:rsidRPr="00904616" w:rsidRDefault="00313E07" w:rsidP="00AF4854">
      <w:pPr>
        <w:pStyle w:val="ListParagraph"/>
        <w:widowControl/>
        <w:numPr>
          <w:ilvl w:val="0"/>
          <w:numId w:val="31"/>
        </w:numPr>
        <w:wordWrap/>
        <w:spacing w:after="0"/>
        <w:rPr>
          <w:rFonts w:ascii="Times New Roman" w:eastAsia="SimSun" w:hAnsi="Times New Roman" w:cs="Times New Roman"/>
          <w:i/>
          <w:color w:val="000000"/>
          <w:szCs w:val="20"/>
          <w:lang w:eastAsia="zh-CN"/>
        </w:rPr>
      </w:pPr>
      <w:r w:rsidRPr="00904616">
        <w:rPr>
          <w:rFonts w:ascii="Times New Roman" w:eastAsia="SimSun" w:hAnsi="Times New Roman" w:cs="Times New Roman"/>
          <w:i/>
          <w:color w:val="000000"/>
          <w:szCs w:val="20"/>
          <w:lang w:eastAsia="zh-CN"/>
        </w:rPr>
        <w:t>UE shall select beams to be reported with the consideration of the simultaneous reception from two TRP.</w:t>
      </w:r>
    </w:p>
    <w:p w14:paraId="6CACDDD5" w14:textId="77777777" w:rsidR="00313E07" w:rsidRPr="006E2B03" w:rsidRDefault="00313E07" w:rsidP="00AF4854">
      <w:pPr>
        <w:widowControl/>
        <w:wordWrap/>
        <w:rPr>
          <w:rFonts w:ascii="Times New Roman" w:eastAsia="SimSun" w:hAnsi="Times New Roman" w:cs="Times New Roman"/>
          <w:i/>
          <w:color w:val="000000"/>
          <w:szCs w:val="20"/>
          <w:lang w:eastAsia="zh-CN"/>
        </w:rPr>
      </w:pPr>
      <w:r w:rsidRPr="006E2B03">
        <w:rPr>
          <w:rFonts w:ascii="Times New Roman" w:eastAsia="SimSun" w:hAnsi="Times New Roman" w:cs="Times New Roman"/>
          <w:b/>
          <w:i/>
          <w:color w:val="000000"/>
          <w:szCs w:val="20"/>
          <w:lang w:eastAsia="zh-CN"/>
        </w:rPr>
        <w:t>Proposal 2-9</w:t>
      </w:r>
      <w:r w:rsidRPr="006E2B03">
        <w:rPr>
          <w:rFonts w:ascii="Times New Roman" w:eastAsia="SimSun" w:hAnsi="Times New Roman" w:cs="Times New Roman"/>
          <w:i/>
          <w:color w:val="000000"/>
          <w:szCs w:val="20"/>
          <w:lang w:eastAsia="zh-CN"/>
        </w:rPr>
        <w:t>: For the association of CSI report settings, the associated CSI-</w:t>
      </w:r>
      <w:proofErr w:type="spellStart"/>
      <w:r w:rsidRPr="006E2B03">
        <w:rPr>
          <w:rFonts w:ascii="Times New Roman" w:eastAsia="SimSun" w:hAnsi="Times New Roman" w:cs="Times New Roman"/>
          <w:i/>
          <w:color w:val="000000"/>
          <w:szCs w:val="20"/>
          <w:lang w:eastAsia="zh-CN"/>
        </w:rPr>
        <w:t>ResportSettingID</w:t>
      </w:r>
      <w:proofErr w:type="spellEnd"/>
      <w:r w:rsidRPr="006E2B03">
        <w:rPr>
          <w:rFonts w:ascii="Times New Roman" w:eastAsia="SimSun" w:hAnsi="Times New Roman" w:cs="Times New Roman"/>
          <w:i/>
          <w:color w:val="000000"/>
          <w:szCs w:val="20"/>
          <w:lang w:eastAsia="zh-CN"/>
        </w:rPr>
        <w:t xml:space="preserve"> is included in the CSI-</w:t>
      </w:r>
      <w:proofErr w:type="spellStart"/>
      <w:r w:rsidRPr="006E2B03">
        <w:rPr>
          <w:rFonts w:ascii="Times New Roman" w:eastAsia="SimSun" w:hAnsi="Times New Roman" w:cs="Times New Roman"/>
          <w:i/>
          <w:color w:val="000000"/>
          <w:szCs w:val="20"/>
          <w:lang w:eastAsia="zh-CN"/>
        </w:rPr>
        <w:t>ReportSetting</w:t>
      </w:r>
      <w:proofErr w:type="spellEnd"/>
      <w:r w:rsidRPr="006E2B03">
        <w:rPr>
          <w:rFonts w:ascii="Times New Roman" w:eastAsia="SimSun" w:hAnsi="Times New Roman" w:cs="Times New Roman"/>
          <w:i/>
          <w:color w:val="000000"/>
          <w:szCs w:val="20"/>
          <w:lang w:eastAsia="zh-CN"/>
        </w:rPr>
        <w:t xml:space="preserve">. </w:t>
      </w:r>
    </w:p>
    <w:p w14:paraId="789B4815" w14:textId="77777777" w:rsidR="00313E07" w:rsidRPr="006E2B03" w:rsidRDefault="00313E07" w:rsidP="00AF4854">
      <w:pPr>
        <w:widowControl/>
        <w:wordWrap/>
        <w:rPr>
          <w:rFonts w:ascii="Times New Roman" w:eastAsia="SimSun" w:hAnsi="Times New Roman" w:cs="Times New Roman"/>
          <w:i/>
          <w:color w:val="000000"/>
          <w:szCs w:val="20"/>
          <w:lang w:eastAsia="zh-CN"/>
        </w:rPr>
      </w:pPr>
      <w:r w:rsidRPr="006E2B03">
        <w:rPr>
          <w:rFonts w:ascii="Times New Roman" w:eastAsia="SimSun" w:hAnsi="Times New Roman" w:cs="Times New Roman"/>
          <w:b/>
          <w:i/>
          <w:color w:val="000000"/>
          <w:szCs w:val="20"/>
          <w:lang w:eastAsia="zh-CN"/>
        </w:rPr>
        <w:t>Proposal 2-10</w:t>
      </w:r>
      <w:r w:rsidRPr="006E2B03">
        <w:rPr>
          <w:rFonts w:ascii="Times New Roman" w:eastAsia="SimSun" w:hAnsi="Times New Roman" w:cs="Times New Roman"/>
          <w:i/>
          <w:color w:val="000000"/>
          <w:szCs w:val="20"/>
          <w:lang w:eastAsia="zh-CN"/>
        </w:rPr>
        <w:t>: Study method to indicate beams simultaneous reception capability.</w:t>
      </w:r>
    </w:p>
    <w:p w14:paraId="6BC23530" w14:textId="77777777" w:rsidR="00EB384C" w:rsidRPr="006E2B03" w:rsidRDefault="00EB384C" w:rsidP="00AF4854">
      <w:pPr>
        <w:widowControl/>
        <w:wordWrap/>
        <w:rPr>
          <w:rFonts w:ascii="Times New Roman" w:eastAsia="SimSun" w:hAnsi="Times New Roman" w:cs="Times New Roman"/>
          <w:i/>
          <w:color w:val="000000"/>
          <w:lang w:eastAsia="zh-CN"/>
        </w:rPr>
      </w:pPr>
    </w:p>
    <w:p w14:paraId="4EC7DAAC" w14:textId="07A26304" w:rsidR="00EB384C" w:rsidRPr="006E2B03" w:rsidRDefault="00EB384C" w:rsidP="00AF4854">
      <w:pPr>
        <w:widowControl/>
        <w:wordWrap/>
        <w:rPr>
          <w:rFonts w:ascii="Times New Roman" w:eastAsia="SimSun" w:hAnsi="Times New Roman" w:cs="Times New Roman"/>
          <w:b/>
          <w:bCs/>
          <w:i/>
          <w:color w:val="000000"/>
          <w:u w:val="single"/>
          <w:lang w:eastAsia="zh-CN"/>
        </w:rPr>
      </w:pPr>
      <w:r w:rsidRPr="006E2B03">
        <w:rPr>
          <w:rFonts w:ascii="Times New Roman" w:eastAsia="SimSun" w:hAnsi="Times New Roman" w:cs="Times New Roman"/>
          <w:b/>
          <w:bCs/>
          <w:i/>
          <w:color w:val="000000"/>
          <w:u w:val="single"/>
          <w:lang w:eastAsia="zh-CN"/>
        </w:rPr>
        <w:t>BFR Related observations/proposals</w:t>
      </w:r>
    </w:p>
    <w:p w14:paraId="320E0154" w14:textId="77777777" w:rsidR="00313E07" w:rsidRPr="006D3CC0" w:rsidRDefault="00313E07" w:rsidP="00AF4854">
      <w:pPr>
        <w:pStyle w:val="Caption"/>
        <w:widowControl/>
        <w:wordWrap/>
        <w:rPr>
          <w:rFonts w:ascii="Times New Roman" w:hAnsi="Times New Roman" w:cs="Times New Roman"/>
          <w:b w:val="0"/>
          <w:bCs/>
          <w:i/>
          <w:iCs/>
          <w:lang w:val="en-GB"/>
        </w:rPr>
      </w:pPr>
      <w:bookmarkStart w:id="10" w:name="_Hlk4746949"/>
      <w:bookmarkStart w:id="11" w:name="OLE_LINK9"/>
      <w:bookmarkEnd w:id="6"/>
      <w:bookmarkEnd w:id="7"/>
      <w:bookmarkEnd w:id="8"/>
      <w:bookmarkEnd w:id="9"/>
      <w:r w:rsidRPr="006D3CC0">
        <w:rPr>
          <w:rFonts w:ascii="Times New Roman" w:hAnsi="Times New Roman" w:cs="Times New Roman"/>
          <w:i/>
          <w:iCs/>
        </w:rPr>
        <w:t xml:space="preserve">Proposal </w:t>
      </w:r>
      <w:r w:rsidRPr="00C40369">
        <w:rPr>
          <w:rFonts w:ascii="Times New Roman" w:hAnsi="Times New Roman" w:cs="Times New Roman"/>
          <w:i/>
          <w:iCs/>
          <w:lang w:val="en-US"/>
        </w:rPr>
        <w:t>3-1</w:t>
      </w:r>
      <w:r w:rsidRPr="006D3CC0">
        <w:rPr>
          <w:rFonts w:ascii="Times New Roman" w:hAnsi="Times New Roman" w:cs="Times New Roman"/>
          <w:i/>
          <w:iCs/>
          <w:lang w:val="en-GB"/>
        </w:rPr>
        <w:t xml:space="preserve">: </w:t>
      </w:r>
      <w:r w:rsidRPr="006D3CC0">
        <w:rPr>
          <w:rFonts w:ascii="Times New Roman" w:hAnsi="Times New Roman" w:cs="Times New Roman"/>
          <w:b w:val="0"/>
          <w:bCs/>
          <w:i/>
          <w:iCs/>
          <w:lang w:val="en-GB"/>
        </w:rPr>
        <w:t xml:space="preserve">Support configuration of beam failure detection resource sets (q0) per </w:t>
      </w:r>
      <w:proofErr w:type="spellStart"/>
      <w:r w:rsidRPr="006D3CC0">
        <w:rPr>
          <w:rFonts w:ascii="Times New Roman" w:hAnsi="Times New Roman" w:cs="Times New Roman"/>
          <w:b w:val="0"/>
          <w:bCs/>
          <w:i/>
          <w:iCs/>
          <w:lang w:val="en-GB"/>
        </w:rPr>
        <w:t>coresetPoolIndex</w:t>
      </w:r>
      <w:proofErr w:type="spellEnd"/>
      <w:r w:rsidRPr="006D3CC0">
        <w:rPr>
          <w:rFonts w:ascii="Times New Roman" w:hAnsi="Times New Roman" w:cs="Times New Roman"/>
          <w:b w:val="0"/>
          <w:bCs/>
          <w:i/>
          <w:iCs/>
          <w:lang w:val="en-GB"/>
        </w:rPr>
        <w:t xml:space="preserve"> value. </w:t>
      </w:r>
    </w:p>
    <w:p w14:paraId="3BB0CBFE" w14:textId="77777777" w:rsidR="00313E07" w:rsidRDefault="00313E07" w:rsidP="00AF4854">
      <w:pPr>
        <w:pStyle w:val="Caption"/>
        <w:widowControl/>
        <w:wordWrap/>
        <w:spacing w:after="0"/>
        <w:rPr>
          <w:rFonts w:ascii="Times New Roman" w:hAnsi="Times New Roman" w:cs="Times New Roman"/>
          <w:b w:val="0"/>
          <w:bCs/>
          <w:i/>
          <w:iCs/>
          <w:lang w:val="en-GB"/>
        </w:rPr>
      </w:pPr>
      <w:r w:rsidRPr="00C40369">
        <w:rPr>
          <w:rFonts w:ascii="Times New Roman" w:hAnsi="Times New Roman" w:cs="Times New Roman"/>
          <w:i/>
          <w:iCs/>
        </w:rPr>
        <w:t xml:space="preserve">Proposal </w:t>
      </w:r>
      <w:r w:rsidRPr="00C40369">
        <w:rPr>
          <w:rFonts w:ascii="Times New Roman" w:hAnsi="Times New Roman" w:cs="Times New Roman"/>
          <w:i/>
          <w:iCs/>
          <w:lang w:val="en-US"/>
        </w:rPr>
        <w:t>3-</w:t>
      </w:r>
      <w:r w:rsidRPr="006D3CC0">
        <w:rPr>
          <w:rFonts w:ascii="Times New Roman" w:hAnsi="Times New Roman" w:cs="Times New Roman"/>
          <w:i/>
          <w:iCs/>
          <w:lang w:val="en-US"/>
        </w:rPr>
        <w:t>2</w:t>
      </w:r>
      <w:r w:rsidRPr="006D3CC0">
        <w:rPr>
          <w:rFonts w:ascii="Times New Roman" w:hAnsi="Times New Roman" w:cs="Times New Roman"/>
          <w:i/>
          <w:iCs/>
          <w:lang w:val="en-GB"/>
        </w:rPr>
        <w:t xml:space="preserve">: </w:t>
      </w:r>
      <w:r>
        <w:rPr>
          <w:rFonts w:ascii="Times New Roman" w:hAnsi="Times New Roman" w:cs="Times New Roman"/>
          <w:b w:val="0"/>
          <w:bCs/>
          <w:i/>
          <w:iCs/>
          <w:lang w:val="en-GB"/>
        </w:rPr>
        <w:t xml:space="preserve">Support </w:t>
      </w:r>
      <w:r w:rsidRPr="00CE634B">
        <w:rPr>
          <w:rFonts w:ascii="Times New Roman" w:hAnsi="Times New Roman" w:cs="Times New Roman"/>
          <w:b w:val="0"/>
          <w:bCs/>
          <w:i/>
          <w:iCs/>
        </w:rPr>
        <w:t>implicit configuration of two sets of BFD-RS</w:t>
      </w:r>
      <w:r w:rsidRPr="00CE634B">
        <w:rPr>
          <w:rFonts w:ascii="Times New Roman" w:hAnsi="Times New Roman" w:cs="Times New Roman"/>
          <w:b w:val="0"/>
          <w:bCs/>
          <w:i/>
          <w:iCs/>
          <w:lang w:val="en-US"/>
        </w:rPr>
        <w:t xml:space="preserve"> for the other M-TRP scenarios like M-TRP PDCCH repetition (both SFN, Non-SFN) and S-DCI M-TRP schemes (Rel-16)</w:t>
      </w:r>
      <w:r w:rsidRPr="006D3CC0">
        <w:rPr>
          <w:rFonts w:ascii="Times New Roman" w:hAnsi="Times New Roman" w:cs="Times New Roman"/>
          <w:b w:val="0"/>
          <w:bCs/>
          <w:i/>
          <w:iCs/>
          <w:lang w:val="en-GB"/>
        </w:rPr>
        <w:t>.</w:t>
      </w:r>
    </w:p>
    <w:p w14:paraId="73719596" w14:textId="2D3DF3FC" w:rsidR="00313E07" w:rsidRDefault="00313E07" w:rsidP="00AF4854">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Observation </w:t>
      </w:r>
      <w:r w:rsidRPr="006D3CC0">
        <w:rPr>
          <w:rFonts w:ascii="Times New Roman" w:hAnsi="Times New Roman" w:cs="Times New Roman"/>
          <w:i/>
          <w:iCs/>
          <w:lang w:val="en-US"/>
        </w:rPr>
        <w:t>3-1</w:t>
      </w:r>
      <w:r w:rsidRPr="006D3CC0">
        <w:rPr>
          <w:rFonts w:ascii="Times New Roman" w:hAnsi="Times New Roman" w:cs="Times New Roman"/>
          <w:i/>
          <w:iCs/>
          <w:lang w:val="en-GB"/>
        </w:rPr>
        <w:t xml:space="preserve">: </w:t>
      </w:r>
      <w:r w:rsidRPr="006D3CC0">
        <w:rPr>
          <w:rFonts w:ascii="Times New Roman" w:hAnsi="Times New Roman" w:cs="Times New Roman"/>
          <w:b w:val="0"/>
          <w:bCs/>
          <w:i/>
          <w:iCs/>
          <w:lang w:val="en-GB"/>
        </w:rPr>
        <w:t xml:space="preserve">The current maximum number of BFD-RS in set of q0 is 2 even in </w:t>
      </w:r>
      <w:proofErr w:type="spellStart"/>
      <w:r w:rsidRPr="006D3CC0">
        <w:rPr>
          <w:rFonts w:ascii="Times New Roman" w:hAnsi="Times New Roman" w:cs="Times New Roman"/>
          <w:b w:val="0"/>
          <w:bCs/>
          <w:i/>
          <w:iCs/>
          <w:lang w:val="en-GB"/>
        </w:rPr>
        <w:t>mTRP</w:t>
      </w:r>
      <w:proofErr w:type="spellEnd"/>
      <w:r w:rsidRPr="006D3CC0">
        <w:rPr>
          <w:rFonts w:ascii="Times New Roman" w:hAnsi="Times New Roman" w:cs="Times New Roman"/>
          <w:b w:val="0"/>
          <w:bCs/>
          <w:i/>
          <w:iCs/>
          <w:lang w:val="en-GB"/>
        </w:rPr>
        <w:t xml:space="preserve"> scenario. </w:t>
      </w:r>
    </w:p>
    <w:p w14:paraId="3392AD6C" w14:textId="77777777" w:rsidR="00313E07" w:rsidRPr="006D3CC0" w:rsidRDefault="00313E07" w:rsidP="00AF4854">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Proposal </w:t>
      </w:r>
      <w:r w:rsidRPr="006D3CC0">
        <w:rPr>
          <w:rFonts w:ascii="Times New Roman" w:hAnsi="Times New Roman" w:cs="Times New Roman"/>
          <w:i/>
          <w:iCs/>
          <w:lang w:val="en-US"/>
        </w:rPr>
        <w:t>3-3</w:t>
      </w:r>
      <w:r w:rsidRPr="006D3CC0">
        <w:rPr>
          <w:rFonts w:ascii="Times New Roman" w:hAnsi="Times New Roman" w:cs="Times New Roman"/>
          <w:i/>
          <w:iCs/>
          <w:lang w:val="en-GB"/>
        </w:rPr>
        <w:t xml:space="preserve">: </w:t>
      </w:r>
      <w:r w:rsidRPr="006D3CC0">
        <w:rPr>
          <w:rFonts w:ascii="Times New Roman" w:hAnsi="Times New Roman" w:cs="Times New Roman"/>
          <w:b w:val="0"/>
          <w:bCs/>
          <w:i/>
          <w:iCs/>
          <w:lang w:val="en-GB"/>
        </w:rPr>
        <w:t xml:space="preserve">To cope with the increased maximum number of CORESETs with active TCI states the total maximum number of BFD-RS should be 5, at least in multi-TRP configuration. </w:t>
      </w:r>
    </w:p>
    <w:p w14:paraId="037F7866" w14:textId="77777777" w:rsidR="00313E07" w:rsidRDefault="00313E07" w:rsidP="00AF4854">
      <w:pPr>
        <w:pStyle w:val="Caption"/>
        <w:widowControl/>
        <w:wordWrap/>
        <w:spacing w:after="0"/>
        <w:rPr>
          <w:rFonts w:ascii="Times New Roman" w:hAnsi="Times New Roman" w:cs="Times New Roman"/>
          <w:b w:val="0"/>
          <w:bCs/>
          <w:i/>
          <w:iCs/>
          <w:lang w:val="en-GB"/>
        </w:rPr>
      </w:pPr>
      <w:r w:rsidRPr="00D604B9">
        <w:rPr>
          <w:rFonts w:ascii="Times New Roman" w:hAnsi="Times New Roman" w:cs="Times New Roman"/>
          <w:i/>
          <w:iCs/>
        </w:rPr>
        <w:t xml:space="preserve">Proposal </w:t>
      </w:r>
      <w:r>
        <w:rPr>
          <w:rFonts w:ascii="Times New Roman" w:hAnsi="Times New Roman" w:cs="Times New Roman"/>
          <w:i/>
          <w:iCs/>
          <w:lang w:val="en-US"/>
        </w:rPr>
        <w:t>3-4</w:t>
      </w:r>
      <w:r w:rsidRPr="00D604B9">
        <w:rPr>
          <w:rFonts w:ascii="Times New Roman" w:hAnsi="Times New Roman" w:cs="Times New Roman"/>
          <w:i/>
          <w:iCs/>
          <w:lang w:val="en-GB"/>
        </w:rPr>
        <w:t xml:space="preserve">: </w:t>
      </w:r>
      <w:r>
        <w:rPr>
          <w:rFonts w:ascii="Times New Roman" w:hAnsi="Times New Roman" w:cs="Times New Roman"/>
          <w:b w:val="0"/>
          <w:bCs/>
          <w:i/>
          <w:iCs/>
          <w:lang w:val="en-GB"/>
        </w:rPr>
        <w:t>E</w:t>
      </w:r>
      <w:r w:rsidRPr="00D604B9">
        <w:rPr>
          <w:rFonts w:ascii="Times New Roman" w:hAnsi="Times New Roman" w:cs="Times New Roman"/>
          <w:b w:val="0"/>
          <w:bCs/>
          <w:i/>
          <w:iCs/>
          <w:lang w:val="en-GB"/>
        </w:rPr>
        <w:t>ach failure detection resource set is associated with a respective candidate beam reference signals list (</w:t>
      </w:r>
      <w:proofErr w:type="spellStart"/>
      <w:r w:rsidRPr="0059766D">
        <w:rPr>
          <w:rFonts w:ascii="Times New Roman" w:hAnsi="Times New Roman" w:cs="Times New Roman"/>
          <w:b w:val="0"/>
          <w:bCs/>
          <w:i/>
          <w:iCs/>
          <w:lang w:val="en-GB"/>
        </w:rPr>
        <w:t>candidateBeamRSList</w:t>
      </w:r>
      <w:proofErr w:type="spellEnd"/>
      <w:r w:rsidRPr="00D604B9">
        <w:rPr>
          <w:rFonts w:ascii="Times New Roman" w:hAnsi="Times New Roman" w:cs="Times New Roman"/>
          <w:b w:val="0"/>
          <w:bCs/>
          <w:i/>
          <w:iCs/>
          <w:lang w:val="en-GB"/>
        </w:rPr>
        <w:t>)</w:t>
      </w:r>
      <w:r>
        <w:rPr>
          <w:rFonts w:ascii="Times New Roman" w:hAnsi="Times New Roman" w:cs="Times New Roman"/>
          <w:b w:val="0"/>
          <w:bCs/>
          <w:i/>
          <w:iCs/>
          <w:lang w:val="en-GB"/>
        </w:rPr>
        <w:t>. The association and candidate beam RS indices for respective sets are configured by network.</w:t>
      </w:r>
    </w:p>
    <w:p w14:paraId="3A6848D7" w14:textId="77777777" w:rsidR="00313E07" w:rsidRPr="00CE634B" w:rsidRDefault="00313E07" w:rsidP="00AF4854">
      <w:pPr>
        <w:pStyle w:val="Caption"/>
        <w:widowControl/>
        <w:wordWrap/>
        <w:spacing w:after="0"/>
        <w:rPr>
          <w:rFonts w:ascii="Times New Roman" w:hAnsi="Times New Roman" w:cs="Times New Roman"/>
          <w:b w:val="0"/>
          <w:bCs/>
          <w:i/>
          <w:iCs/>
          <w:szCs w:val="20"/>
          <w:lang w:val="en-GB"/>
        </w:rPr>
      </w:pPr>
      <w:r w:rsidRPr="00C40369">
        <w:rPr>
          <w:rFonts w:ascii="Times New Roman" w:hAnsi="Times New Roman" w:cs="Times New Roman"/>
          <w:i/>
          <w:iCs/>
          <w:lang w:val="en-GB"/>
        </w:rPr>
        <w:t>Observation 3-2</w:t>
      </w:r>
      <w:r w:rsidRPr="00C40369">
        <w:rPr>
          <w:rFonts w:ascii="Times New Roman" w:hAnsi="Times New Roman" w:cs="Times New Roman"/>
          <w:b w:val="0"/>
          <w:bCs/>
          <w:i/>
          <w:iCs/>
          <w:lang w:val="en-GB"/>
        </w:rPr>
        <w:t xml:space="preserve">: </w:t>
      </w:r>
      <w:r w:rsidRPr="00CE634B">
        <w:rPr>
          <w:rFonts w:ascii="Times New Roman" w:hAnsi="Times New Roman" w:cs="Times New Roman"/>
          <w:b w:val="0"/>
          <w:bCs/>
          <w:i/>
          <w:iCs/>
          <w:szCs w:val="20"/>
          <w:lang w:val="en-GB"/>
        </w:rPr>
        <w:t xml:space="preserve">The release 16 mechanism for </w:t>
      </w:r>
      <w:proofErr w:type="spellStart"/>
      <w:r w:rsidRPr="00CE634B">
        <w:rPr>
          <w:rFonts w:ascii="Times New Roman" w:hAnsi="Times New Roman" w:cs="Times New Roman"/>
          <w:b w:val="0"/>
          <w:bCs/>
          <w:i/>
          <w:iCs/>
          <w:szCs w:val="20"/>
          <w:lang w:val="en-GB"/>
        </w:rPr>
        <w:t>SCell</w:t>
      </w:r>
      <w:proofErr w:type="spellEnd"/>
      <w:r w:rsidRPr="00CE634B">
        <w:rPr>
          <w:rFonts w:ascii="Times New Roman" w:hAnsi="Times New Roman" w:cs="Times New Roman"/>
          <w:b w:val="0"/>
          <w:bCs/>
          <w:i/>
          <w:iCs/>
          <w:szCs w:val="20"/>
          <w:lang w:val="en-GB"/>
        </w:rPr>
        <w:t xml:space="preserve"> BFR could be considered as a guideline for </w:t>
      </w:r>
      <w:proofErr w:type="spellStart"/>
      <w:r w:rsidRPr="00CE634B">
        <w:rPr>
          <w:rFonts w:ascii="Times New Roman" w:hAnsi="Times New Roman" w:cs="Times New Roman"/>
          <w:b w:val="0"/>
          <w:bCs/>
          <w:i/>
          <w:iCs/>
          <w:szCs w:val="20"/>
          <w:lang w:val="en-GB"/>
        </w:rPr>
        <w:t>mTRP</w:t>
      </w:r>
      <w:proofErr w:type="spellEnd"/>
      <w:r w:rsidRPr="00CE634B">
        <w:rPr>
          <w:rFonts w:ascii="Times New Roman" w:hAnsi="Times New Roman" w:cs="Times New Roman"/>
          <w:b w:val="0"/>
          <w:bCs/>
          <w:i/>
          <w:iCs/>
          <w:szCs w:val="20"/>
          <w:lang w:val="en-GB"/>
        </w:rPr>
        <w:t xml:space="preserve"> BFR.</w:t>
      </w:r>
    </w:p>
    <w:p w14:paraId="4DBF2B2F" w14:textId="77777777" w:rsidR="00313E07" w:rsidRDefault="00313E07" w:rsidP="00AF4854">
      <w:pPr>
        <w:pStyle w:val="Caption"/>
        <w:widowControl/>
        <w:wordWrap/>
        <w:spacing w:after="0"/>
        <w:rPr>
          <w:rFonts w:ascii="Times New Roman" w:hAnsi="Times New Roman" w:cs="Times New Roman"/>
          <w:b w:val="0"/>
          <w:bCs/>
          <w:i/>
          <w:iCs/>
          <w:lang w:val="en-GB"/>
        </w:rPr>
      </w:pPr>
      <w:r w:rsidRPr="00C30F56">
        <w:rPr>
          <w:rFonts w:ascii="Times New Roman" w:hAnsi="Times New Roman" w:cs="Times New Roman"/>
          <w:i/>
          <w:iCs/>
          <w:lang w:val="en-GB"/>
        </w:rPr>
        <w:t xml:space="preserve">Observation </w:t>
      </w:r>
      <w:r>
        <w:rPr>
          <w:rFonts w:ascii="Times New Roman" w:hAnsi="Times New Roman" w:cs="Times New Roman"/>
          <w:i/>
          <w:iCs/>
          <w:lang w:val="en-GB"/>
        </w:rPr>
        <w:t>3-3</w:t>
      </w:r>
      <w:r w:rsidRPr="00C30F56">
        <w:rPr>
          <w:rFonts w:ascii="Times New Roman" w:hAnsi="Times New Roman" w:cs="Times New Roman"/>
          <w:b w:val="0"/>
          <w:bCs/>
          <w:i/>
          <w:iCs/>
          <w:lang w:val="en-GB"/>
        </w:rPr>
        <w:t xml:space="preserve">: </w:t>
      </w:r>
      <w:r>
        <w:rPr>
          <w:rFonts w:ascii="Times New Roman" w:hAnsi="Times New Roman" w:cs="Times New Roman"/>
          <w:b w:val="0"/>
          <w:bCs/>
          <w:i/>
          <w:iCs/>
          <w:lang w:val="en-GB"/>
        </w:rPr>
        <w:t>T</w:t>
      </w:r>
      <w:r w:rsidRPr="00C30F56">
        <w:rPr>
          <w:rFonts w:ascii="Times New Roman" w:hAnsi="Times New Roman" w:cs="Times New Roman"/>
          <w:b w:val="0"/>
          <w:bCs/>
          <w:i/>
          <w:iCs/>
          <w:lang w:val="en-GB"/>
        </w:rPr>
        <w:t xml:space="preserve">he SR configuration for </w:t>
      </w:r>
      <w:proofErr w:type="spellStart"/>
      <w:r w:rsidRPr="00C30F56">
        <w:rPr>
          <w:rFonts w:ascii="Times New Roman" w:hAnsi="Times New Roman" w:cs="Times New Roman"/>
          <w:b w:val="0"/>
          <w:bCs/>
          <w:i/>
          <w:iCs/>
          <w:lang w:val="en-GB"/>
        </w:rPr>
        <w:t>SCell</w:t>
      </w:r>
      <w:proofErr w:type="spellEnd"/>
      <w:r w:rsidRPr="00C30F56">
        <w:rPr>
          <w:rFonts w:ascii="Times New Roman" w:hAnsi="Times New Roman" w:cs="Times New Roman"/>
          <w:b w:val="0"/>
          <w:bCs/>
          <w:i/>
          <w:iCs/>
          <w:lang w:val="en-GB"/>
        </w:rPr>
        <w:t xml:space="preserve"> BFR in rel16 can be mapped to the SR configuration configured for one or more logical channels</w:t>
      </w:r>
    </w:p>
    <w:p w14:paraId="39E88410" w14:textId="77777777" w:rsidR="00313E07" w:rsidRDefault="00313E07" w:rsidP="00AF4854">
      <w:pPr>
        <w:pStyle w:val="Caption"/>
        <w:widowControl/>
        <w:wordWrap/>
        <w:spacing w:after="0"/>
        <w:rPr>
          <w:rFonts w:ascii="Times New Roman" w:hAnsi="Times New Roman" w:cs="Times New Roman"/>
          <w:b w:val="0"/>
          <w:bCs/>
          <w:i/>
          <w:iCs/>
          <w:lang w:val="en-GB"/>
        </w:rPr>
      </w:pPr>
      <w:r w:rsidRPr="004C2752">
        <w:rPr>
          <w:rFonts w:ascii="Times New Roman" w:hAnsi="Times New Roman" w:cs="Times New Roman"/>
          <w:i/>
          <w:iCs/>
          <w:lang w:val="en-GB"/>
        </w:rPr>
        <w:t xml:space="preserve">Proposal </w:t>
      </w:r>
      <w:r>
        <w:rPr>
          <w:rFonts w:ascii="Times New Roman" w:hAnsi="Times New Roman" w:cs="Times New Roman"/>
          <w:i/>
          <w:iCs/>
          <w:lang w:val="en-GB"/>
        </w:rPr>
        <w:t>3-5</w:t>
      </w:r>
      <w:r w:rsidRPr="004C2752">
        <w:rPr>
          <w:rFonts w:ascii="Times New Roman" w:hAnsi="Times New Roman" w:cs="Times New Roman"/>
          <w:b w:val="0"/>
          <w:bCs/>
          <w:i/>
          <w:iCs/>
          <w:lang w:val="en-GB"/>
        </w:rPr>
        <w:t xml:space="preserve">: </w:t>
      </w:r>
      <w:r>
        <w:rPr>
          <w:rFonts w:ascii="Times New Roman" w:hAnsi="Times New Roman" w:cs="Times New Roman"/>
          <w:b w:val="0"/>
          <w:bCs/>
          <w:i/>
          <w:iCs/>
          <w:lang w:val="en-GB"/>
        </w:rPr>
        <w:t xml:space="preserve">When PUCCH-SR resource(s) in a cell group are configured for </w:t>
      </w:r>
      <w:proofErr w:type="spellStart"/>
      <w:r w:rsidRPr="004C2752">
        <w:rPr>
          <w:rFonts w:ascii="Times New Roman" w:hAnsi="Times New Roman" w:cs="Times New Roman"/>
          <w:b w:val="0"/>
          <w:bCs/>
          <w:i/>
          <w:iCs/>
          <w:lang w:val="en-GB"/>
        </w:rPr>
        <w:t>mTRP</w:t>
      </w:r>
      <w:proofErr w:type="spellEnd"/>
      <w:r w:rsidRPr="004C2752">
        <w:rPr>
          <w:rFonts w:ascii="Times New Roman" w:hAnsi="Times New Roman" w:cs="Times New Roman"/>
          <w:b w:val="0"/>
          <w:bCs/>
          <w:i/>
          <w:iCs/>
          <w:lang w:val="en-GB"/>
        </w:rPr>
        <w:t xml:space="preserve"> BFR</w:t>
      </w:r>
      <w:r>
        <w:rPr>
          <w:rFonts w:ascii="Times New Roman" w:hAnsi="Times New Roman" w:cs="Times New Roman"/>
          <w:b w:val="0"/>
          <w:bCs/>
          <w:i/>
          <w:iCs/>
          <w:lang w:val="en-GB"/>
        </w:rPr>
        <w:t xml:space="preserve"> </w:t>
      </w:r>
    </w:p>
    <w:p w14:paraId="281F396C" w14:textId="77777777" w:rsidR="00313E07" w:rsidRPr="00904616" w:rsidRDefault="00313E07" w:rsidP="00AF4854">
      <w:pPr>
        <w:pStyle w:val="ListParagraph"/>
        <w:widowControl/>
        <w:numPr>
          <w:ilvl w:val="0"/>
          <w:numId w:val="28"/>
        </w:numPr>
        <w:wordWrap/>
        <w:rPr>
          <w:rFonts w:ascii="Times New Roman" w:hAnsi="Times New Roman" w:cs="Times New Roman"/>
          <w:i/>
          <w:lang w:eastAsia="x-none"/>
        </w:rPr>
      </w:pPr>
      <w:r w:rsidRPr="00904616">
        <w:rPr>
          <w:rFonts w:ascii="Times New Roman" w:hAnsi="Times New Roman" w:cs="Times New Roman"/>
          <w:i/>
          <w:lang w:eastAsia="x-none"/>
        </w:rPr>
        <w:t xml:space="preserve">the PUCCH-SR for BFR is configured with corresponding </w:t>
      </w:r>
      <w:proofErr w:type="spellStart"/>
      <w:r w:rsidRPr="00904616">
        <w:rPr>
          <w:rFonts w:ascii="Times New Roman" w:hAnsi="Times New Roman" w:cs="Times New Roman"/>
          <w:i/>
          <w:lang w:eastAsia="x-none"/>
        </w:rPr>
        <w:t>coresetPoolIndex</w:t>
      </w:r>
      <w:proofErr w:type="spellEnd"/>
    </w:p>
    <w:p w14:paraId="6AD8439E" w14:textId="77777777" w:rsidR="00313E07" w:rsidRDefault="00313E07" w:rsidP="00AF4854">
      <w:pPr>
        <w:pStyle w:val="Caption"/>
        <w:widowControl/>
        <w:wordWrap/>
        <w:spacing w:after="0"/>
        <w:rPr>
          <w:rFonts w:ascii="Times New Roman" w:hAnsi="Times New Roman" w:cs="Times New Roman"/>
          <w:szCs w:val="20"/>
          <w:lang w:val="en-GB"/>
        </w:rPr>
      </w:pPr>
      <w:r w:rsidRPr="004C2752">
        <w:rPr>
          <w:rFonts w:ascii="Times New Roman" w:hAnsi="Times New Roman" w:cs="Times New Roman"/>
          <w:i/>
          <w:iCs/>
          <w:lang w:val="en-GB"/>
        </w:rPr>
        <w:t xml:space="preserve">Proposal </w:t>
      </w:r>
      <w:r>
        <w:rPr>
          <w:rFonts w:ascii="Times New Roman" w:hAnsi="Times New Roman" w:cs="Times New Roman"/>
          <w:i/>
          <w:iCs/>
          <w:lang w:val="en-GB"/>
        </w:rPr>
        <w:t>3-6</w:t>
      </w:r>
      <w:r w:rsidRPr="004C2752">
        <w:rPr>
          <w:rFonts w:ascii="Times New Roman" w:hAnsi="Times New Roman" w:cs="Times New Roman"/>
          <w:b w:val="0"/>
          <w:bCs/>
          <w:i/>
          <w:iCs/>
          <w:lang w:val="en-GB"/>
        </w:rPr>
        <w:t xml:space="preserve">: </w:t>
      </w:r>
      <w:r>
        <w:rPr>
          <w:rFonts w:ascii="Times New Roman" w:hAnsi="Times New Roman" w:cs="Times New Roman"/>
          <w:b w:val="0"/>
          <w:bCs/>
          <w:i/>
          <w:iCs/>
          <w:lang w:val="en-GB"/>
        </w:rPr>
        <w:t xml:space="preserve">For PUCCH-SR for BFR, a spatial relation is mapped to a PUCCH resource by reusing the existing framework. </w:t>
      </w:r>
    </w:p>
    <w:p w14:paraId="05A6E522" w14:textId="77777777" w:rsidR="00313E07" w:rsidRPr="00904616" w:rsidRDefault="00313E07" w:rsidP="00AF4854">
      <w:pPr>
        <w:widowControl/>
        <w:wordWrap/>
        <w:spacing w:after="0" w:line="240" w:lineRule="auto"/>
        <w:rPr>
          <w:rFonts w:ascii="Times New Roman" w:hAnsi="Times New Roman" w:cs="Times New Roman"/>
          <w:szCs w:val="20"/>
        </w:rPr>
      </w:pPr>
    </w:p>
    <w:p w14:paraId="7609777C" w14:textId="77777777" w:rsidR="00313E07" w:rsidRPr="00CE634B" w:rsidRDefault="00313E07" w:rsidP="00AF4854">
      <w:pPr>
        <w:widowControl/>
        <w:wordWrap/>
        <w:snapToGrid w:val="0"/>
        <w:spacing w:after="0" w:line="240" w:lineRule="auto"/>
        <w:rPr>
          <w:rFonts w:ascii="Times New Roman" w:hAnsi="Times New Roman" w:cs="Times New Roman"/>
          <w:i/>
        </w:rPr>
      </w:pPr>
      <w:r w:rsidRPr="00146D76">
        <w:rPr>
          <w:rFonts w:ascii="Times New Roman" w:hAnsi="Times New Roman" w:cs="Times New Roman"/>
          <w:b/>
          <w:i/>
        </w:rPr>
        <w:t xml:space="preserve">Proposal 3-7: </w:t>
      </w:r>
      <w:r w:rsidRPr="00CE634B">
        <w:rPr>
          <w:rFonts w:ascii="Times New Roman" w:hAnsi="Times New Roman" w:cs="Times New Roman"/>
          <w:i/>
        </w:rPr>
        <w:t xml:space="preserve">PUCCH-SR for </w:t>
      </w:r>
      <w:proofErr w:type="spellStart"/>
      <w:r w:rsidRPr="00CE634B">
        <w:rPr>
          <w:rFonts w:ascii="Times New Roman" w:hAnsi="Times New Roman" w:cs="Times New Roman"/>
          <w:i/>
        </w:rPr>
        <w:t>mTRP</w:t>
      </w:r>
      <w:proofErr w:type="spellEnd"/>
      <w:r w:rsidRPr="00CE634B">
        <w:rPr>
          <w:rFonts w:ascii="Times New Roman" w:hAnsi="Times New Roman" w:cs="Times New Roman"/>
          <w:i/>
        </w:rPr>
        <w:t xml:space="preserve"> can be mapped to a configured SR ID that may be shared with other functionality. Details are up to RAN2.</w:t>
      </w:r>
    </w:p>
    <w:p w14:paraId="6439BF63" w14:textId="77777777" w:rsidR="00313E07" w:rsidRPr="00904616" w:rsidRDefault="00313E07" w:rsidP="00AF4854">
      <w:pPr>
        <w:widowControl/>
        <w:wordWrap/>
        <w:snapToGrid w:val="0"/>
        <w:spacing w:after="0" w:line="240" w:lineRule="auto"/>
        <w:rPr>
          <w:rFonts w:ascii="Times New Roman" w:hAnsi="Times New Roman" w:cs="Times New Roman"/>
          <w:szCs w:val="20"/>
          <w:highlight w:val="yellow"/>
        </w:rPr>
      </w:pPr>
    </w:p>
    <w:p w14:paraId="118C6955" w14:textId="50624D66" w:rsidR="00313E07" w:rsidRDefault="00313E07" w:rsidP="00AF4854">
      <w:pPr>
        <w:widowControl/>
        <w:wordWrap/>
        <w:spacing w:after="0" w:line="240" w:lineRule="auto"/>
        <w:rPr>
          <w:rFonts w:ascii="Times New Roman" w:hAnsi="Times New Roman" w:cs="Times New Roman"/>
          <w:b/>
          <w:i/>
        </w:rPr>
      </w:pPr>
      <w:r w:rsidRPr="00146D76">
        <w:rPr>
          <w:rFonts w:ascii="Times New Roman" w:hAnsi="Times New Roman" w:cs="Times New Roman"/>
          <w:b/>
          <w:i/>
        </w:rPr>
        <w:t xml:space="preserve">Proposal 3-8: </w:t>
      </w:r>
      <w:r w:rsidRPr="00146D76">
        <w:rPr>
          <w:rFonts w:ascii="Times New Roman" w:hAnsi="Times New Roman" w:cs="Times New Roman"/>
          <w:i/>
        </w:rPr>
        <w:t xml:space="preserve">When PUCCH-SR for </w:t>
      </w:r>
      <w:proofErr w:type="spellStart"/>
      <w:r w:rsidRPr="00146D76">
        <w:rPr>
          <w:rFonts w:ascii="Times New Roman" w:hAnsi="Times New Roman" w:cs="Times New Roman"/>
          <w:i/>
        </w:rPr>
        <w:t>mTRP</w:t>
      </w:r>
      <w:proofErr w:type="spellEnd"/>
      <w:r w:rsidRPr="00CE634B">
        <w:rPr>
          <w:rFonts w:ascii="Times New Roman" w:hAnsi="Times New Roman" w:cs="Times New Roman"/>
          <w:i/>
        </w:rPr>
        <w:t xml:space="preserve"> BFR is not configured, UE may use CBRA or available UL grant to transmit MAC CE for </w:t>
      </w:r>
      <w:proofErr w:type="spellStart"/>
      <w:r w:rsidRPr="00CE634B">
        <w:rPr>
          <w:rFonts w:ascii="Times New Roman" w:hAnsi="Times New Roman" w:cs="Times New Roman"/>
          <w:i/>
        </w:rPr>
        <w:t>mTRP</w:t>
      </w:r>
      <w:proofErr w:type="spellEnd"/>
      <w:r w:rsidRPr="00CE634B">
        <w:rPr>
          <w:rFonts w:ascii="Times New Roman" w:hAnsi="Times New Roman" w:cs="Times New Roman"/>
          <w:i/>
        </w:rPr>
        <w:t xml:space="preserve"> BFR.</w:t>
      </w:r>
      <w:r w:rsidRPr="00CE634B">
        <w:rPr>
          <w:rFonts w:ascii="Times New Roman" w:hAnsi="Times New Roman" w:cs="Times New Roman"/>
          <w:b/>
          <w:i/>
        </w:rPr>
        <w:t xml:space="preserve"> </w:t>
      </w:r>
    </w:p>
    <w:p w14:paraId="66402A47" w14:textId="77777777" w:rsidR="00313E07" w:rsidRPr="00CE634B" w:rsidRDefault="00313E07" w:rsidP="00AF4854">
      <w:pPr>
        <w:widowControl/>
        <w:wordWrap/>
        <w:spacing w:after="0" w:line="240" w:lineRule="auto"/>
        <w:rPr>
          <w:rFonts w:ascii="Times New Roman" w:hAnsi="Times New Roman" w:cs="Times New Roman"/>
          <w:b/>
          <w:i/>
        </w:rPr>
      </w:pPr>
    </w:p>
    <w:p w14:paraId="667C59C9" w14:textId="77777777" w:rsidR="00313E07" w:rsidRPr="00CE634B" w:rsidRDefault="00313E07" w:rsidP="00AF4854">
      <w:pPr>
        <w:widowControl/>
        <w:wordWrap/>
        <w:rPr>
          <w:rFonts w:ascii="Times New Roman" w:hAnsi="Times New Roman" w:cs="Times New Roman"/>
          <w:b/>
          <w:i/>
          <w:lang w:eastAsia="x-none"/>
        </w:rPr>
      </w:pPr>
      <w:r w:rsidRPr="00C40369">
        <w:rPr>
          <w:rFonts w:ascii="Times New Roman" w:hAnsi="Times New Roman" w:cs="Times New Roman"/>
          <w:b/>
          <w:i/>
          <w:lang w:eastAsia="x-none"/>
        </w:rPr>
        <w:t>Observation 3-4</w:t>
      </w:r>
      <w:r w:rsidRPr="00CE634B">
        <w:rPr>
          <w:rFonts w:ascii="Times New Roman" w:hAnsi="Times New Roman" w:cs="Times New Roman"/>
          <w:b/>
          <w:i/>
          <w:lang w:eastAsia="x-none"/>
        </w:rPr>
        <w:t xml:space="preserve">: </w:t>
      </w:r>
      <w:r w:rsidRPr="00CE634B">
        <w:rPr>
          <w:rFonts w:ascii="Times New Roman" w:hAnsi="Times New Roman" w:cs="Times New Roman"/>
          <w:i/>
          <w:lang w:eastAsia="x-none"/>
        </w:rPr>
        <w:t>Both TRPs have the corresponding BFD-RS sets and the sets can be in failure at the same time</w:t>
      </w:r>
      <w:r w:rsidRPr="00CE634B">
        <w:rPr>
          <w:rFonts w:ascii="Times New Roman" w:hAnsi="Times New Roman" w:cs="Times New Roman"/>
          <w:b/>
          <w:i/>
          <w:lang w:eastAsia="x-none"/>
        </w:rPr>
        <w:t>.</w:t>
      </w:r>
    </w:p>
    <w:p w14:paraId="4B8D7126" w14:textId="77777777" w:rsidR="00313E07" w:rsidRPr="00CE634B" w:rsidRDefault="00313E07" w:rsidP="00AF4854">
      <w:pPr>
        <w:widowControl/>
        <w:wordWrap/>
        <w:rPr>
          <w:rFonts w:ascii="Times New Roman" w:hAnsi="Times New Roman" w:cs="Times New Roman"/>
          <w:i/>
          <w:lang w:eastAsia="x-none"/>
        </w:rPr>
      </w:pPr>
      <w:r w:rsidRPr="00C40369">
        <w:rPr>
          <w:rFonts w:ascii="Times New Roman" w:hAnsi="Times New Roman" w:cs="Times New Roman"/>
          <w:b/>
          <w:i/>
        </w:rPr>
        <w:t>Proposal</w:t>
      </w:r>
      <w:r w:rsidRPr="00146D76">
        <w:rPr>
          <w:rFonts w:ascii="Times New Roman" w:hAnsi="Times New Roman" w:cs="Times New Roman"/>
          <w:b/>
          <w:i/>
        </w:rPr>
        <w:t xml:space="preserve"> 3-9</w:t>
      </w:r>
      <w:r w:rsidRPr="00C40369">
        <w:rPr>
          <w:rFonts w:ascii="Times New Roman" w:hAnsi="Times New Roman" w:cs="Times New Roman"/>
          <w:b/>
          <w:lang w:eastAsia="x-none"/>
        </w:rPr>
        <w:t xml:space="preserve">: </w:t>
      </w:r>
      <w:r w:rsidRPr="00CE634B">
        <w:rPr>
          <w:rFonts w:ascii="Times New Roman" w:hAnsi="Times New Roman" w:cs="Times New Roman"/>
          <w:i/>
          <w:lang w:eastAsia="x-none"/>
        </w:rPr>
        <w:t xml:space="preserve">Consider beam failure recovery mechanism </w:t>
      </w:r>
      <w:r w:rsidRPr="00146D76">
        <w:rPr>
          <w:rFonts w:ascii="Times New Roman" w:hAnsi="Times New Roman" w:cs="Times New Roman"/>
          <w:i/>
          <w:lang w:eastAsia="x-none"/>
        </w:rPr>
        <w:t xml:space="preserve">both for the case of </w:t>
      </w:r>
      <w:r w:rsidRPr="00CE634B">
        <w:rPr>
          <w:rFonts w:ascii="Times New Roman" w:hAnsi="Times New Roman" w:cs="Times New Roman"/>
          <w:i/>
          <w:lang w:eastAsia="x-none"/>
        </w:rPr>
        <w:t>one TRP</w:t>
      </w:r>
      <w:r w:rsidRPr="00146D76">
        <w:rPr>
          <w:rFonts w:ascii="Times New Roman" w:hAnsi="Times New Roman" w:cs="Times New Roman"/>
          <w:i/>
          <w:lang w:eastAsia="x-none"/>
        </w:rPr>
        <w:t xml:space="preserve"> failure and the case of both TRP failure</w:t>
      </w:r>
      <w:r w:rsidRPr="00CE634B">
        <w:rPr>
          <w:rFonts w:ascii="Times New Roman" w:hAnsi="Times New Roman" w:cs="Times New Roman"/>
          <w:i/>
          <w:lang w:eastAsia="x-none"/>
        </w:rPr>
        <w:t>.</w:t>
      </w:r>
    </w:p>
    <w:p w14:paraId="40F2ED1C" w14:textId="77777777" w:rsidR="00313E07" w:rsidRPr="00146D76" w:rsidRDefault="00313E07" w:rsidP="00AF4854">
      <w:pPr>
        <w:widowControl/>
        <w:wordWrap/>
        <w:rPr>
          <w:rFonts w:ascii="Times New Roman" w:hAnsi="Times New Roman" w:cs="Times New Roman"/>
          <w:b/>
          <w:lang w:eastAsia="x-none"/>
        </w:rPr>
      </w:pPr>
      <w:r w:rsidRPr="00C40369">
        <w:rPr>
          <w:rFonts w:ascii="Times New Roman" w:hAnsi="Times New Roman" w:cs="Times New Roman"/>
          <w:b/>
          <w:i/>
          <w:lang w:eastAsia="x-none"/>
        </w:rPr>
        <w:t>Observation</w:t>
      </w:r>
      <w:r w:rsidRPr="00146D76">
        <w:rPr>
          <w:rFonts w:ascii="Times New Roman" w:hAnsi="Times New Roman" w:cs="Times New Roman"/>
          <w:b/>
          <w:i/>
          <w:lang w:eastAsia="x-none"/>
        </w:rPr>
        <w:t xml:space="preserve"> 3-5</w:t>
      </w:r>
      <w:r w:rsidRPr="00146D76">
        <w:rPr>
          <w:rFonts w:ascii="Times New Roman" w:hAnsi="Times New Roman" w:cs="Times New Roman"/>
          <w:b/>
          <w:lang w:eastAsia="x-none"/>
        </w:rPr>
        <w:t xml:space="preserve">: </w:t>
      </w:r>
      <w:r w:rsidRPr="00CE634B">
        <w:rPr>
          <w:rFonts w:ascii="Times New Roman" w:hAnsi="Times New Roman" w:cs="Times New Roman"/>
          <w:i/>
          <w:lang w:eastAsia="x-none"/>
        </w:rPr>
        <w:t>Candidate beams are indicated from the candidate beam lists and there may not be candidates available for the failed TRPs</w:t>
      </w:r>
    </w:p>
    <w:p w14:paraId="427F3066" w14:textId="77777777" w:rsidR="00313E07" w:rsidRPr="00146D76" w:rsidRDefault="00313E07" w:rsidP="00AF4854">
      <w:pPr>
        <w:widowControl/>
        <w:wordWrap/>
        <w:rPr>
          <w:rFonts w:ascii="Times New Roman" w:hAnsi="Times New Roman" w:cs="Times New Roman"/>
          <w:b/>
          <w:lang w:eastAsia="x-none"/>
        </w:rPr>
      </w:pPr>
      <w:r w:rsidRPr="00C40369">
        <w:rPr>
          <w:rFonts w:ascii="Times New Roman" w:hAnsi="Times New Roman" w:cs="Times New Roman"/>
          <w:b/>
          <w:i/>
        </w:rPr>
        <w:t>Proposal</w:t>
      </w:r>
      <w:r w:rsidRPr="00146D76">
        <w:rPr>
          <w:rFonts w:ascii="Times New Roman" w:hAnsi="Times New Roman" w:cs="Times New Roman"/>
          <w:b/>
          <w:i/>
        </w:rPr>
        <w:t xml:space="preserve"> 3-10</w:t>
      </w:r>
      <w:r w:rsidRPr="00146D76">
        <w:rPr>
          <w:rFonts w:ascii="Times New Roman" w:hAnsi="Times New Roman" w:cs="Times New Roman"/>
          <w:b/>
          <w:lang w:eastAsia="x-none"/>
        </w:rPr>
        <w:t xml:space="preserve">: </w:t>
      </w:r>
      <w:r w:rsidRPr="00CE634B">
        <w:rPr>
          <w:rFonts w:ascii="Times New Roman" w:hAnsi="Times New Roman" w:cs="Times New Roman"/>
          <w:i/>
          <w:lang w:eastAsia="x-none"/>
        </w:rPr>
        <w:t>Define UE behavior when no new candidate can be indicated for the failed TRP.</w:t>
      </w:r>
    </w:p>
    <w:p w14:paraId="6B659B3B" w14:textId="77777777" w:rsidR="00313E07" w:rsidRPr="00CE634B" w:rsidRDefault="00313E07" w:rsidP="00AF4854">
      <w:pPr>
        <w:widowControl/>
        <w:wordWrap/>
        <w:rPr>
          <w:rFonts w:ascii="Times New Roman" w:hAnsi="Times New Roman" w:cs="Times New Roman"/>
          <w:i/>
        </w:rPr>
      </w:pPr>
      <w:r w:rsidRPr="00C40369">
        <w:rPr>
          <w:rFonts w:ascii="Times New Roman" w:hAnsi="Times New Roman" w:cs="Times New Roman"/>
          <w:b/>
          <w:i/>
        </w:rPr>
        <w:t>Proposal</w:t>
      </w:r>
      <w:r w:rsidRPr="00146D76">
        <w:rPr>
          <w:rFonts w:ascii="Times New Roman" w:hAnsi="Times New Roman" w:cs="Times New Roman"/>
          <w:b/>
          <w:i/>
        </w:rPr>
        <w:t xml:space="preserve"> 3-11</w:t>
      </w:r>
      <w:r w:rsidRPr="00C40369">
        <w:rPr>
          <w:rFonts w:ascii="Times New Roman" w:hAnsi="Times New Roman" w:cs="Times New Roman"/>
          <w:b/>
          <w:lang w:eastAsia="x-none"/>
        </w:rPr>
        <w:t xml:space="preserve">: </w:t>
      </w:r>
      <w:r w:rsidRPr="00CE634B">
        <w:rPr>
          <w:rFonts w:ascii="Times New Roman" w:hAnsi="Times New Roman" w:cs="Times New Roman"/>
          <w:i/>
          <w:lang w:eastAsia="x-none"/>
        </w:rPr>
        <w:t>UE provides the indication of a failed serving cell(s) (</w:t>
      </w:r>
      <w:proofErr w:type="spellStart"/>
      <w:r w:rsidRPr="00CE634B">
        <w:rPr>
          <w:rFonts w:ascii="Times New Roman" w:hAnsi="Times New Roman" w:cs="Times New Roman"/>
          <w:i/>
          <w:lang w:eastAsia="x-none"/>
        </w:rPr>
        <w:t>SpCell</w:t>
      </w:r>
      <w:proofErr w:type="spellEnd"/>
      <w:r w:rsidRPr="00CE634B">
        <w:rPr>
          <w:rFonts w:ascii="Times New Roman" w:hAnsi="Times New Roman" w:cs="Times New Roman"/>
          <w:i/>
          <w:lang w:eastAsia="x-none"/>
        </w:rPr>
        <w:t xml:space="preserve">, </w:t>
      </w:r>
      <w:proofErr w:type="spellStart"/>
      <w:r w:rsidRPr="00CE634B">
        <w:rPr>
          <w:rFonts w:ascii="Times New Roman" w:hAnsi="Times New Roman" w:cs="Times New Roman"/>
          <w:i/>
          <w:lang w:eastAsia="x-none"/>
        </w:rPr>
        <w:t>SCell</w:t>
      </w:r>
      <w:proofErr w:type="spellEnd"/>
      <w:r w:rsidRPr="00CE634B">
        <w:rPr>
          <w:rFonts w:ascii="Times New Roman" w:hAnsi="Times New Roman" w:cs="Times New Roman"/>
          <w:i/>
          <w:lang w:eastAsia="x-none"/>
        </w:rPr>
        <w:t xml:space="preserve">) and for the indicated cells it provides the information on failed TRP(s). </w:t>
      </w:r>
    </w:p>
    <w:p w14:paraId="707E1D0C" w14:textId="77777777" w:rsidR="004B1441" w:rsidRPr="005C4C99" w:rsidRDefault="004B1441" w:rsidP="00662D10">
      <w:pPr>
        <w:pStyle w:val="Heading1"/>
        <w:numPr>
          <w:ilvl w:val="0"/>
          <w:numId w:val="4"/>
        </w:numPr>
        <w:ind w:left="567" w:hanging="567"/>
        <w:rPr>
          <w:lang w:val="en-US"/>
        </w:rPr>
      </w:pPr>
      <w:r w:rsidRPr="00B82D8C">
        <w:rPr>
          <w:lang w:val="en-US"/>
        </w:rPr>
        <w:t>References</w:t>
      </w:r>
      <w:bookmarkEnd w:id="10"/>
    </w:p>
    <w:bookmarkEnd w:id="11"/>
    <w:p w14:paraId="6FDA102F" w14:textId="7921309F" w:rsidR="00450D2C" w:rsidRPr="00904616" w:rsidRDefault="00B75F98" w:rsidP="00AF4854">
      <w:pPr>
        <w:pStyle w:val="ListParagraph"/>
        <w:widowControl/>
        <w:numPr>
          <w:ilvl w:val="0"/>
          <w:numId w:val="3"/>
        </w:numPr>
        <w:wordWrap/>
        <w:spacing w:after="0" w:line="240" w:lineRule="auto"/>
        <w:rPr>
          <w:rFonts w:ascii="Times New Roman" w:hAnsi="Times New Roman" w:cs="Times New Roman"/>
        </w:rPr>
      </w:pPr>
      <w:r>
        <w:rPr>
          <w:rFonts w:ascii="Times New Roman" w:hAnsi="Times New Roman" w:cs="Times New Roman"/>
        </w:rPr>
        <w:t xml:space="preserve">3GPP </w:t>
      </w:r>
      <w:r w:rsidR="00313E07">
        <w:rPr>
          <w:rFonts w:ascii="Times New Roman" w:hAnsi="Times New Roman" w:cs="Times New Roman"/>
        </w:rPr>
        <w:t xml:space="preserve">RAN1 </w:t>
      </w:r>
      <w:r>
        <w:rPr>
          <w:rFonts w:ascii="Times New Roman" w:hAnsi="Times New Roman" w:cs="Times New Roman"/>
        </w:rPr>
        <w:t>#</w:t>
      </w:r>
      <w:r w:rsidR="00313E07">
        <w:rPr>
          <w:rFonts w:ascii="Times New Roman" w:hAnsi="Times New Roman" w:cs="Times New Roman"/>
        </w:rPr>
        <w:t>104-e Chairman notes</w:t>
      </w:r>
    </w:p>
    <w:sectPr w:rsidR="00450D2C" w:rsidRPr="00904616"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38D6D" w14:textId="77777777" w:rsidR="00313E07" w:rsidRDefault="00313E07">
      <w:r>
        <w:separator/>
      </w:r>
    </w:p>
  </w:endnote>
  <w:endnote w:type="continuationSeparator" w:id="0">
    <w:p w14:paraId="3DF81161" w14:textId="77777777" w:rsidR="00313E07" w:rsidRDefault="00313E07">
      <w:r>
        <w:continuationSeparator/>
      </w:r>
    </w:p>
  </w:endnote>
  <w:endnote w:type="continuationNotice" w:id="1">
    <w:p w14:paraId="7DDF39C4" w14:textId="77777777" w:rsidR="00313E07" w:rsidRDefault="00313E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Narrow"/>
    <w:charset w:val="00"/>
    <w:family w:val="swiss"/>
    <w:pitch w:val="variable"/>
    <w:sig w:usb0="00000001" w:usb1="00000000"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6708C" w14:textId="77777777" w:rsidR="00313E07" w:rsidRDefault="00313E07">
      <w:r>
        <w:separator/>
      </w:r>
    </w:p>
  </w:footnote>
  <w:footnote w:type="continuationSeparator" w:id="0">
    <w:p w14:paraId="4BFA190C" w14:textId="77777777" w:rsidR="00313E07" w:rsidRDefault="00313E07">
      <w:r>
        <w:continuationSeparator/>
      </w:r>
    </w:p>
  </w:footnote>
  <w:footnote w:type="continuationNotice" w:id="1">
    <w:p w14:paraId="0EF7440A" w14:textId="77777777" w:rsidR="00313E07" w:rsidRDefault="00313E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7484F"/>
    <w:multiLevelType w:val="hybridMultilevel"/>
    <w:tmpl w:val="320EA7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B39BA"/>
    <w:multiLevelType w:val="hybridMultilevel"/>
    <w:tmpl w:val="07A225B8"/>
    <w:lvl w:ilvl="0" w:tplc="7924E72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AB2C75"/>
    <w:multiLevelType w:val="hybridMultilevel"/>
    <w:tmpl w:val="85C2F5A2"/>
    <w:lvl w:ilvl="0" w:tplc="F9F2526A">
      <w:start w:val="1"/>
      <w:numFmt w:val="bullet"/>
      <w:lvlText w:val="•"/>
      <w:lvlJc w:val="left"/>
      <w:pPr>
        <w:tabs>
          <w:tab w:val="num" w:pos="720"/>
        </w:tabs>
        <w:ind w:left="720" w:hanging="360"/>
      </w:pPr>
      <w:rPr>
        <w:rFonts w:ascii="Arial" w:hAnsi="Arial" w:hint="default"/>
      </w:rPr>
    </w:lvl>
    <w:lvl w:ilvl="1" w:tplc="376A2FC4" w:tentative="1">
      <w:start w:val="1"/>
      <w:numFmt w:val="bullet"/>
      <w:lvlText w:val="•"/>
      <w:lvlJc w:val="left"/>
      <w:pPr>
        <w:tabs>
          <w:tab w:val="num" w:pos="1440"/>
        </w:tabs>
        <w:ind w:left="1440" w:hanging="360"/>
      </w:pPr>
      <w:rPr>
        <w:rFonts w:ascii="Arial" w:hAnsi="Arial" w:hint="default"/>
      </w:rPr>
    </w:lvl>
    <w:lvl w:ilvl="2" w:tplc="BF56DAE6">
      <w:start w:val="1"/>
      <w:numFmt w:val="bullet"/>
      <w:lvlText w:val="•"/>
      <w:lvlJc w:val="left"/>
      <w:pPr>
        <w:tabs>
          <w:tab w:val="num" w:pos="2160"/>
        </w:tabs>
        <w:ind w:left="2160" w:hanging="360"/>
      </w:pPr>
      <w:rPr>
        <w:rFonts w:ascii="Arial" w:hAnsi="Arial" w:hint="default"/>
      </w:rPr>
    </w:lvl>
    <w:lvl w:ilvl="3" w:tplc="2C7E3D26" w:tentative="1">
      <w:start w:val="1"/>
      <w:numFmt w:val="bullet"/>
      <w:lvlText w:val="•"/>
      <w:lvlJc w:val="left"/>
      <w:pPr>
        <w:tabs>
          <w:tab w:val="num" w:pos="2880"/>
        </w:tabs>
        <w:ind w:left="2880" w:hanging="360"/>
      </w:pPr>
      <w:rPr>
        <w:rFonts w:ascii="Arial" w:hAnsi="Arial" w:hint="default"/>
      </w:rPr>
    </w:lvl>
    <w:lvl w:ilvl="4" w:tplc="5F36F0C8" w:tentative="1">
      <w:start w:val="1"/>
      <w:numFmt w:val="bullet"/>
      <w:lvlText w:val="•"/>
      <w:lvlJc w:val="left"/>
      <w:pPr>
        <w:tabs>
          <w:tab w:val="num" w:pos="3600"/>
        </w:tabs>
        <w:ind w:left="3600" w:hanging="360"/>
      </w:pPr>
      <w:rPr>
        <w:rFonts w:ascii="Arial" w:hAnsi="Arial" w:hint="default"/>
      </w:rPr>
    </w:lvl>
    <w:lvl w:ilvl="5" w:tplc="EDDCC648" w:tentative="1">
      <w:start w:val="1"/>
      <w:numFmt w:val="bullet"/>
      <w:lvlText w:val="•"/>
      <w:lvlJc w:val="left"/>
      <w:pPr>
        <w:tabs>
          <w:tab w:val="num" w:pos="4320"/>
        </w:tabs>
        <w:ind w:left="4320" w:hanging="360"/>
      </w:pPr>
      <w:rPr>
        <w:rFonts w:ascii="Arial" w:hAnsi="Arial" w:hint="default"/>
      </w:rPr>
    </w:lvl>
    <w:lvl w:ilvl="6" w:tplc="404282CC" w:tentative="1">
      <w:start w:val="1"/>
      <w:numFmt w:val="bullet"/>
      <w:lvlText w:val="•"/>
      <w:lvlJc w:val="left"/>
      <w:pPr>
        <w:tabs>
          <w:tab w:val="num" w:pos="5040"/>
        </w:tabs>
        <w:ind w:left="5040" w:hanging="360"/>
      </w:pPr>
      <w:rPr>
        <w:rFonts w:ascii="Arial" w:hAnsi="Arial" w:hint="default"/>
      </w:rPr>
    </w:lvl>
    <w:lvl w:ilvl="7" w:tplc="34142AE4" w:tentative="1">
      <w:start w:val="1"/>
      <w:numFmt w:val="bullet"/>
      <w:lvlText w:val="•"/>
      <w:lvlJc w:val="left"/>
      <w:pPr>
        <w:tabs>
          <w:tab w:val="num" w:pos="5760"/>
        </w:tabs>
        <w:ind w:left="5760" w:hanging="360"/>
      </w:pPr>
      <w:rPr>
        <w:rFonts w:ascii="Arial" w:hAnsi="Arial" w:hint="default"/>
      </w:rPr>
    </w:lvl>
    <w:lvl w:ilvl="8" w:tplc="EB14DD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980A27"/>
    <w:multiLevelType w:val="hybridMultilevel"/>
    <w:tmpl w:val="44FCC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891022"/>
    <w:multiLevelType w:val="hybridMultilevel"/>
    <w:tmpl w:val="B858807E"/>
    <w:lvl w:ilvl="0" w:tplc="EFB492A6">
      <w:numFmt w:val="decimal"/>
      <w:lvlText w:val="-"/>
      <w:lvlJc w:val="left"/>
      <w:pPr>
        <w:ind w:left="720" w:hanging="360"/>
      </w:pPr>
      <w:rPr>
        <w:rFonts w:ascii="Nokia Sans" w:eastAsia="Times New Roman" w:hAnsi="Nokia Sans" w:cs="Arial" w:hint="default"/>
        <w:b/>
        <w:i w:val="0"/>
        <w:color w:val="auto"/>
        <w:sz w:val="24"/>
      </w:rPr>
    </w:lvl>
    <w:lvl w:ilvl="1" w:tplc="EFB492A6">
      <w:numFmt w:val="decimal"/>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A001E40"/>
    <w:multiLevelType w:val="hybridMultilevel"/>
    <w:tmpl w:val="7E9EF07E"/>
    <w:lvl w:ilvl="0" w:tplc="92CAE03E">
      <w:start w:val="1"/>
      <w:numFmt w:val="bullet"/>
      <w:lvlText w:val="•"/>
      <w:lvlJc w:val="left"/>
      <w:pPr>
        <w:tabs>
          <w:tab w:val="num" w:pos="720"/>
        </w:tabs>
        <w:ind w:left="720" w:hanging="360"/>
      </w:pPr>
      <w:rPr>
        <w:rFonts w:ascii="Arial" w:hAnsi="Arial" w:hint="default"/>
      </w:rPr>
    </w:lvl>
    <w:lvl w:ilvl="1" w:tplc="53E0455E">
      <w:numFmt w:val="bullet"/>
      <w:lvlText w:val="•"/>
      <w:lvlJc w:val="left"/>
      <w:pPr>
        <w:tabs>
          <w:tab w:val="num" w:pos="1440"/>
        </w:tabs>
        <w:ind w:left="1440" w:hanging="360"/>
      </w:pPr>
      <w:rPr>
        <w:rFonts w:ascii="Arial" w:hAnsi="Arial" w:hint="default"/>
      </w:rPr>
    </w:lvl>
    <w:lvl w:ilvl="2" w:tplc="7C00873C" w:tentative="1">
      <w:start w:val="1"/>
      <w:numFmt w:val="bullet"/>
      <w:lvlText w:val="•"/>
      <w:lvlJc w:val="left"/>
      <w:pPr>
        <w:tabs>
          <w:tab w:val="num" w:pos="2160"/>
        </w:tabs>
        <w:ind w:left="2160" w:hanging="360"/>
      </w:pPr>
      <w:rPr>
        <w:rFonts w:ascii="Arial" w:hAnsi="Arial" w:hint="default"/>
      </w:rPr>
    </w:lvl>
    <w:lvl w:ilvl="3" w:tplc="71EABE2C" w:tentative="1">
      <w:start w:val="1"/>
      <w:numFmt w:val="bullet"/>
      <w:lvlText w:val="•"/>
      <w:lvlJc w:val="left"/>
      <w:pPr>
        <w:tabs>
          <w:tab w:val="num" w:pos="2880"/>
        </w:tabs>
        <w:ind w:left="2880" w:hanging="360"/>
      </w:pPr>
      <w:rPr>
        <w:rFonts w:ascii="Arial" w:hAnsi="Arial" w:hint="default"/>
      </w:rPr>
    </w:lvl>
    <w:lvl w:ilvl="4" w:tplc="3BD61054" w:tentative="1">
      <w:start w:val="1"/>
      <w:numFmt w:val="bullet"/>
      <w:lvlText w:val="•"/>
      <w:lvlJc w:val="left"/>
      <w:pPr>
        <w:tabs>
          <w:tab w:val="num" w:pos="3600"/>
        </w:tabs>
        <w:ind w:left="3600" w:hanging="360"/>
      </w:pPr>
      <w:rPr>
        <w:rFonts w:ascii="Arial" w:hAnsi="Arial" w:hint="default"/>
      </w:rPr>
    </w:lvl>
    <w:lvl w:ilvl="5" w:tplc="E9DE7232" w:tentative="1">
      <w:start w:val="1"/>
      <w:numFmt w:val="bullet"/>
      <w:lvlText w:val="•"/>
      <w:lvlJc w:val="left"/>
      <w:pPr>
        <w:tabs>
          <w:tab w:val="num" w:pos="4320"/>
        </w:tabs>
        <w:ind w:left="4320" w:hanging="360"/>
      </w:pPr>
      <w:rPr>
        <w:rFonts w:ascii="Arial" w:hAnsi="Arial" w:hint="default"/>
      </w:rPr>
    </w:lvl>
    <w:lvl w:ilvl="6" w:tplc="43F8F75A" w:tentative="1">
      <w:start w:val="1"/>
      <w:numFmt w:val="bullet"/>
      <w:lvlText w:val="•"/>
      <w:lvlJc w:val="left"/>
      <w:pPr>
        <w:tabs>
          <w:tab w:val="num" w:pos="5040"/>
        </w:tabs>
        <w:ind w:left="5040" w:hanging="360"/>
      </w:pPr>
      <w:rPr>
        <w:rFonts w:ascii="Arial" w:hAnsi="Arial" w:hint="default"/>
      </w:rPr>
    </w:lvl>
    <w:lvl w:ilvl="7" w:tplc="E21ABBA2" w:tentative="1">
      <w:start w:val="1"/>
      <w:numFmt w:val="bullet"/>
      <w:lvlText w:val="•"/>
      <w:lvlJc w:val="left"/>
      <w:pPr>
        <w:tabs>
          <w:tab w:val="num" w:pos="5760"/>
        </w:tabs>
        <w:ind w:left="5760" w:hanging="360"/>
      </w:pPr>
      <w:rPr>
        <w:rFonts w:ascii="Arial" w:hAnsi="Arial" w:hint="default"/>
      </w:rPr>
    </w:lvl>
    <w:lvl w:ilvl="8" w:tplc="DB887A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0D2D50"/>
    <w:multiLevelType w:val="hybridMultilevel"/>
    <w:tmpl w:val="FDE6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3034A9"/>
    <w:multiLevelType w:val="hybridMultilevel"/>
    <w:tmpl w:val="D9DA354E"/>
    <w:lvl w:ilvl="0" w:tplc="694ADB88">
      <w:start w:val="1"/>
      <w:numFmt w:val="bullet"/>
      <w:lvlText w:val="•"/>
      <w:lvlJc w:val="left"/>
      <w:pPr>
        <w:tabs>
          <w:tab w:val="num" w:pos="720"/>
        </w:tabs>
        <w:ind w:left="720" w:hanging="360"/>
      </w:pPr>
      <w:rPr>
        <w:rFonts w:ascii="Arial" w:hAnsi="Arial" w:hint="default"/>
      </w:rPr>
    </w:lvl>
    <w:lvl w:ilvl="1" w:tplc="78E4673C" w:tentative="1">
      <w:start w:val="1"/>
      <w:numFmt w:val="bullet"/>
      <w:lvlText w:val="•"/>
      <w:lvlJc w:val="left"/>
      <w:pPr>
        <w:tabs>
          <w:tab w:val="num" w:pos="1440"/>
        </w:tabs>
        <w:ind w:left="1440" w:hanging="360"/>
      </w:pPr>
      <w:rPr>
        <w:rFonts w:ascii="Arial" w:hAnsi="Arial" w:hint="default"/>
      </w:rPr>
    </w:lvl>
    <w:lvl w:ilvl="2" w:tplc="C61C9B88">
      <w:start w:val="1"/>
      <w:numFmt w:val="bullet"/>
      <w:lvlText w:val="•"/>
      <w:lvlJc w:val="left"/>
      <w:pPr>
        <w:tabs>
          <w:tab w:val="num" w:pos="2160"/>
        </w:tabs>
        <w:ind w:left="2160" w:hanging="360"/>
      </w:pPr>
      <w:rPr>
        <w:rFonts w:ascii="Arial" w:hAnsi="Arial" w:hint="default"/>
      </w:rPr>
    </w:lvl>
    <w:lvl w:ilvl="3" w:tplc="52A01F38" w:tentative="1">
      <w:start w:val="1"/>
      <w:numFmt w:val="bullet"/>
      <w:lvlText w:val="•"/>
      <w:lvlJc w:val="left"/>
      <w:pPr>
        <w:tabs>
          <w:tab w:val="num" w:pos="2880"/>
        </w:tabs>
        <w:ind w:left="2880" w:hanging="360"/>
      </w:pPr>
      <w:rPr>
        <w:rFonts w:ascii="Arial" w:hAnsi="Arial" w:hint="default"/>
      </w:rPr>
    </w:lvl>
    <w:lvl w:ilvl="4" w:tplc="0BF8AA40" w:tentative="1">
      <w:start w:val="1"/>
      <w:numFmt w:val="bullet"/>
      <w:lvlText w:val="•"/>
      <w:lvlJc w:val="left"/>
      <w:pPr>
        <w:tabs>
          <w:tab w:val="num" w:pos="3600"/>
        </w:tabs>
        <w:ind w:left="3600" w:hanging="360"/>
      </w:pPr>
      <w:rPr>
        <w:rFonts w:ascii="Arial" w:hAnsi="Arial" w:hint="default"/>
      </w:rPr>
    </w:lvl>
    <w:lvl w:ilvl="5" w:tplc="EF08B4B6" w:tentative="1">
      <w:start w:val="1"/>
      <w:numFmt w:val="bullet"/>
      <w:lvlText w:val="•"/>
      <w:lvlJc w:val="left"/>
      <w:pPr>
        <w:tabs>
          <w:tab w:val="num" w:pos="4320"/>
        </w:tabs>
        <w:ind w:left="4320" w:hanging="360"/>
      </w:pPr>
      <w:rPr>
        <w:rFonts w:ascii="Arial" w:hAnsi="Arial" w:hint="default"/>
      </w:rPr>
    </w:lvl>
    <w:lvl w:ilvl="6" w:tplc="2D8A7678" w:tentative="1">
      <w:start w:val="1"/>
      <w:numFmt w:val="bullet"/>
      <w:lvlText w:val="•"/>
      <w:lvlJc w:val="left"/>
      <w:pPr>
        <w:tabs>
          <w:tab w:val="num" w:pos="5040"/>
        </w:tabs>
        <w:ind w:left="5040" w:hanging="360"/>
      </w:pPr>
      <w:rPr>
        <w:rFonts w:ascii="Arial" w:hAnsi="Arial" w:hint="default"/>
      </w:rPr>
    </w:lvl>
    <w:lvl w:ilvl="7" w:tplc="67E4FAE2" w:tentative="1">
      <w:start w:val="1"/>
      <w:numFmt w:val="bullet"/>
      <w:lvlText w:val="•"/>
      <w:lvlJc w:val="left"/>
      <w:pPr>
        <w:tabs>
          <w:tab w:val="num" w:pos="5760"/>
        </w:tabs>
        <w:ind w:left="5760" w:hanging="360"/>
      </w:pPr>
      <w:rPr>
        <w:rFonts w:ascii="Arial" w:hAnsi="Arial" w:hint="default"/>
      </w:rPr>
    </w:lvl>
    <w:lvl w:ilvl="8" w:tplc="5CC208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7D34B1"/>
    <w:multiLevelType w:val="hybridMultilevel"/>
    <w:tmpl w:val="88525A4E"/>
    <w:lvl w:ilvl="0" w:tplc="E28CD42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D00FE3"/>
    <w:multiLevelType w:val="hybridMultilevel"/>
    <w:tmpl w:val="B858807E"/>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EFB492A6">
      <w:start w:val="3"/>
      <w:numFmt w:val="bullet"/>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225454"/>
    <w:multiLevelType w:val="hybridMultilevel"/>
    <w:tmpl w:val="C7CC7DA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50EF1C75"/>
    <w:multiLevelType w:val="hybridMultilevel"/>
    <w:tmpl w:val="EBAE1A7E"/>
    <w:lvl w:ilvl="0" w:tplc="040B0001">
      <w:start w:val="1"/>
      <w:numFmt w:val="bullet"/>
      <w:lvlText w:val=""/>
      <w:lvlJc w:val="left"/>
      <w:pPr>
        <w:ind w:left="1288" w:hanging="360"/>
      </w:pPr>
      <w:rPr>
        <w:rFonts w:ascii="Symbol" w:hAnsi="Symbol" w:hint="default"/>
      </w:rPr>
    </w:lvl>
    <w:lvl w:ilvl="1" w:tplc="040B0003" w:tentative="1">
      <w:start w:val="1"/>
      <w:numFmt w:val="bullet"/>
      <w:lvlText w:val="o"/>
      <w:lvlJc w:val="left"/>
      <w:pPr>
        <w:ind w:left="2008" w:hanging="360"/>
      </w:pPr>
      <w:rPr>
        <w:rFonts w:ascii="Courier New" w:hAnsi="Courier New" w:cs="Courier New" w:hint="default"/>
      </w:rPr>
    </w:lvl>
    <w:lvl w:ilvl="2" w:tplc="040B0005" w:tentative="1">
      <w:start w:val="1"/>
      <w:numFmt w:val="bullet"/>
      <w:lvlText w:val=""/>
      <w:lvlJc w:val="left"/>
      <w:pPr>
        <w:ind w:left="2728" w:hanging="360"/>
      </w:pPr>
      <w:rPr>
        <w:rFonts w:ascii="Wingdings" w:hAnsi="Wingdings" w:hint="default"/>
      </w:rPr>
    </w:lvl>
    <w:lvl w:ilvl="3" w:tplc="040B0001" w:tentative="1">
      <w:start w:val="1"/>
      <w:numFmt w:val="bullet"/>
      <w:lvlText w:val=""/>
      <w:lvlJc w:val="left"/>
      <w:pPr>
        <w:ind w:left="3448" w:hanging="360"/>
      </w:pPr>
      <w:rPr>
        <w:rFonts w:ascii="Symbol" w:hAnsi="Symbol" w:hint="default"/>
      </w:rPr>
    </w:lvl>
    <w:lvl w:ilvl="4" w:tplc="040B0003" w:tentative="1">
      <w:start w:val="1"/>
      <w:numFmt w:val="bullet"/>
      <w:lvlText w:val="o"/>
      <w:lvlJc w:val="left"/>
      <w:pPr>
        <w:ind w:left="4168" w:hanging="360"/>
      </w:pPr>
      <w:rPr>
        <w:rFonts w:ascii="Courier New" w:hAnsi="Courier New" w:cs="Courier New" w:hint="default"/>
      </w:rPr>
    </w:lvl>
    <w:lvl w:ilvl="5" w:tplc="040B0005" w:tentative="1">
      <w:start w:val="1"/>
      <w:numFmt w:val="bullet"/>
      <w:lvlText w:val=""/>
      <w:lvlJc w:val="left"/>
      <w:pPr>
        <w:ind w:left="4888" w:hanging="360"/>
      </w:pPr>
      <w:rPr>
        <w:rFonts w:ascii="Wingdings" w:hAnsi="Wingdings" w:hint="default"/>
      </w:rPr>
    </w:lvl>
    <w:lvl w:ilvl="6" w:tplc="040B0001" w:tentative="1">
      <w:start w:val="1"/>
      <w:numFmt w:val="bullet"/>
      <w:lvlText w:val=""/>
      <w:lvlJc w:val="left"/>
      <w:pPr>
        <w:ind w:left="5608" w:hanging="360"/>
      </w:pPr>
      <w:rPr>
        <w:rFonts w:ascii="Symbol" w:hAnsi="Symbol" w:hint="default"/>
      </w:rPr>
    </w:lvl>
    <w:lvl w:ilvl="7" w:tplc="040B0003" w:tentative="1">
      <w:start w:val="1"/>
      <w:numFmt w:val="bullet"/>
      <w:lvlText w:val="o"/>
      <w:lvlJc w:val="left"/>
      <w:pPr>
        <w:ind w:left="6328" w:hanging="360"/>
      </w:pPr>
      <w:rPr>
        <w:rFonts w:ascii="Courier New" w:hAnsi="Courier New" w:cs="Courier New" w:hint="default"/>
      </w:rPr>
    </w:lvl>
    <w:lvl w:ilvl="8" w:tplc="040B0005" w:tentative="1">
      <w:start w:val="1"/>
      <w:numFmt w:val="bullet"/>
      <w:lvlText w:val=""/>
      <w:lvlJc w:val="left"/>
      <w:pPr>
        <w:ind w:left="7048" w:hanging="360"/>
      </w:pPr>
      <w:rPr>
        <w:rFonts w:ascii="Wingdings" w:hAnsi="Wingdings" w:hint="default"/>
      </w:rPr>
    </w:lvl>
  </w:abstractNum>
  <w:abstractNum w:abstractNumId="20" w15:restartNumberingAfterBreak="0">
    <w:nsid w:val="52CA544A"/>
    <w:multiLevelType w:val="hybridMultilevel"/>
    <w:tmpl w:val="AED6D67E"/>
    <w:lvl w:ilvl="0" w:tplc="99AE2E1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250B13A">
      <w:numFmt w:val="decimal"/>
      <w:lvlText w:val=""/>
      <w:lvlJc w:val="left"/>
    </w:lvl>
    <w:lvl w:ilvl="2" w:tplc="A1026F70">
      <w:numFmt w:val="decimal"/>
      <w:lvlText w:val=""/>
      <w:lvlJc w:val="left"/>
    </w:lvl>
    <w:lvl w:ilvl="3" w:tplc="95C8B0BC">
      <w:numFmt w:val="decimal"/>
      <w:lvlText w:val=""/>
      <w:lvlJc w:val="left"/>
    </w:lvl>
    <w:lvl w:ilvl="4" w:tplc="C318E304">
      <w:numFmt w:val="decimal"/>
      <w:lvlText w:val=""/>
      <w:lvlJc w:val="left"/>
    </w:lvl>
    <w:lvl w:ilvl="5" w:tplc="D6AE4C4E">
      <w:numFmt w:val="decimal"/>
      <w:lvlText w:val=""/>
      <w:lvlJc w:val="left"/>
    </w:lvl>
    <w:lvl w:ilvl="6" w:tplc="BDD4F1C8">
      <w:numFmt w:val="decimal"/>
      <w:lvlText w:val=""/>
      <w:lvlJc w:val="left"/>
    </w:lvl>
    <w:lvl w:ilvl="7" w:tplc="234680C2">
      <w:numFmt w:val="decimal"/>
      <w:lvlText w:val=""/>
      <w:lvlJc w:val="left"/>
    </w:lvl>
    <w:lvl w:ilvl="8" w:tplc="0F8E086E">
      <w:numFmt w:val="decimal"/>
      <w:lvlText w:val=""/>
      <w:lvlJc w:val="left"/>
    </w:lvl>
  </w:abstractNum>
  <w:abstractNum w:abstractNumId="21" w15:restartNumberingAfterBreak="0">
    <w:nsid w:val="53482E15"/>
    <w:multiLevelType w:val="multilevel"/>
    <w:tmpl w:val="38F6ADC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2" w15:restartNumberingAfterBreak="0">
    <w:nsid w:val="53E422E4"/>
    <w:multiLevelType w:val="hybridMultilevel"/>
    <w:tmpl w:val="47421D0E"/>
    <w:lvl w:ilvl="0" w:tplc="4EB6FF00">
      <w:start w:val="1"/>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9F71C45"/>
    <w:multiLevelType w:val="hybridMultilevel"/>
    <w:tmpl w:val="96CC93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B06336D"/>
    <w:multiLevelType w:val="hybridMultilevel"/>
    <w:tmpl w:val="4A3C342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6" w15:restartNumberingAfterBreak="0">
    <w:nsid w:val="5B447871"/>
    <w:multiLevelType w:val="hybridMultilevel"/>
    <w:tmpl w:val="5B447871"/>
    <w:lvl w:ilvl="0" w:tplc="FA423BE8">
      <w:start w:val="1"/>
      <w:numFmt w:val="bullet"/>
      <w:lvlText w:val=""/>
      <w:lvlJc w:val="left"/>
      <w:pPr>
        <w:ind w:left="720" w:hanging="360"/>
      </w:pPr>
      <w:rPr>
        <w:rFonts w:ascii="Symbol" w:hAnsi="Symbol" w:hint="default"/>
      </w:rPr>
    </w:lvl>
    <w:lvl w:ilvl="1" w:tplc="B8F88CC8">
      <w:start w:val="1"/>
      <w:numFmt w:val="bullet"/>
      <w:lvlText w:val="o"/>
      <w:lvlJc w:val="left"/>
      <w:pPr>
        <w:ind w:left="1440" w:hanging="360"/>
      </w:pPr>
      <w:rPr>
        <w:rFonts w:ascii="Courier New" w:hAnsi="Courier New" w:cs="Courier New" w:hint="default"/>
      </w:rPr>
    </w:lvl>
    <w:lvl w:ilvl="2" w:tplc="57248FCC">
      <w:start w:val="1"/>
      <w:numFmt w:val="bullet"/>
      <w:lvlText w:val=""/>
      <w:lvlJc w:val="left"/>
      <w:pPr>
        <w:ind w:left="2160" w:hanging="360"/>
      </w:pPr>
      <w:rPr>
        <w:rFonts w:ascii="Wingdings" w:hAnsi="Wingdings" w:hint="default"/>
      </w:rPr>
    </w:lvl>
    <w:lvl w:ilvl="3" w:tplc="1E38C30E">
      <w:start w:val="1"/>
      <w:numFmt w:val="bullet"/>
      <w:lvlText w:val=""/>
      <w:lvlJc w:val="left"/>
      <w:pPr>
        <w:ind w:left="2880" w:hanging="360"/>
      </w:pPr>
      <w:rPr>
        <w:rFonts w:ascii="Symbol" w:hAnsi="Symbol" w:hint="default"/>
      </w:rPr>
    </w:lvl>
    <w:lvl w:ilvl="4" w:tplc="78B66468">
      <w:start w:val="1"/>
      <w:numFmt w:val="bullet"/>
      <w:lvlText w:val="o"/>
      <w:lvlJc w:val="left"/>
      <w:pPr>
        <w:ind w:left="3600" w:hanging="360"/>
      </w:pPr>
      <w:rPr>
        <w:rFonts w:ascii="Courier New" w:hAnsi="Courier New" w:cs="Courier New" w:hint="default"/>
      </w:rPr>
    </w:lvl>
    <w:lvl w:ilvl="5" w:tplc="8902BB70">
      <w:start w:val="1"/>
      <w:numFmt w:val="bullet"/>
      <w:lvlText w:val=""/>
      <w:lvlJc w:val="left"/>
      <w:pPr>
        <w:ind w:left="4320" w:hanging="360"/>
      </w:pPr>
      <w:rPr>
        <w:rFonts w:ascii="Wingdings" w:hAnsi="Wingdings" w:hint="default"/>
      </w:rPr>
    </w:lvl>
    <w:lvl w:ilvl="6" w:tplc="3BF82B4A">
      <w:start w:val="1"/>
      <w:numFmt w:val="bullet"/>
      <w:lvlText w:val=""/>
      <w:lvlJc w:val="left"/>
      <w:pPr>
        <w:ind w:left="5040" w:hanging="360"/>
      </w:pPr>
      <w:rPr>
        <w:rFonts w:ascii="Symbol" w:hAnsi="Symbol" w:hint="default"/>
      </w:rPr>
    </w:lvl>
    <w:lvl w:ilvl="7" w:tplc="FF9EFA98">
      <w:start w:val="1"/>
      <w:numFmt w:val="bullet"/>
      <w:lvlText w:val="o"/>
      <w:lvlJc w:val="left"/>
      <w:pPr>
        <w:ind w:left="5760" w:hanging="360"/>
      </w:pPr>
      <w:rPr>
        <w:rFonts w:ascii="Courier New" w:hAnsi="Courier New" w:cs="Courier New" w:hint="default"/>
      </w:rPr>
    </w:lvl>
    <w:lvl w:ilvl="8" w:tplc="21CAA5F6">
      <w:start w:val="1"/>
      <w:numFmt w:val="bullet"/>
      <w:lvlText w:val=""/>
      <w:lvlJc w:val="left"/>
      <w:pPr>
        <w:ind w:left="6480" w:hanging="360"/>
      </w:pPr>
      <w:rPr>
        <w:rFonts w:ascii="Wingdings" w:hAnsi="Wingdings" w:hint="default"/>
      </w:rPr>
    </w:lvl>
  </w:abstractNum>
  <w:abstractNum w:abstractNumId="27" w15:restartNumberingAfterBreak="0">
    <w:nsid w:val="5B811C78"/>
    <w:multiLevelType w:val="hybridMultilevel"/>
    <w:tmpl w:val="96965C18"/>
    <w:lvl w:ilvl="0" w:tplc="04090001">
      <w:start w:val="1"/>
      <w:numFmt w:val="bullet"/>
      <w:lvlText w:val=""/>
      <w:lvlJc w:val="left"/>
      <w:pPr>
        <w:ind w:left="935" w:hanging="360"/>
      </w:pPr>
      <w:rPr>
        <w:rFonts w:ascii="Symbol" w:hAnsi="Symbol" w:hint="default"/>
      </w:rPr>
    </w:lvl>
    <w:lvl w:ilvl="1" w:tplc="04090003" w:tentative="1">
      <w:start w:val="1"/>
      <w:numFmt w:val="bullet"/>
      <w:lvlText w:val="o"/>
      <w:lvlJc w:val="left"/>
      <w:pPr>
        <w:ind w:left="1655" w:hanging="360"/>
      </w:pPr>
      <w:rPr>
        <w:rFonts w:ascii="Courier New" w:hAnsi="Courier New" w:cs="Courier New" w:hint="default"/>
      </w:rPr>
    </w:lvl>
    <w:lvl w:ilvl="2" w:tplc="04090005" w:tentative="1">
      <w:start w:val="1"/>
      <w:numFmt w:val="bullet"/>
      <w:lvlText w:val=""/>
      <w:lvlJc w:val="left"/>
      <w:pPr>
        <w:ind w:left="2375" w:hanging="360"/>
      </w:pPr>
      <w:rPr>
        <w:rFonts w:ascii="Wingdings" w:hAnsi="Wingdings" w:hint="default"/>
      </w:rPr>
    </w:lvl>
    <w:lvl w:ilvl="3" w:tplc="04090001" w:tentative="1">
      <w:start w:val="1"/>
      <w:numFmt w:val="bullet"/>
      <w:lvlText w:val=""/>
      <w:lvlJc w:val="left"/>
      <w:pPr>
        <w:ind w:left="3095" w:hanging="360"/>
      </w:pPr>
      <w:rPr>
        <w:rFonts w:ascii="Symbol" w:hAnsi="Symbol" w:hint="default"/>
      </w:rPr>
    </w:lvl>
    <w:lvl w:ilvl="4" w:tplc="04090003" w:tentative="1">
      <w:start w:val="1"/>
      <w:numFmt w:val="bullet"/>
      <w:lvlText w:val="o"/>
      <w:lvlJc w:val="left"/>
      <w:pPr>
        <w:ind w:left="3815" w:hanging="360"/>
      </w:pPr>
      <w:rPr>
        <w:rFonts w:ascii="Courier New" w:hAnsi="Courier New" w:cs="Courier New" w:hint="default"/>
      </w:rPr>
    </w:lvl>
    <w:lvl w:ilvl="5" w:tplc="04090005" w:tentative="1">
      <w:start w:val="1"/>
      <w:numFmt w:val="bullet"/>
      <w:lvlText w:val=""/>
      <w:lvlJc w:val="left"/>
      <w:pPr>
        <w:ind w:left="4535" w:hanging="360"/>
      </w:pPr>
      <w:rPr>
        <w:rFonts w:ascii="Wingdings" w:hAnsi="Wingdings" w:hint="default"/>
      </w:rPr>
    </w:lvl>
    <w:lvl w:ilvl="6" w:tplc="04090001" w:tentative="1">
      <w:start w:val="1"/>
      <w:numFmt w:val="bullet"/>
      <w:lvlText w:val=""/>
      <w:lvlJc w:val="left"/>
      <w:pPr>
        <w:ind w:left="5255" w:hanging="360"/>
      </w:pPr>
      <w:rPr>
        <w:rFonts w:ascii="Symbol" w:hAnsi="Symbol" w:hint="default"/>
      </w:rPr>
    </w:lvl>
    <w:lvl w:ilvl="7" w:tplc="04090003" w:tentative="1">
      <w:start w:val="1"/>
      <w:numFmt w:val="bullet"/>
      <w:lvlText w:val="o"/>
      <w:lvlJc w:val="left"/>
      <w:pPr>
        <w:ind w:left="5975" w:hanging="360"/>
      </w:pPr>
      <w:rPr>
        <w:rFonts w:ascii="Courier New" w:hAnsi="Courier New" w:cs="Courier New" w:hint="default"/>
      </w:rPr>
    </w:lvl>
    <w:lvl w:ilvl="8" w:tplc="04090005" w:tentative="1">
      <w:start w:val="1"/>
      <w:numFmt w:val="bullet"/>
      <w:lvlText w:val=""/>
      <w:lvlJc w:val="left"/>
      <w:pPr>
        <w:ind w:left="6695" w:hanging="360"/>
      </w:pPr>
      <w:rPr>
        <w:rFonts w:ascii="Wingdings" w:hAnsi="Wingdings" w:hint="default"/>
      </w:rPr>
    </w:lvl>
  </w:abstractNum>
  <w:abstractNum w:abstractNumId="28" w15:restartNumberingAfterBreak="0">
    <w:nsid w:val="5B936759"/>
    <w:multiLevelType w:val="hybridMultilevel"/>
    <w:tmpl w:val="FEE2AED2"/>
    <w:lvl w:ilvl="0" w:tplc="6312235E">
      <w:start w:val="1"/>
      <w:numFmt w:val="bullet"/>
      <w:lvlText w:val="•"/>
      <w:lvlJc w:val="left"/>
      <w:pPr>
        <w:tabs>
          <w:tab w:val="num" w:pos="720"/>
        </w:tabs>
        <w:ind w:left="720" w:hanging="360"/>
      </w:pPr>
      <w:rPr>
        <w:rFonts w:ascii="Arial" w:hAnsi="Arial" w:hint="default"/>
      </w:rPr>
    </w:lvl>
    <w:lvl w:ilvl="1" w:tplc="2F60FFBA" w:tentative="1">
      <w:start w:val="1"/>
      <w:numFmt w:val="bullet"/>
      <w:lvlText w:val="•"/>
      <w:lvlJc w:val="left"/>
      <w:pPr>
        <w:tabs>
          <w:tab w:val="num" w:pos="1440"/>
        </w:tabs>
        <w:ind w:left="1440" w:hanging="360"/>
      </w:pPr>
      <w:rPr>
        <w:rFonts w:ascii="Arial" w:hAnsi="Arial" w:hint="default"/>
      </w:rPr>
    </w:lvl>
    <w:lvl w:ilvl="2" w:tplc="30221532" w:tentative="1">
      <w:start w:val="1"/>
      <w:numFmt w:val="bullet"/>
      <w:lvlText w:val="•"/>
      <w:lvlJc w:val="left"/>
      <w:pPr>
        <w:tabs>
          <w:tab w:val="num" w:pos="2160"/>
        </w:tabs>
        <w:ind w:left="2160" w:hanging="360"/>
      </w:pPr>
      <w:rPr>
        <w:rFonts w:ascii="Arial" w:hAnsi="Arial" w:hint="default"/>
      </w:rPr>
    </w:lvl>
    <w:lvl w:ilvl="3" w:tplc="7920233C">
      <w:start w:val="1"/>
      <w:numFmt w:val="bullet"/>
      <w:lvlText w:val="•"/>
      <w:lvlJc w:val="left"/>
      <w:pPr>
        <w:tabs>
          <w:tab w:val="num" w:pos="2880"/>
        </w:tabs>
        <w:ind w:left="2880" w:hanging="360"/>
      </w:pPr>
      <w:rPr>
        <w:rFonts w:ascii="Arial" w:hAnsi="Arial" w:hint="default"/>
      </w:rPr>
    </w:lvl>
    <w:lvl w:ilvl="4" w:tplc="0AFA5A1C" w:tentative="1">
      <w:start w:val="1"/>
      <w:numFmt w:val="bullet"/>
      <w:lvlText w:val="•"/>
      <w:lvlJc w:val="left"/>
      <w:pPr>
        <w:tabs>
          <w:tab w:val="num" w:pos="3600"/>
        </w:tabs>
        <w:ind w:left="3600" w:hanging="360"/>
      </w:pPr>
      <w:rPr>
        <w:rFonts w:ascii="Arial" w:hAnsi="Arial" w:hint="default"/>
      </w:rPr>
    </w:lvl>
    <w:lvl w:ilvl="5" w:tplc="7DF468E8" w:tentative="1">
      <w:start w:val="1"/>
      <w:numFmt w:val="bullet"/>
      <w:lvlText w:val="•"/>
      <w:lvlJc w:val="left"/>
      <w:pPr>
        <w:tabs>
          <w:tab w:val="num" w:pos="4320"/>
        </w:tabs>
        <w:ind w:left="4320" w:hanging="360"/>
      </w:pPr>
      <w:rPr>
        <w:rFonts w:ascii="Arial" w:hAnsi="Arial" w:hint="default"/>
      </w:rPr>
    </w:lvl>
    <w:lvl w:ilvl="6" w:tplc="0D62CA44" w:tentative="1">
      <w:start w:val="1"/>
      <w:numFmt w:val="bullet"/>
      <w:lvlText w:val="•"/>
      <w:lvlJc w:val="left"/>
      <w:pPr>
        <w:tabs>
          <w:tab w:val="num" w:pos="5040"/>
        </w:tabs>
        <w:ind w:left="5040" w:hanging="360"/>
      </w:pPr>
      <w:rPr>
        <w:rFonts w:ascii="Arial" w:hAnsi="Arial" w:hint="default"/>
      </w:rPr>
    </w:lvl>
    <w:lvl w:ilvl="7" w:tplc="3842950A" w:tentative="1">
      <w:start w:val="1"/>
      <w:numFmt w:val="bullet"/>
      <w:lvlText w:val="•"/>
      <w:lvlJc w:val="left"/>
      <w:pPr>
        <w:tabs>
          <w:tab w:val="num" w:pos="5760"/>
        </w:tabs>
        <w:ind w:left="5760" w:hanging="360"/>
      </w:pPr>
      <w:rPr>
        <w:rFonts w:ascii="Arial" w:hAnsi="Arial" w:hint="default"/>
      </w:rPr>
    </w:lvl>
    <w:lvl w:ilvl="8" w:tplc="1BF26D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902DA6"/>
    <w:multiLevelType w:val="hybridMultilevel"/>
    <w:tmpl w:val="F3CC69F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76D7F56"/>
    <w:multiLevelType w:val="hybridMultilevel"/>
    <w:tmpl w:val="B9D24250"/>
    <w:lvl w:ilvl="0" w:tplc="7702EC82">
      <w:start w:val="1"/>
      <w:numFmt w:val="bullet"/>
      <w:lvlText w:val="•"/>
      <w:lvlJc w:val="left"/>
      <w:pPr>
        <w:tabs>
          <w:tab w:val="num" w:pos="720"/>
        </w:tabs>
        <w:ind w:left="720" w:hanging="360"/>
      </w:pPr>
      <w:rPr>
        <w:rFonts w:ascii="Arial" w:hAnsi="Arial" w:hint="default"/>
      </w:rPr>
    </w:lvl>
    <w:lvl w:ilvl="1" w:tplc="E6888A54" w:tentative="1">
      <w:start w:val="1"/>
      <w:numFmt w:val="bullet"/>
      <w:lvlText w:val="•"/>
      <w:lvlJc w:val="left"/>
      <w:pPr>
        <w:tabs>
          <w:tab w:val="num" w:pos="1440"/>
        </w:tabs>
        <w:ind w:left="1440" w:hanging="360"/>
      </w:pPr>
      <w:rPr>
        <w:rFonts w:ascii="Arial" w:hAnsi="Arial" w:hint="default"/>
      </w:rPr>
    </w:lvl>
    <w:lvl w:ilvl="2" w:tplc="4530ADF0" w:tentative="1">
      <w:start w:val="1"/>
      <w:numFmt w:val="bullet"/>
      <w:lvlText w:val="•"/>
      <w:lvlJc w:val="left"/>
      <w:pPr>
        <w:tabs>
          <w:tab w:val="num" w:pos="2160"/>
        </w:tabs>
        <w:ind w:left="2160" w:hanging="360"/>
      </w:pPr>
      <w:rPr>
        <w:rFonts w:ascii="Arial" w:hAnsi="Arial" w:hint="default"/>
      </w:rPr>
    </w:lvl>
    <w:lvl w:ilvl="3" w:tplc="5F16303C" w:tentative="1">
      <w:start w:val="1"/>
      <w:numFmt w:val="bullet"/>
      <w:lvlText w:val="•"/>
      <w:lvlJc w:val="left"/>
      <w:pPr>
        <w:tabs>
          <w:tab w:val="num" w:pos="2880"/>
        </w:tabs>
        <w:ind w:left="2880" w:hanging="360"/>
      </w:pPr>
      <w:rPr>
        <w:rFonts w:ascii="Arial" w:hAnsi="Arial" w:hint="default"/>
      </w:rPr>
    </w:lvl>
    <w:lvl w:ilvl="4" w:tplc="B582CA34" w:tentative="1">
      <w:start w:val="1"/>
      <w:numFmt w:val="bullet"/>
      <w:lvlText w:val="•"/>
      <w:lvlJc w:val="left"/>
      <w:pPr>
        <w:tabs>
          <w:tab w:val="num" w:pos="3600"/>
        </w:tabs>
        <w:ind w:left="3600" w:hanging="360"/>
      </w:pPr>
      <w:rPr>
        <w:rFonts w:ascii="Arial" w:hAnsi="Arial" w:hint="default"/>
      </w:rPr>
    </w:lvl>
    <w:lvl w:ilvl="5" w:tplc="C250016A" w:tentative="1">
      <w:start w:val="1"/>
      <w:numFmt w:val="bullet"/>
      <w:lvlText w:val="•"/>
      <w:lvlJc w:val="left"/>
      <w:pPr>
        <w:tabs>
          <w:tab w:val="num" w:pos="4320"/>
        </w:tabs>
        <w:ind w:left="4320" w:hanging="360"/>
      </w:pPr>
      <w:rPr>
        <w:rFonts w:ascii="Arial" w:hAnsi="Arial" w:hint="default"/>
      </w:rPr>
    </w:lvl>
    <w:lvl w:ilvl="6" w:tplc="A38A5A3A" w:tentative="1">
      <w:start w:val="1"/>
      <w:numFmt w:val="bullet"/>
      <w:lvlText w:val="•"/>
      <w:lvlJc w:val="left"/>
      <w:pPr>
        <w:tabs>
          <w:tab w:val="num" w:pos="5040"/>
        </w:tabs>
        <w:ind w:left="5040" w:hanging="360"/>
      </w:pPr>
      <w:rPr>
        <w:rFonts w:ascii="Arial" w:hAnsi="Arial" w:hint="default"/>
      </w:rPr>
    </w:lvl>
    <w:lvl w:ilvl="7" w:tplc="C4D81CF4" w:tentative="1">
      <w:start w:val="1"/>
      <w:numFmt w:val="bullet"/>
      <w:lvlText w:val="•"/>
      <w:lvlJc w:val="left"/>
      <w:pPr>
        <w:tabs>
          <w:tab w:val="num" w:pos="5760"/>
        </w:tabs>
        <w:ind w:left="5760" w:hanging="360"/>
      </w:pPr>
      <w:rPr>
        <w:rFonts w:ascii="Arial" w:hAnsi="Arial" w:hint="default"/>
      </w:rPr>
    </w:lvl>
    <w:lvl w:ilvl="8" w:tplc="1B1429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C77F2A"/>
    <w:multiLevelType w:val="hybridMultilevel"/>
    <w:tmpl w:val="6CA46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3A6825"/>
    <w:multiLevelType w:val="hybridMultilevel"/>
    <w:tmpl w:val="295E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70EAB"/>
    <w:multiLevelType w:val="hybridMultilevel"/>
    <w:tmpl w:val="1E6A2B54"/>
    <w:lvl w:ilvl="0" w:tplc="3E409C0C">
      <w:start w:val="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50B3D"/>
    <w:multiLevelType w:val="hybridMultilevel"/>
    <w:tmpl w:val="28000340"/>
    <w:lvl w:ilvl="0" w:tplc="7CEAC0D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B400B"/>
    <w:multiLevelType w:val="hybridMultilevel"/>
    <w:tmpl w:val="C73E1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E44565"/>
    <w:multiLevelType w:val="hybridMultilevel"/>
    <w:tmpl w:val="EB443E66"/>
    <w:lvl w:ilvl="0" w:tplc="220ECA56">
      <w:start w:val="19"/>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1"/>
  </w:num>
  <w:num w:numId="4">
    <w:abstractNumId w:val="21"/>
  </w:num>
  <w:num w:numId="5">
    <w:abstractNumId w:val="10"/>
  </w:num>
  <w:num w:numId="6">
    <w:abstractNumId w:val="16"/>
  </w:num>
  <w:num w:numId="7">
    <w:abstractNumId w:val="0"/>
  </w:num>
  <w:num w:numId="8">
    <w:abstractNumId w:val="26"/>
  </w:num>
  <w:num w:numId="9">
    <w:abstractNumId w:val="23"/>
  </w:num>
  <w:num w:numId="10">
    <w:abstractNumId w:val="6"/>
  </w:num>
  <w:num w:numId="11">
    <w:abstractNumId w:val="2"/>
  </w:num>
  <w:num w:numId="12">
    <w:abstractNumId w:val="7"/>
  </w:num>
  <w:num w:numId="13">
    <w:abstractNumId w:val="36"/>
  </w:num>
  <w:num w:numId="14">
    <w:abstractNumId w:val="26"/>
  </w:num>
  <w:num w:numId="15">
    <w:abstractNumId w:val="30"/>
  </w:num>
  <w:num w:numId="16">
    <w:abstractNumId w:val="8"/>
  </w:num>
  <w:num w:numId="17">
    <w:abstractNumId w:val="28"/>
  </w:num>
  <w:num w:numId="18">
    <w:abstractNumId w:val="13"/>
  </w:num>
  <w:num w:numId="19">
    <w:abstractNumId w:val="4"/>
  </w:num>
  <w:num w:numId="20">
    <w:abstractNumId w:val="29"/>
  </w:num>
  <w:num w:numId="21">
    <w:abstractNumId w:val="22"/>
  </w:num>
  <w:num w:numId="22">
    <w:abstractNumId w:val="18"/>
  </w:num>
  <w:num w:numId="23">
    <w:abstractNumId w:val="15"/>
  </w:num>
  <w:num w:numId="24">
    <w:abstractNumId w:val="17"/>
  </w:num>
  <w:num w:numId="25">
    <w:abstractNumId w:val="15"/>
  </w:num>
  <w:num w:numId="26">
    <w:abstractNumId w:val="34"/>
  </w:num>
  <w:num w:numId="27">
    <w:abstractNumId w:val="14"/>
  </w:num>
  <w:num w:numId="28">
    <w:abstractNumId w:val="35"/>
  </w:num>
  <w:num w:numId="29">
    <w:abstractNumId w:val="24"/>
  </w:num>
  <w:num w:numId="30">
    <w:abstractNumId w:val="1"/>
  </w:num>
  <w:num w:numId="31">
    <w:abstractNumId w:val="33"/>
  </w:num>
  <w:num w:numId="32">
    <w:abstractNumId w:val="3"/>
  </w:num>
  <w:num w:numId="33">
    <w:abstractNumId w:val="32"/>
  </w:num>
  <w:num w:numId="34">
    <w:abstractNumId w:val="25"/>
  </w:num>
  <w:num w:numId="35">
    <w:abstractNumId w:val="19"/>
  </w:num>
  <w:num w:numId="36">
    <w:abstractNumId w:val="12"/>
  </w:num>
  <w:num w:numId="37">
    <w:abstractNumId w:val="31"/>
  </w:num>
  <w:num w:numId="38">
    <w:abstractNumId w:val="5"/>
  </w:num>
  <w:num w:numId="39">
    <w:abstractNumId w:val="27"/>
  </w:num>
  <w:num w:numId="40">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doNotDisplayPageBoundaries/>
  <w:displayBackgroundShap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NK0FAN7Zwb4tAAAA"/>
  </w:docVars>
  <w:rsids>
    <w:rsidRoot w:val="002B2813"/>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F15"/>
    <w:rsid w:val="000041D8"/>
    <w:rsid w:val="00004201"/>
    <w:rsid w:val="000047E1"/>
    <w:rsid w:val="00004B0A"/>
    <w:rsid w:val="000054FC"/>
    <w:rsid w:val="000055A8"/>
    <w:rsid w:val="000055ED"/>
    <w:rsid w:val="0000563C"/>
    <w:rsid w:val="00005EA5"/>
    <w:rsid w:val="00005EC3"/>
    <w:rsid w:val="00006687"/>
    <w:rsid w:val="0000685E"/>
    <w:rsid w:val="00006BB1"/>
    <w:rsid w:val="00006DE9"/>
    <w:rsid w:val="00006E91"/>
    <w:rsid w:val="00007049"/>
    <w:rsid w:val="000074C4"/>
    <w:rsid w:val="00007D81"/>
    <w:rsid w:val="000103DF"/>
    <w:rsid w:val="000106A6"/>
    <w:rsid w:val="000109A5"/>
    <w:rsid w:val="0001118A"/>
    <w:rsid w:val="00011360"/>
    <w:rsid w:val="0001161E"/>
    <w:rsid w:val="0001170C"/>
    <w:rsid w:val="00011766"/>
    <w:rsid w:val="00011C5F"/>
    <w:rsid w:val="00011DF3"/>
    <w:rsid w:val="0001245C"/>
    <w:rsid w:val="000125F1"/>
    <w:rsid w:val="00012AC1"/>
    <w:rsid w:val="00012AD5"/>
    <w:rsid w:val="00013692"/>
    <w:rsid w:val="00013864"/>
    <w:rsid w:val="00014222"/>
    <w:rsid w:val="000144F8"/>
    <w:rsid w:val="00014945"/>
    <w:rsid w:val="00014A49"/>
    <w:rsid w:val="0001541B"/>
    <w:rsid w:val="00015686"/>
    <w:rsid w:val="00015780"/>
    <w:rsid w:val="0001622B"/>
    <w:rsid w:val="0001644E"/>
    <w:rsid w:val="000172CA"/>
    <w:rsid w:val="00017CB1"/>
    <w:rsid w:val="00017EDA"/>
    <w:rsid w:val="00020792"/>
    <w:rsid w:val="0002118F"/>
    <w:rsid w:val="00021788"/>
    <w:rsid w:val="00021990"/>
    <w:rsid w:val="00021C9B"/>
    <w:rsid w:val="00021ECE"/>
    <w:rsid w:val="00021EF0"/>
    <w:rsid w:val="00022790"/>
    <w:rsid w:val="00022A10"/>
    <w:rsid w:val="00022BE5"/>
    <w:rsid w:val="00022C9F"/>
    <w:rsid w:val="00023565"/>
    <w:rsid w:val="00024058"/>
    <w:rsid w:val="000242CB"/>
    <w:rsid w:val="0002466F"/>
    <w:rsid w:val="00024DC6"/>
    <w:rsid w:val="000252A4"/>
    <w:rsid w:val="0002562D"/>
    <w:rsid w:val="000258BC"/>
    <w:rsid w:val="00025B5C"/>
    <w:rsid w:val="00025D50"/>
    <w:rsid w:val="000261B8"/>
    <w:rsid w:val="00026794"/>
    <w:rsid w:val="000268EE"/>
    <w:rsid w:val="000269F3"/>
    <w:rsid w:val="00026A0D"/>
    <w:rsid w:val="00027503"/>
    <w:rsid w:val="0002766A"/>
    <w:rsid w:val="00027BB9"/>
    <w:rsid w:val="00027BCE"/>
    <w:rsid w:val="00027C6D"/>
    <w:rsid w:val="00027CAF"/>
    <w:rsid w:val="00027F0D"/>
    <w:rsid w:val="000302F6"/>
    <w:rsid w:val="000304CE"/>
    <w:rsid w:val="0003066C"/>
    <w:rsid w:val="0003109F"/>
    <w:rsid w:val="00031425"/>
    <w:rsid w:val="000316DD"/>
    <w:rsid w:val="00031C8B"/>
    <w:rsid w:val="00031D7A"/>
    <w:rsid w:val="00032178"/>
    <w:rsid w:val="000323EC"/>
    <w:rsid w:val="00032523"/>
    <w:rsid w:val="00032B95"/>
    <w:rsid w:val="00032D42"/>
    <w:rsid w:val="00032F48"/>
    <w:rsid w:val="00033285"/>
    <w:rsid w:val="000332E5"/>
    <w:rsid w:val="00033367"/>
    <w:rsid w:val="0003396B"/>
    <w:rsid w:val="00034DBF"/>
    <w:rsid w:val="000351D9"/>
    <w:rsid w:val="0003525C"/>
    <w:rsid w:val="00035446"/>
    <w:rsid w:val="0003636F"/>
    <w:rsid w:val="00036398"/>
    <w:rsid w:val="0003672F"/>
    <w:rsid w:val="00036747"/>
    <w:rsid w:val="000369E2"/>
    <w:rsid w:val="00036F7C"/>
    <w:rsid w:val="0003729A"/>
    <w:rsid w:val="000372F6"/>
    <w:rsid w:val="00037413"/>
    <w:rsid w:val="000374FD"/>
    <w:rsid w:val="0004020B"/>
    <w:rsid w:val="000403A2"/>
    <w:rsid w:val="00040C6B"/>
    <w:rsid w:val="00040E38"/>
    <w:rsid w:val="000415BE"/>
    <w:rsid w:val="00041B6D"/>
    <w:rsid w:val="00041E94"/>
    <w:rsid w:val="00041F45"/>
    <w:rsid w:val="000427F3"/>
    <w:rsid w:val="000427FB"/>
    <w:rsid w:val="00042AEE"/>
    <w:rsid w:val="00042F21"/>
    <w:rsid w:val="00043330"/>
    <w:rsid w:val="000438B8"/>
    <w:rsid w:val="00043BD7"/>
    <w:rsid w:val="00043CB2"/>
    <w:rsid w:val="000440A7"/>
    <w:rsid w:val="000443CA"/>
    <w:rsid w:val="00044CE3"/>
    <w:rsid w:val="00044EE5"/>
    <w:rsid w:val="00044F41"/>
    <w:rsid w:val="000452CB"/>
    <w:rsid w:val="00045A94"/>
    <w:rsid w:val="0004641E"/>
    <w:rsid w:val="00046694"/>
    <w:rsid w:val="00046A1B"/>
    <w:rsid w:val="00047AD5"/>
    <w:rsid w:val="00047E2C"/>
    <w:rsid w:val="0005018D"/>
    <w:rsid w:val="000502B8"/>
    <w:rsid w:val="00050BC8"/>
    <w:rsid w:val="00050C10"/>
    <w:rsid w:val="00050C5B"/>
    <w:rsid w:val="00050D29"/>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0E"/>
    <w:rsid w:val="00062648"/>
    <w:rsid w:val="0006272B"/>
    <w:rsid w:val="00062934"/>
    <w:rsid w:val="00062A93"/>
    <w:rsid w:val="00062F9C"/>
    <w:rsid w:val="0006316C"/>
    <w:rsid w:val="000634CE"/>
    <w:rsid w:val="00063939"/>
    <w:rsid w:val="00063B7F"/>
    <w:rsid w:val="00063BBD"/>
    <w:rsid w:val="00063D9E"/>
    <w:rsid w:val="0006450A"/>
    <w:rsid w:val="00064AD3"/>
    <w:rsid w:val="00064CCA"/>
    <w:rsid w:val="00064E54"/>
    <w:rsid w:val="000653FC"/>
    <w:rsid w:val="00065FCB"/>
    <w:rsid w:val="00067092"/>
    <w:rsid w:val="00067177"/>
    <w:rsid w:val="0006720E"/>
    <w:rsid w:val="00067220"/>
    <w:rsid w:val="0006725C"/>
    <w:rsid w:val="00067540"/>
    <w:rsid w:val="000675E5"/>
    <w:rsid w:val="0006764C"/>
    <w:rsid w:val="00067B22"/>
    <w:rsid w:val="00067E9C"/>
    <w:rsid w:val="000704F7"/>
    <w:rsid w:val="00070806"/>
    <w:rsid w:val="00071154"/>
    <w:rsid w:val="00071546"/>
    <w:rsid w:val="0007159C"/>
    <w:rsid w:val="00072192"/>
    <w:rsid w:val="000728E5"/>
    <w:rsid w:val="00072FD4"/>
    <w:rsid w:val="00072FFC"/>
    <w:rsid w:val="00073220"/>
    <w:rsid w:val="0007397E"/>
    <w:rsid w:val="00073CD2"/>
    <w:rsid w:val="00073E05"/>
    <w:rsid w:val="000740F5"/>
    <w:rsid w:val="000742E2"/>
    <w:rsid w:val="00074659"/>
    <w:rsid w:val="000747F5"/>
    <w:rsid w:val="00074AE4"/>
    <w:rsid w:val="00074B3B"/>
    <w:rsid w:val="00074CF2"/>
    <w:rsid w:val="00074D07"/>
    <w:rsid w:val="00074EDF"/>
    <w:rsid w:val="0007526D"/>
    <w:rsid w:val="000755B4"/>
    <w:rsid w:val="000756E0"/>
    <w:rsid w:val="00075E02"/>
    <w:rsid w:val="00075E55"/>
    <w:rsid w:val="00076109"/>
    <w:rsid w:val="0007612E"/>
    <w:rsid w:val="00076DB1"/>
    <w:rsid w:val="000772F0"/>
    <w:rsid w:val="00077DA1"/>
    <w:rsid w:val="00077F6A"/>
    <w:rsid w:val="00080918"/>
    <w:rsid w:val="0008093F"/>
    <w:rsid w:val="00080DDF"/>
    <w:rsid w:val="000810DD"/>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0A1"/>
    <w:rsid w:val="00087107"/>
    <w:rsid w:val="00087544"/>
    <w:rsid w:val="00087647"/>
    <w:rsid w:val="000876BD"/>
    <w:rsid w:val="00087717"/>
    <w:rsid w:val="00087C0A"/>
    <w:rsid w:val="00087E56"/>
    <w:rsid w:val="00090587"/>
    <w:rsid w:val="000908CB"/>
    <w:rsid w:val="00090A24"/>
    <w:rsid w:val="00090C95"/>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4DF"/>
    <w:rsid w:val="000945F8"/>
    <w:rsid w:val="00094830"/>
    <w:rsid w:val="00094BF3"/>
    <w:rsid w:val="00094BFA"/>
    <w:rsid w:val="00095510"/>
    <w:rsid w:val="00095574"/>
    <w:rsid w:val="000957E9"/>
    <w:rsid w:val="00095DEB"/>
    <w:rsid w:val="000962CD"/>
    <w:rsid w:val="000968D7"/>
    <w:rsid w:val="00097058"/>
    <w:rsid w:val="000976E8"/>
    <w:rsid w:val="00097924"/>
    <w:rsid w:val="0009796D"/>
    <w:rsid w:val="00097DED"/>
    <w:rsid w:val="00097F98"/>
    <w:rsid w:val="000A001B"/>
    <w:rsid w:val="000A0ACC"/>
    <w:rsid w:val="000A0AFA"/>
    <w:rsid w:val="000A12E4"/>
    <w:rsid w:val="000A1CF7"/>
    <w:rsid w:val="000A1D59"/>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D83"/>
    <w:rsid w:val="000A5DE8"/>
    <w:rsid w:val="000A5F32"/>
    <w:rsid w:val="000A609E"/>
    <w:rsid w:val="000A6291"/>
    <w:rsid w:val="000A6A09"/>
    <w:rsid w:val="000A6CC2"/>
    <w:rsid w:val="000A6CEE"/>
    <w:rsid w:val="000A6ED4"/>
    <w:rsid w:val="000A7B82"/>
    <w:rsid w:val="000A7BE0"/>
    <w:rsid w:val="000B0141"/>
    <w:rsid w:val="000B068A"/>
    <w:rsid w:val="000B0884"/>
    <w:rsid w:val="000B0917"/>
    <w:rsid w:val="000B0F6D"/>
    <w:rsid w:val="000B0FC4"/>
    <w:rsid w:val="000B13B8"/>
    <w:rsid w:val="000B13C6"/>
    <w:rsid w:val="000B1B3D"/>
    <w:rsid w:val="000B205C"/>
    <w:rsid w:val="000B2C2D"/>
    <w:rsid w:val="000B2E62"/>
    <w:rsid w:val="000B2FF4"/>
    <w:rsid w:val="000B3798"/>
    <w:rsid w:val="000B38F4"/>
    <w:rsid w:val="000B3970"/>
    <w:rsid w:val="000B3D5A"/>
    <w:rsid w:val="000B3F94"/>
    <w:rsid w:val="000B47DA"/>
    <w:rsid w:val="000B4C1E"/>
    <w:rsid w:val="000B5092"/>
    <w:rsid w:val="000B57DB"/>
    <w:rsid w:val="000B5875"/>
    <w:rsid w:val="000B64B0"/>
    <w:rsid w:val="000B6517"/>
    <w:rsid w:val="000B6692"/>
    <w:rsid w:val="000B6A1C"/>
    <w:rsid w:val="000B6BBD"/>
    <w:rsid w:val="000B72EB"/>
    <w:rsid w:val="000B766E"/>
    <w:rsid w:val="000B7773"/>
    <w:rsid w:val="000B786C"/>
    <w:rsid w:val="000B7B63"/>
    <w:rsid w:val="000B7EA9"/>
    <w:rsid w:val="000C0167"/>
    <w:rsid w:val="000C028C"/>
    <w:rsid w:val="000C0C73"/>
    <w:rsid w:val="000C0E65"/>
    <w:rsid w:val="000C1ABA"/>
    <w:rsid w:val="000C20E8"/>
    <w:rsid w:val="000C236F"/>
    <w:rsid w:val="000C2652"/>
    <w:rsid w:val="000C27AA"/>
    <w:rsid w:val="000C2A6D"/>
    <w:rsid w:val="000C2F64"/>
    <w:rsid w:val="000C3434"/>
    <w:rsid w:val="000C35A6"/>
    <w:rsid w:val="000C3DCB"/>
    <w:rsid w:val="000C3F52"/>
    <w:rsid w:val="000C4399"/>
    <w:rsid w:val="000C43A0"/>
    <w:rsid w:val="000C4545"/>
    <w:rsid w:val="000C4B96"/>
    <w:rsid w:val="000C4DC4"/>
    <w:rsid w:val="000C65C7"/>
    <w:rsid w:val="000C6AB5"/>
    <w:rsid w:val="000C74E2"/>
    <w:rsid w:val="000C7659"/>
    <w:rsid w:val="000D00B3"/>
    <w:rsid w:val="000D0254"/>
    <w:rsid w:val="000D056B"/>
    <w:rsid w:val="000D05C6"/>
    <w:rsid w:val="000D0813"/>
    <w:rsid w:val="000D1475"/>
    <w:rsid w:val="000D16C3"/>
    <w:rsid w:val="000D17DB"/>
    <w:rsid w:val="000D1A5C"/>
    <w:rsid w:val="000D1E5F"/>
    <w:rsid w:val="000D24B2"/>
    <w:rsid w:val="000D26AC"/>
    <w:rsid w:val="000D273D"/>
    <w:rsid w:val="000D29A9"/>
    <w:rsid w:val="000D2AF0"/>
    <w:rsid w:val="000D2F44"/>
    <w:rsid w:val="000D2FC1"/>
    <w:rsid w:val="000D3148"/>
    <w:rsid w:val="000D3441"/>
    <w:rsid w:val="000D35DC"/>
    <w:rsid w:val="000D3BE4"/>
    <w:rsid w:val="000D3F23"/>
    <w:rsid w:val="000D431A"/>
    <w:rsid w:val="000D49A6"/>
    <w:rsid w:val="000D4B1E"/>
    <w:rsid w:val="000D53B2"/>
    <w:rsid w:val="000D619B"/>
    <w:rsid w:val="000D63E4"/>
    <w:rsid w:val="000D6D22"/>
    <w:rsid w:val="000D6FF5"/>
    <w:rsid w:val="000D775F"/>
    <w:rsid w:val="000D7CE1"/>
    <w:rsid w:val="000D7EC2"/>
    <w:rsid w:val="000E06FE"/>
    <w:rsid w:val="000E0D05"/>
    <w:rsid w:val="000E0D66"/>
    <w:rsid w:val="000E0ECC"/>
    <w:rsid w:val="000E0FFA"/>
    <w:rsid w:val="000E13E9"/>
    <w:rsid w:val="000E16F8"/>
    <w:rsid w:val="000E1B89"/>
    <w:rsid w:val="000E1D1F"/>
    <w:rsid w:val="000E2175"/>
    <w:rsid w:val="000E22CB"/>
    <w:rsid w:val="000E2B2C"/>
    <w:rsid w:val="000E3440"/>
    <w:rsid w:val="000E3442"/>
    <w:rsid w:val="000E3AD0"/>
    <w:rsid w:val="000E3DEF"/>
    <w:rsid w:val="000E41A9"/>
    <w:rsid w:val="000E4253"/>
    <w:rsid w:val="000E444C"/>
    <w:rsid w:val="000E4853"/>
    <w:rsid w:val="000E5108"/>
    <w:rsid w:val="000E53D3"/>
    <w:rsid w:val="000E568B"/>
    <w:rsid w:val="000E59F2"/>
    <w:rsid w:val="000E6331"/>
    <w:rsid w:val="000E6470"/>
    <w:rsid w:val="000E6473"/>
    <w:rsid w:val="000E70E9"/>
    <w:rsid w:val="000E72FB"/>
    <w:rsid w:val="000E7633"/>
    <w:rsid w:val="000E7D56"/>
    <w:rsid w:val="000F0204"/>
    <w:rsid w:val="000F02CF"/>
    <w:rsid w:val="000F0597"/>
    <w:rsid w:val="000F07B2"/>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6FAA"/>
    <w:rsid w:val="000F714B"/>
    <w:rsid w:val="000F7613"/>
    <w:rsid w:val="000F7D46"/>
    <w:rsid w:val="000F7D9D"/>
    <w:rsid w:val="000F7FAB"/>
    <w:rsid w:val="0010004B"/>
    <w:rsid w:val="0010045B"/>
    <w:rsid w:val="001008E4"/>
    <w:rsid w:val="00100E7C"/>
    <w:rsid w:val="001012CA"/>
    <w:rsid w:val="00101381"/>
    <w:rsid w:val="001013B7"/>
    <w:rsid w:val="001013F5"/>
    <w:rsid w:val="00101C9E"/>
    <w:rsid w:val="00102083"/>
    <w:rsid w:val="001020FB"/>
    <w:rsid w:val="001027B5"/>
    <w:rsid w:val="00102F84"/>
    <w:rsid w:val="001032EE"/>
    <w:rsid w:val="00103417"/>
    <w:rsid w:val="001036A3"/>
    <w:rsid w:val="001036A5"/>
    <w:rsid w:val="0010375D"/>
    <w:rsid w:val="00103B7D"/>
    <w:rsid w:val="001044AC"/>
    <w:rsid w:val="00104650"/>
    <w:rsid w:val="00104752"/>
    <w:rsid w:val="0010496E"/>
    <w:rsid w:val="00104F0E"/>
    <w:rsid w:val="00105187"/>
    <w:rsid w:val="00105453"/>
    <w:rsid w:val="00106009"/>
    <w:rsid w:val="0010601F"/>
    <w:rsid w:val="00106127"/>
    <w:rsid w:val="001066D3"/>
    <w:rsid w:val="00106F90"/>
    <w:rsid w:val="0010734E"/>
    <w:rsid w:val="00107665"/>
    <w:rsid w:val="001102EF"/>
    <w:rsid w:val="0011035C"/>
    <w:rsid w:val="00110C17"/>
    <w:rsid w:val="00110E93"/>
    <w:rsid w:val="00111621"/>
    <w:rsid w:val="00111956"/>
    <w:rsid w:val="00112423"/>
    <w:rsid w:val="001124E5"/>
    <w:rsid w:val="0011274F"/>
    <w:rsid w:val="0011303F"/>
    <w:rsid w:val="0011310D"/>
    <w:rsid w:val="001131E2"/>
    <w:rsid w:val="001132FF"/>
    <w:rsid w:val="00113499"/>
    <w:rsid w:val="00113C56"/>
    <w:rsid w:val="00113D2D"/>
    <w:rsid w:val="00113FE1"/>
    <w:rsid w:val="0011439A"/>
    <w:rsid w:val="0011577E"/>
    <w:rsid w:val="00115EB2"/>
    <w:rsid w:val="00116F9F"/>
    <w:rsid w:val="001175AD"/>
    <w:rsid w:val="00120E81"/>
    <w:rsid w:val="001213C9"/>
    <w:rsid w:val="00121632"/>
    <w:rsid w:val="00121984"/>
    <w:rsid w:val="001219C0"/>
    <w:rsid w:val="001219F7"/>
    <w:rsid w:val="00121D2E"/>
    <w:rsid w:val="001228CB"/>
    <w:rsid w:val="00122B4F"/>
    <w:rsid w:val="001231CA"/>
    <w:rsid w:val="00123C31"/>
    <w:rsid w:val="00123EC3"/>
    <w:rsid w:val="001243CE"/>
    <w:rsid w:val="00124482"/>
    <w:rsid w:val="001248C8"/>
    <w:rsid w:val="001251DE"/>
    <w:rsid w:val="00125809"/>
    <w:rsid w:val="00125DEF"/>
    <w:rsid w:val="00126489"/>
    <w:rsid w:val="00126D12"/>
    <w:rsid w:val="00126F1D"/>
    <w:rsid w:val="00126F6B"/>
    <w:rsid w:val="00126FF5"/>
    <w:rsid w:val="0012781D"/>
    <w:rsid w:val="00127915"/>
    <w:rsid w:val="00130BE1"/>
    <w:rsid w:val="0013118E"/>
    <w:rsid w:val="001318E7"/>
    <w:rsid w:val="00131F8B"/>
    <w:rsid w:val="001322B9"/>
    <w:rsid w:val="00132744"/>
    <w:rsid w:val="00132D60"/>
    <w:rsid w:val="00132D72"/>
    <w:rsid w:val="00132EF4"/>
    <w:rsid w:val="001334A9"/>
    <w:rsid w:val="00133784"/>
    <w:rsid w:val="00133AC7"/>
    <w:rsid w:val="001340A2"/>
    <w:rsid w:val="0013458B"/>
    <w:rsid w:val="00134661"/>
    <w:rsid w:val="00135362"/>
    <w:rsid w:val="00135735"/>
    <w:rsid w:val="001358F1"/>
    <w:rsid w:val="0013602C"/>
    <w:rsid w:val="001365B7"/>
    <w:rsid w:val="001367F7"/>
    <w:rsid w:val="00137143"/>
    <w:rsid w:val="00137B0E"/>
    <w:rsid w:val="00137D78"/>
    <w:rsid w:val="00137D7F"/>
    <w:rsid w:val="00140456"/>
    <w:rsid w:val="001406E4"/>
    <w:rsid w:val="00140807"/>
    <w:rsid w:val="0014096E"/>
    <w:rsid w:val="001409FB"/>
    <w:rsid w:val="00141255"/>
    <w:rsid w:val="00142734"/>
    <w:rsid w:val="00142A67"/>
    <w:rsid w:val="001430DD"/>
    <w:rsid w:val="0014328D"/>
    <w:rsid w:val="001432F2"/>
    <w:rsid w:val="0014363D"/>
    <w:rsid w:val="00143809"/>
    <w:rsid w:val="00143F33"/>
    <w:rsid w:val="00144D43"/>
    <w:rsid w:val="00144D9D"/>
    <w:rsid w:val="0014508E"/>
    <w:rsid w:val="001452B2"/>
    <w:rsid w:val="00145B65"/>
    <w:rsid w:val="00145DDB"/>
    <w:rsid w:val="00146132"/>
    <w:rsid w:val="00146182"/>
    <w:rsid w:val="001464DB"/>
    <w:rsid w:val="00146594"/>
    <w:rsid w:val="00146A24"/>
    <w:rsid w:val="00146B4A"/>
    <w:rsid w:val="00146C30"/>
    <w:rsid w:val="00146C41"/>
    <w:rsid w:val="00146D2A"/>
    <w:rsid w:val="00146D76"/>
    <w:rsid w:val="001472EB"/>
    <w:rsid w:val="00147357"/>
    <w:rsid w:val="001473B2"/>
    <w:rsid w:val="001473D3"/>
    <w:rsid w:val="00147407"/>
    <w:rsid w:val="00147699"/>
    <w:rsid w:val="0014769B"/>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5323"/>
    <w:rsid w:val="001569A0"/>
    <w:rsid w:val="00156B37"/>
    <w:rsid w:val="00156F8B"/>
    <w:rsid w:val="0015709E"/>
    <w:rsid w:val="001572EF"/>
    <w:rsid w:val="00157707"/>
    <w:rsid w:val="00157B40"/>
    <w:rsid w:val="00157E08"/>
    <w:rsid w:val="00157EF3"/>
    <w:rsid w:val="001601AE"/>
    <w:rsid w:val="00160E2E"/>
    <w:rsid w:val="001612C1"/>
    <w:rsid w:val="00161464"/>
    <w:rsid w:val="001616EE"/>
    <w:rsid w:val="00161D23"/>
    <w:rsid w:val="001624AE"/>
    <w:rsid w:val="0016398E"/>
    <w:rsid w:val="00163A43"/>
    <w:rsid w:val="00163BD0"/>
    <w:rsid w:val="00164088"/>
    <w:rsid w:val="001641F1"/>
    <w:rsid w:val="00165033"/>
    <w:rsid w:val="001654EB"/>
    <w:rsid w:val="0016567A"/>
    <w:rsid w:val="00165A7E"/>
    <w:rsid w:val="00165AF2"/>
    <w:rsid w:val="001670EA"/>
    <w:rsid w:val="00167108"/>
    <w:rsid w:val="001674A0"/>
    <w:rsid w:val="0016778B"/>
    <w:rsid w:val="00167BEA"/>
    <w:rsid w:val="0017004F"/>
    <w:rsid w:val="0017029F"/>
    <w:rsid w:val="001707D2"/>
    <w:rsid w:val="00170A4B"/>
    <w:rsid w:val="00170A88"/>
    <w:rsid w:val="00170B3C"/>
    <w:rsid w:val="00170F9D"/>
    <w:rsid w:val="001713A9"/>
    <w:rsid w:val="00171786"/>
    <w:rsid w:val="00172024"/>
    <w:rsid w:val="00172D1A"/>
    <w:rsid w:val="0017339E"/>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802CA"/>
    <w:rsid w:val="001808FD"/>
    <w:rsid w:val="00180C16"/>
    <w:rsid w:val="0018129E"/>
    <w:rsid w:val="0018138A"/>
    <w:rsid w:val="001816EF"/>
    <w:rsid w:val="00181F7A"/>
    <w:rsid w:val="00182253"/>
    <w:rsid w:val="001825C2"/>
    <w:rsid w:val="00182BED"/>
    <w:rsid w:val="00182C1B"/>
    <w:rsid w:val="00183008"/>
    <w:rsid w:val="001834F4"/>
    <w:rsid w:val="001835E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220"/>
    <w:rsid w:val="0018794E"/>
    <w:rsid w:val="001900A2"/>
    <w:rsid w:val="00190568"/>
    <w:rsid w:val="00190D1B"/>
    <w:rsid w:val="00191226"/>
    <w:rsid w:val="001915E3"/>
    <w:rsid w:val="00191749"/>
    <w:rsid w:val="00191DC6"/>
    <w:rsid w:val="00191F19"/>
    <w:rsid w:val="00192605"/>
    <w:rsid w:val="001927B1"/>
    <w:rsid w:val="0019299A"/>
    <w:rsid w:val="00192BAC"/>
    <w:rsid w:val="00192C5D"/>
    <w:rsid w:val="00192DCF"/>
    <w:rsid w:val="00192E5F"/>
    <w:rsid w:val="00193DD4"/>
    <w:rsid w:val="00193F6B"/>
    <w:rsid w:val="00194A0C"/>
    <w:rsid w:val="00194B9C"/>
    <w:rsid w:val="00194D78"/>
    <w:rsid w:val="00195076"/>
    <w:rsid w:val="0019579C"/>
    <w:rsid w:val="00195E78"/>
    <w:rsid w:val="00196004"/>
    <w:rsid w:val="001961A1"/>
    <w:rsid w:val="001967F8"/>
    <w:rsid w:val="00196B9E"/>
    <w:rsid w:val="00196F38"/>
    <w:rsid w:val="0019711D"/>
    <w:rsid w:val="0019712E"/>
    <w:rsid w:val="001971B3"/>
    <w:rsid w:val="001974C2"/>
    <w:rsid w:val="00197BDF"/>
    <w:rsid w:val="001A0C55"/>
    <w:rsid w:val="001A0F4B"/>
    <w:rsid w:val="001A103E"/>
    <w:rsid w:val="001A111A"/>
    <w:rsid w:val="001A11A8"/>
    <w:rsid w:val="001A1544"/>
    <w:rsid w:val="001A162F"/>
    <w:rsid w:val="001A16CF"/>
    <w:rsid w:val="001A1783"/>
    <w:rsid w:val="001A1940"/>
    <w:rsid w:val="001A19EE"/>
    <w:rsid w:val="001A1D9E"/>
    <w:rsid w:val="001A1E6C"/>
    <w:rsid w:val="001A2948"/>
    <w:rsid w:val="001A30F9"/>
    <w:rsid w:val="001A3DC8"/>
    <w:rsid w:val="001A3EB6"/>
    <w:rsid w:val="001A3F90"/>
    <w:rsid w:val="001A4141"/>
    <w:rsid w:val="001A4160"/>
    <w:rsid w:val="001A43DD"/>
    <w:rsid w:val="001A484E"/>
    <w:rsid w:val="001A4DE7"/>
    <w:rsid w:val="001A51C9"/>
    <w:rsid w:val="001A5287"/>
    <w:rsid w:val="001A58D0"/>
    <w:rsid w:val="001A5A46"/>
    <w:rsid w:val="001A5D07"/>
    <w:rsid w:val="001A602A"/>
    <w:rsid w:val="001A668C"/>
    <w:rsid w:val="001A6A25"/>
    <w:rsid w:val="001A6C9A"/>
    <w:rsid w:val="001A7BF3"/>
    <w:rsid w:val="001A7C85"/>
    <w:rsid w:val="001A7E74"/>
    <w:rsid w:val="001B02F9"/>
    <w:rsid w:val="001B0389"/>
    <w:rsid w:val="001B070D"/>
    <w:rsid w:val="001B09D0"/>
    <w:rsid w:val="001B1374"/>
    <w:rsid w:val="001B16C3"/>
    <w:rsid w:val="001B1A64"/>
    <w:rsid w:val="001B24C2"/>
    <w:rsid w:val="001B2F61"/>
    <w:rsid w:val="001B3577"/>
    <w:rsid w:val="001B383B"/>
    <w:rsid w:val="001B384E"/>
    <w:rsid w:val="001B3C14"/>
    <w:rsid w:val="001B3E43"/>
    <w:rsid w:val="001B4172"/>
    <w:rsid w:val="001B49EC"/>
    <w:rsid w:val="001B4AF6"/>
    <w:rsid w:val="001B4BB4"/>
    <w:rsid w:val="001B4CA4"/>
    <w:rsid w:val="001B4DE0"/>
    <w:rsid w:val="001B4FFF"/>
    <w:rsid w:val="001B5269"/>
    <w:rsid w:val="001B547E"/>
    <w:rsid w:val="001B5A47"/>
    <w:rsid w:val="001B604A"/>
    <w:rsid w:val="001B639E"/>
    <w:rsid w:val="001B6BA0"/>
    <w:rsid w:val="001B70F2"/>
    <w:rsid w:val="001B75A9"/>
    <w:rsid w:val="001B7D63"/>
    <w:rsid w:val="001C011F"/>
    <w:rsid w:val="001C0134"/>
    <w:rsid w:val="001C068F"/>
    <w:rsid w:val="001C15EA"/>
    <w:rsid w:val="001C1B93"/>
    <w:rsid w:val="001C1DBA"/>
    <w:rsid w:val="001C1F43"/>
    <w:rsid w:val="001C2794"/>
    <w:rsid w:val="001C27FA"/>
    <w:rsid w:val="001C2DEF"/>
    <w:rsid w:val="001C313D"/>
    <w:rsid w:val="001C31FE"/>
    <w:rsid w:val="001C34AF"/>
    <w:rsid w:val="001C3918"/>
    <w:rsid w:val="001C3DA2"/>
    <w:rsid w:val="001C3F32"/>
    <w:rsid w:val="001C4198"/>
    <w:rsid w:val="001C46A1"/>
    <w:rsid w:val="001C46E6"/>
    <w:rsid w:val="001C4C61"/>
    <w:rsid w:val="001C4CC0"/>
    <w:rsid w:val="001C5337"/>
    <w:rsid w:val="001C5DE3"/>
    <w:rsid w:val="001C60B2"/>
    <w:rsid w:val="001C66F8"/>
    <w:rsid w:val="001C71B2"/>
    <w:rsid w:val="001C76C1"/>
    <w:rsid w:val="001C78F9"/>
    <w:rsid w:val="001C7D66"/>
    <w:rsid w:val="001D0A2D"/>
    <w:rsid w:val="001D0C36"/>
    <w:rsid w:val="001D0CD2"/>
    <w:rsid w:val="001D107C"/>
    <w:rsid w:val="001D1312"/>
    <w:rsid w:val="001D16B2"/>
    <w:rsid w:val="001D17D6"/>
    <w:rsid w:val="001D1C0B"/>
    <w:rsid w:val="001D1CD3"/>
    <w:rsid w:val="001D1D0C"/>
    <w:rsid w:val="001D1F9C"/>
    <w:rsid w:val="001D2338"/>
    <w:rsid w:val="001D2DB7"/>
    <w:rsid w:val="001D2EC9"/>
    <w:rsid w:val="001D2F62"/>
    <w:rsid w:val="001D3249"/>
    <w:rsid w:val="001D363B"/>
    <w:rsid w:val="001D3A1C"/>
    <w:rsid w:val="001D3B95"/>
    <w:rsid w:val="001D408D"/>
    <w:rsid w:val="001D41AD"/>
    <w:rsid w:val="001D55CF"/>
    <w:rsid w:val="001D6678"/>
    <w:rsid w:val="001D7F89"/>
    <w:rsid w:val="001E0207"/>
    <w:rsid w:val="001E065E"/>
    <w:rsid w:val="001E0772"/>
    <w:rsid w:val="001E0933"/>
    <w:rsid w:val="001E0BCB"/>
    <w:rsid w:val="001E1443"/>
    <w:rsid w:val="001E1DF9"/>
    <w:rsid w:val="001E2449"/>
    <w:rsid w:val="001E29DB"/>
    <w:rsid w:val="001E3C32"/>
    <w:rsid w:val="001E4473"/>
    <w:rsid w:val="001E4684"/>
    <w:rsid w:val="001E4AD8"/>
    <w:rsid w:val="001E4ADF"/>
    <w:rsid w:val="001E51EF"/>
    <w:rsid w:val="001E530D"/>
    <w:rsid w:val="001E5700"/>
    <w:rsid w:val="001E59C3"/>
    <w:rsid w:val="001E59D0"/>
    <w:rsid w:val="001E5D4D"/>
    <w:rsid w:val="001E5ED3"/>
    <w:rsid w:val="001E5F13"/>
    <w:rsid w:val="001E602F"/>
    <w:rsid w:val="001E71DF"/>
    <w:rsid w:val="001E7260"/>
    <w:rsid w:val="001E7C90"/>
    <w:rsid w:val="001F02B8"/>
    <w:rsid w:val="001F0684"/>
    <w:rsid w:val="001F0BB5"/>
    <w:rsid w:val="001F13ED"/>
    <w:rsid w:val="001F1951"/>
    <w:rsid w:val="001F1E2B"/>
    <w:rsid w:val="001F1EC6"/>
    <w:rsid w:val="001F264F"/>
    <w:rsid w:val="001F286D"/>
    <w:rsid w:val="001F2F0F"/>
    <w:rsid w:val="001F30EF"/>
    <w:rsid w:val="001F3625"/>
    <w:rsid w:val="001F3AB9"/>
    <w:rsid w:val="001F3AF9"/>
    <w:rsid w:val="001F3FB3"/>
    <w:rsid w:val="001F4259"/>
    <w:rsid w:val="001F4326"/>
    <w:rsid w:val="001F483B"/>
    <w:rsid w:val="001F4898"/>
    <w:rsid w:val="001F5019"/>
    <w:rsid w:val="001F50D7"/>
    <w:rsid w:val="001F54C9"/>
    <w:rsid w:val="001F56CB"/>
    <w:rsid w:val="001F585C"/>
    <w:rsid w:val="001F5C48"/>
    <w:rsid w:val="001F6A83"/>
    <w:rsid w:val="001F7A43"/>
    <w:rsid w:val="001F7B3B"/>
    <w:rsid w:val="00200568"/>
    <w:rsid w:val="00200870"/>
    <w:rsid w:val="00200B17"/>
    <w:rsid w:val="0020126F"/>
    <w:rsid w:val="0020157C"/>
    <w:rsid w:val="00202151"/>
    <w:rsid w:val="00202164"/>
    <w:rsid w:val="002026A7"/>
    <w:rsid w:val="00203461"/>
    <w:rsid w:val="00203ACD"/>
    <w:rsid w:val="00203B28"/>
    <w:rsid w:val="00204381"/>
    <w:rsid w:val="00204A4D"/>
    <w:rsid w:val="00204B3A"/>
    <w:rsid w:val="00204FFB"/>
    <w:rsid w:val="00205882"/>
    <w:rsid w:val="00205969"/>
    <w:rsid w:val="00205B5B"/>
    <w:rsid w:val="00206164"/>
    <w:rsid w:val="00206720"/>
    <w:rsid w:val="00206764"/>
    <w:rsid w:val="00206773"/>
    <w:rsid w:val="00207194"/>
    <w:rsid w:val="00207806"/>
    <w:rsid w:val="00207996"/>
    <w:rsid w:val="002101E0"/>
    <w:rsid w:val="002103E3"/>
    <w:rsid w:val="0021089D"/>
    <w:rsid w:val="00210A99"/>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B8E"/>
    <w:rsid w:val="00220D22"/>
    <w:rsid w:val="00221167"/>
    <w:rsid w:val="00221506"/>
    <w:rsid w:val="0022196E"/>
    <w:rsid w:val="00221B30"/>
    <w:rsid w:val="00221C3A"/>
    <w:rsid w:val="00222817"/>
    <w:rsid w:val="00222903"/>
    <w:rsid w:val="00222A7A"/>
    <w:rsid w:val="002237DD"/>
    <w:rsid w:val="00223E0D"/>
    <w:rsid w:val="00223F72"/>
    <w:rsid w:val="00224131"/>
    <w:rsid w:val="0022436C"/>
    <w:rsid w:val="0022462B"/>
    <w:rsid w:val="00224A2C"/>
    <w:rsid w:val="00224E2B"/>
    <w:rsid w:val="00225164"/>
    <w:rsid w:val="0022528F"/>
    <w:rsid w:val="00225488"/>
    <w:rsid w:val="00225ADA"/>
    <w:rsid w:val="002260DF"/>
    <w:rsid w:val="002262E6"/>
    <w:rsid w:val="002263C5"/>
    <w:rsid w:val="00226BF0"/>
    <w:rsid w:val="00226CAC"/>
    <w:rsid w:val="00227F6F"/>
    <w:rsid w:val="00230007"/>
    <w:rsid w:val="00230144"/>
    <w:rsid w:val="00230232"/>
    <w:rsid w:val="0023031F"/>
    <w:rsid w:val="00230375"/>
    <w:rsid w:val="002303AC"/>
    <w:rsid w:val="00230459"/>
    <w:rsid w:val="002308A8"/>
    <w:rsid w:val="002312F4"/>
    <w:rsid w:val="0023149B"/>
    <w:rsid w:val="002317B9"/>
    <w:rsid w:val="00231826"/>
    <w:rsid w:val="00231B3C"/>
    <w:rsid w:val="00231C79"/>
    <w:rsid w:val="00231FC7"/>
    <w:rsid w:val="002326E3"/>
    <w:rsid w:val="00232B2F"/>
    <w:rsid w:val="00232EC9"/>
    <w:rsid w:val="00232F68"/>
    <w:rsid w:val="0023325B"/>
    <w:rsid w:val="0023418C"/>
    <w:rsid w:val="00234321"/>
    <w:rsid w:val="0023440D"/>
    <w:rsid w:val="00234A94"/>
    <w:rsid w:val="00234B37"/>
    <w:rsid w:val="002358BC"/>
    <w:rsid w:val="00235B2B"/>
    <w:rsid w:val="00235B77"/>
    <w:rsid w:val="00235BF3"/>
    <w:rsid w:val="00235CFE"/>
    <w:rsid w:val="0023628A"/>
    <w:rsid w:val="00236760"/>
    <w:rsid w:val="00236A8B"/>
    <w:rsid w:val="00236C20"/>
    <w:rsid w:val="00236D52"/>
    <w:rsid w:val="002409B0"/>
    <w:rsid w:val="00240A6A"/>
    <w:rsid w:val="00240D03"/>
    <w:rsid w:val="00241CFC"/>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5"/>
    <w:rsid w:val="002458BB"/>
    <w:rsid w:val="00245C9B"/>
    <w:rsid w:val="00245CF8"/>
    <w:rsid w:val="00245D7C"/>
    <w:rsid w:val="00246081"/>
    <w:rsid w:val="00246913"/>
    <w:rsid w:val="00246AA2"/>
    <w:rsid w:val="00246AB8"/>
    <w:rsid w:val="00246D9F"/>
    <w:rsid w:val="00246E57"/>
    <w:rsid w:val="002472AB"/>
    <w:rsid w:val="00247832"/>
    <w:rsid w:val="00247DEE"/>
    <w:rsid w:val="00250659"/>
    <w:rsid w:val="00250E1A"/>
    <w:rsid w:val="00251166"/>
    <w:rsid w:val="002513A1"/>
    <w:rsid w:val="00252C17"/>
    <w:rsid w:val="0025303A"/>
    <w:rsid w:val="0025356C"/>
    <w:rsid w:val="002536BB"/>
    <w:rsid w:val="002537B9"/>
    <w:rsid w:val="00253F80"/>
    <w:rsid w:val="00254706"/>
    <w:rsid w:val="0025476E"/>
    <w:rsid w:val="00254CB0"/>
    <w:rsid w:val="00255446"/>
    <w:rsid w:val="00255534"/>
    <w:rsid w:val="002559B7"/>
    <w:rsid w:val="00256357"/>
    <w:rsid w:val="00256C14"/>
    <w:rsid w:val="0025735C"/>
    <w:rsid w:val="0025742D"/>
    <w:rsid w:val="002574F4"/>
    <w:rsid w:val="0025769E"/>
    <w:rsid w:val="002600E1"/>
    <w:rsid w:val="00260139"/>
    <w:rsid w:val="00260C1E"/>
    <w:rsid w:val="00260C69"/>
    <w:rsid w:val="00261082"/>
    <w:rsid w:val="002612FE"/>
    <w:rsid w:val="002615DB"/>
    <w:rsid w:val="00261AED"/>
    <w:rsid w:val="00261CDC"/>
    <w:rsid w:val="00261DF6"/>
    <w:rsid w:val="0026222F"/>
    <w:rsid w:val="0026297A"/>
    <w:rsid w:val="00262AB8"/>
    <w:rsid w:val="00262B91"/>
    <w:rsid w:val="00262D15"/>
    <w:rsid w:val="002634B5"/>
    <w:rsid w:val="002635BC"/>
    <w:rsid w:val="00263B6C"/>
    <w:rsid w:val="00264000"/>
    <w:rsid w:val="00264671"/>
    <w:rsid w:val="00264DEC"/>
    <w:rsid w:val="0026507C"/>
    <w:rsid w:val="00265FE8"/>
    <w:rsid w:val="00266F6D"/>
    <w:rsid w:val="002672B3"/>
    <w:rsid w:val="00267488"/>
    <w:rsid w:val="002674FF"/>
    <w:rsid w:val="002678A0"/>
    <w:rsid w:val="0027015A"/>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17"/>
    <w:rsid w:val="0028125E"/>
    <w:rsid w:val="002818B6"/>
    <w:rsid w:val="002819E8"/>
    <w:rsid w:val="00282543"/>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A75"/>
    <w:rsid w:val="00285D5C"/>
    <w:rsid w:val="00285E22"/>
    <w:rsid w:val="00286441"/>
    <w:rsid w:val="00286612"/>
    <w:rsid w:val="00286C86"/>
    <w:rsid w:val="00286D30"/>
    <w:rsid w:val="00286E9E"/>
    <w:rsid w:val="00286FE0"/>
    <w:rsid w:val="00287411"/>
    <w:rsid w:val="002878D8"/>
    <w:rsid w:val="002879CA"/>
    <w:rsid w:val="00287F64"/>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AE5"/>
    <w:rsid w:val="00294C4F"/>
    <w:rsid w:val="002950DC"/>
    <w:rsid w:val="0029563E"/>
    <w:rsid w:val="0029591C"/>
    <w:rsid w:val="002962AC"/>
    <w:rsid w:val="00296976"/>
    <w:rsid w:val="00296D6D"/>
    <w:rsid w:val="002973FD"/>
    <w:rsid w:val="00297780"/>
    <w:rsid w:val="0029779B"/>
    <w:rsid w:val="002978A4"/>
    <w:rsid w:val="0029797A"/>
    <w:rsid w:val="00297AD4"/>
    <w:rsid w:val="00297CFE"/>
    <w:rsid w:val="00297D5F"/>
    <w:rsid w:val="002A004C"/>
    <w:rsid w:val="002A02CB"/>
    <w:rsid w:val="002A05F0"/>
    <w:rsid w:val="002A0619"/>
    <w:rsid w:val="002A087B"/>
    <w:rsid w:val="002A1126"/>
    <w:rsid w:val="002A2366"/>
    <w:rsid w:val="002A2857"/>
    <w:rsid w:val="002A32C2"/>
    <w:rsid w:val="002A352A"/>
    <w:rsid w:val="002A35C4"/>
    <w:rsid w:val="002A3883"/>
    <w:rsid w:val="002A3EA6"/>
    <w:rsid w:val="002A4404"/>
    <w:rsid w:val="002A46E6"/>
    <w:rsid w:val="002A4852"/>
    <w:rsid w:val="002A525B"/>
    <w:rsid w:val="002A5B38"/>
    <w:rsid w:val="002A5D87"/>
    <w:rsid w:val="002A5F34"/>
    <w:rsid w:val="002A70E1"/>
    <w:rsid w:val="002A75FF"/>
    <w:rsid w:val="002A785E"/>
    <w:rsid w:val="002B0005"/>
    <w:rsid w:val="002B0A3E"/>
    <w:rsid w:val="002B0A8F"/>
    <w:rsid w:val="002B132E"/>
    <w:rsid w:val="002B1560"/>
    <w:rsid w:val="002B21CE"/>
    <w:rsid w:val="002B2813"/>
    <w:rsid w:val="002B29D5"/>
    <w:rsid w:val="002B3667"/>
    <w:rsid w:val="002B3992"/>
    <w:rsid w:val="002B3A79"/>
    <w:rsid w:val="002B487E"/>
    <w:rsid w:val="002B4D11"/>
    <w:rsid w:val="002B50EA"/>
    <w:rsid w:val="002B51B5"/>
    <w:rsid w:val="002B57CC"/>
    <w:rsid w:val="002B60E3"/>
    <w:rsid w:val="002B6C25"/>
    <w:rsid w:val="002B7215"/>
    <w:rsid w:val="002B74ED"/>
    <w:rsid w:val="002B7651"/>
    <w:rsid w:val="002B7773"/>
    <w:rsid w:val="002C06B7"/>
    <w:rsid w:val="002C0B36"/>
    <w:rsid w:val="002C0FE9"/>
    <w:rsid w:val="002C139E"/>
    <w:rsid w:val="002C1671"/>
    <w:rsid w:val="002C180A"/>
    <w:rsid w:val="002C2DAD"/>
    <w:rsid w:val="002C39FE"/>
    <w:rsid w:val="002C3F6F"/>
    <w:rsid w:val="002C458E"/>
    <w:rsid w:val="002C4EA6"/>
    <w:rsid w:val="002C5246"/>
    <w:rsid w:val="002C5280"/>
    <w:rsid w:val="002C55A6"/>
    <w:rsid w:val="002C5D11"/>
    <w:rsid w:val="002C5DB4"/>
    <w:rsid w:val="002C6255"/>
    <w:rsid w:val="002C628C"/>
    <w:rsid w:val="002C6610"/>
    <w:rsid w:val="002C6E3E"/>
    <w:rsid w:val="002C75CC"/>
    <w:rsid w:val="002D002A"/>
    <w:rsid w:val="002D0103"/>
    <w:rsid w:val="002D0FFE"/>
    <w:rsid w:val="002D1214"/>
    <w:rsid w:val="002D1C1E"/>
    <w:rsid w:val="002D2670"/>
    <w:rsid w:val="002D2B0D"/>
    <w:rsid w:val="002D2B82"/>
    <w:rsid w:val="002D2F36"/>
    <w:rsid w:val="002D365F"/>
    <w:rsid w:val="002D36B6"/>
    <w:rsid w:val="002D45F7"/>
    <w:rsid w:val="002D4A9A"/>
    <w:rsid w:val="002D515A"/>
    <w:rsid w:val="002D5260"/>
    <w:rsid w:val="002D65EF"/>
    <w:rsid w:val="002D6CE3"/>
    <w:rsid w:val="002D78A9"/>
    <w:rsid w:val="002D7C18"/>
    <w:rsid w:val="002E0052"/>
    <w:rsid w:val="002E00AF"/>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7B"/>
    <w:rsid w:val="002E6CE6"/>
    <w:rsid w:val="002E6DEE"/>
    <w:rsid w:val="002E725C"/>
    <w:rsid w:val="002E779D"/>
    <w:rsid w:val="002E794C"/>
    <w:rsid w:val="002E7FEB"/>
    <w:rsid w:val="002F1021"/>
    <w:rsid w:val="002F11B9"/>
    <w:rsid w:val="002F13C0"/>
    <w:rsid w:val="002F143E"/>
    <w:rsid w:val="002F144D"/>
    <w:rsid w:val="002F1663"/>
    <w:rsid w:val="002F18A9"/>
    <w:rsid w:val="002F1E06"/>
    <w:rsid w:val="002F270C"/>
    <w:rsid w:val="002F3333"/>
    <w:rsid w:val="002F37C4"/>
    <w:rsid w:val="002F3C8F"/>
    <w:rsid w:val="002F3CD5"/>
    <w:rsid w:val="002F4A8C"/>
    <w:rsid w:val="002F4F10"/>
    <w:rsid w:val="002F515E"/>
    <w:rsid w:val="002F5593"/>
    <w:rsid w:val="002F599F"/>
    <w:rsid w:val="002F5C07"/>
    <w:rsid w:val="002F72DA"/>
    <w:rsid w:val="002F78E2"/>
    <w:rsid w:val="002F7E7C"/>
    <w:rsid w:val="0030017F"/>
    <w:rsid w:val="00300594"/>
    <w:rsid w:val="00300A31"/>
    <w:rsid w:val="00300E13"/>
    <w:rsid w:val="0030183D"/>
    <w:rsid w:val="00301BCD"/>
    <w:rsid w:val="00301EE5"/>
    <w:rsid w:val="0030235D"/>
    <w:rsid w:val="0030283C"/>
    <w:rsid w:val="00302857"/>
    <w:rsid w:val="00302A21"/>
    <w:rsid w:val="00303112"/>
    <w:rsid w:val="003035D8"/>
    <w:rsid w:val="00303903"/>
    <w:rsid w:val="0030397E"/>
    <w:rsid w:val="00303B0C"/>
    <w:rsid w:val="00303BAD"/>
    <w:rsid w:val="003048D7"/>
    <w:rsid w:val="0030497F"/>
    <w:rsid w:val="00304C15"/>
    <w:rsid w:val="00304E42"/>
    <w:rsid w:val="00304FE9"/>
    <w:rsid w:val="003057B5"/>
    <w:rsid w:val="0030580E"/>
    <w:rsid w:val="00305B18"/>
    <w:rsid w:val="003061B5"/>
    <w:rsid w:val="003064C0"/>
    <w:rsid w:val="0030675A"/>
    <w:rsid w:val="00306A24"/>
    <w:rsid w:val="003071F6"/>
    <w:rsid w:val="0030771E"/>
    <w:rsid w:val="00307A00"/>
    <w:rsid w:val="00307B1B"/>
    <w:rsid w:val="00307C62"/>
    <w:rsid w:val="0031040E"/>
    <w:rsid w:val="003106C1"/>
    <w:rsid w:val="00310914"/>
    <w:rsid w:val="00310E98"/>
    <w:rsid w:val="0031128C"/>
    <w:rsid w:val="003112F2"/>
    <w:rsid w:val="0031138D"/>
    <w:rsid w:val="00311594"/>
    <w:rsid w:val="0031225F"/>
    <w:rsid w:val="00312282"/>
    <w:rsid w:val="00312957"/>
    <w:rsid w:val="00312CEC"/>
    <w:rsid w:val="0031377A"/>
    <w:rsid w:val="00313A5B"/>
    <w:rsid w:val="00313A6F"/>
    <w:rsid w:val="00313A78"/>
    <w:rsid w:val="00313CB0"/>
    <w:rsid w:val="00313E07"/>
    <w:rsid w:val="00313F96"/>
    <w:rsid w:val="00313FD2"/>
    <w:rsid w:val="003141D8"/>
    <w:rsid w:val="00314819"/>
    <w:rsid w:val="003149DB"/>
    <w:rsid w:val="003151C8"/>
    <w:rsid w:val="00315E9C"/>
    <w:rsid w:val="003163BD"/>
    <w:rsid w:val="0031771F"/>
    <w:rsid w:val="003179C3"/>
    <w:rsid w:val="00317A88"/>
    <w:rsid w:val="00320DCD"/>
    <w:rsid w:val="00321095"/>
    <w:rsid w:val="00321160"/>
    <w:rsid w:val="003213B9"/>
    <w:rsid w:val="003214DF"/>
    <w:rsid w:val="003216B6"/>
    <w:rsid w:val="003219F2"/>
    <w:rsid w:val="00321F8B"/>
    <w:rsid w:val="00321FAD"/>
    <w:rsid w:val="003220A3"/>
    <w:rsid w:val="0032273D"/>
    <w:rsid w:val="00323306"/>
    <w:rsid w:val="0032350F"/>
    <w:rsid w:val="0032387D"/>
    <w:rsid w:val="00323A71"/>
    <w:rsid w:val="00324C9B"/>
    <w:rsid w:val="00324CA0"/>
    <w:rsid w:val="00324E60"/>
    <w:rsid w:val="00324FAC"/>
    <w:rsid w:val="003255AA"/>
    <w:rsid w:val="0032565A"/>
    <w:rsid w:val="00325789"/>
    <w:rsid w:val="003258D8"/>
    <w:rsid w:val="00325C2B"/>
    <w:rsid w:val="0032634A"/>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3235"/>
    <w:rsid w:val="0033354C"/>
    <w:rsid w:val="00334418"/>
    <w:rsid w:val="003344D2"/>
    <w:rsid w:val="003346BB"/>
    <w:rsid w:val="00335235"/>
    <w:rsid w:val="00335B31"/>
    <w:rsid w:val="00335C2D"/>
    <w:rsid w:val="003366A5"/>
    <w:rsid w:val="00336B1B"/>
    <w:rsid w:val="00336F72"/>
    <w:rsid w:val="0033749D"/>
    <w:rsid w:val="00337E21"/>
    <w:rsid w:val="00340887"/>
    <w:rsid w:val="00340968"/>
    <w:rsid w:val="00340ECA"/>
    <w:rsid w:val="0034111C"/>
    <w:rsid w:val="00341B23"/>
    <w:rsid w:val="00341C27"/>
    <w:rsid w:val="00342351"/>
    <w:rsid w:val="003425A1"/>
    <w:rsid w:val="0034260B"/>
    <w:rsid w:val="0034289A"/>
    <w:rsid w:val="00342C2C"/>
    <w:rsid w:val="00342DD3"/>
    <w:rsid w:val="00342F4B"/>
    <w:rsid w:val="0034388A"/>
    <w:rsid w:val="00343B18"/>
    <w:rsid w:val="0034400E"/>
    <w:rsid w:val="00344127"/>
    <w:rsid w:val="003445B8"/>
    <w:rsid w:val="003449E4"/>
    <w:rsid w:val="00345063"/>
    <w:rsid w:val="003451BE"/>
    <w:rsid w:val="00346B8E"/>
    <w:rsid w:val="00346DFD"/>
    <w:rsid w:val="00347245"/>
    <w:rsid w:val="003472CC"/>
    <w:rsid w:val="003474B8"/>
    <w:rsid w:val="0034753E"/>
    <w:rsid w:val="003475E0"/>
    <w:rsid w:val="00347B6F"/>
    <w:rsid w:val="00347E18"/>
    <w:rsid w:val="00347F95"/>
    <w:rsid w:val="003501AE"/>
    <w:rsid w:val="00350BF9"/>
    <w:rsid w:val="00350C0B"/>
    <w:rsid w:val="00350DCA"/>
    <w:rsid w:val="00350E5A"/>
    <w:rsid w:val="00351B52"/>
    <w:rsid w:val="00351E40"/>
    <w:rsid w:val="00352D21"/>
    <w:rsid w:val="00352DC2"/>
    <w:rsid w:val="003532D4"/>
    <w:rsid w:val="003536FE"/>
    <w:rsid w:val="00353A08"/>
    <w:rsid w:val="00353BE0"/>
    <w:rsid w:val="0035462D"/>
    <w:rsid w:val="00355471"/>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F7"/>
    <w:rsid w:val="00364D63"/>
    <w:rsid w:val="00364F73"/>
    <w:rsid w:val="00365357"/>
    <w:rsid w:val="0036584D"/>
    <w:rsid w:val="00365A55"/>
    <w:rsid w:val="00365AC8"/>
    <w:rsid w:val="00365DA0"/>
    <w:rsid w:val="0036620B"/>
    <w:rsid w:val="003665C8"/>
    <w:rsid w:val="003666FD"/>
    <w:rsid w:val="00367006"/>
    <w:rsid w:val="003673FF"/>
    <w:rsid w:val="00367409"/>
    <w:rsid w:val="00367AC2"/>
    <w:rsid w:val="00367E4F"/>
    <w:rsid w:val="003705AC"/>
    <w:rsid w:val="00370946"/>
    <w:rsid w:val="003709DA"/>
    <w:rsid w:val="00370EC4"/>
    <w:rsid w:val="003710E1"/>
    <w:rsid w:val="003711E9"/>
    <w:rsid w:val="0037125D"/>
    <w:rsid w:val="003716D5"/>
    <w:rsid w:val="00371787"/>
    <w:rsid w:val="00372043"/>
    <w:rsid w:val="00372093"/>
    <w:rsid w:val="00372232"/>
    <w:rsid w:val="00372702"/>
    <w:rsid w:val="00372A2B"/>
    <w:rsid w:val="00372BD8"/>
    <w:rsid w:val="00373857"/>
    <w:rsid w:val="00374061"/>
    <w:rsid w:val="003742F3"/>
    <w:rsid w:val="003746B8"/>
    <w:rsid w:val="00374C5A"/>
    <w:rsid w:val="00374CAF"/>
    <w:rsid w:val="00375756"/>
    <w:rsid w:val="00376050"/>
    <w:rsid w:val="003763EE"/>
    <w:rsid w:val="00376739"/>
    <w:rsid w:val="00376AB4"/>
    <w:rsid w:val="00376DE1"/>
    <w:rsid w:val="00377017"/>
    <w:rsid w:val="0037751C"/>
    <w:rsid w:val="00377B6B"/>
    <w:rsid w:val="00377BFB"/>
    <w:rsid w:val="00377D2D"/>
    <w:rsid w:val="00377E11"/>
    <w:rsid w:val="00377F01"/>
    <w:rsid w:val="0038007A"/>
    <w:rsid w:val="00380266"/>
    <w:rsid w:val="00380306"/>
    <w:rsid w:val="00380E9D"/>
    <w:rsid w:val="0038114E"/>
    <w:rsid w:val="003814A0"/>
    <w:rsid w:val="003814B7"/>
    <w:rsid w:val="003831BC"/>
    <w:rsid w:val="00383F09"/>
    <w:rsid w:val="00383FDA"/>
    <w:rsid w:val="003840EA"/>
    <w:rsid w:val="00384C57"/>
    <w:rsid w:val="00385150"/>
    <w:rsid w:val="0038515F"/>
    <w:rsid w:val="0038540B"/>
    <w:rsid w:val="003860C3"/>
    <w:rsid w:val="003861CB"/>
    <w:rsid w:val="00386264"/>
    <w:rsid w:val="003863B7"/>
    <w:rsid w:val="0038667B"/>
    <w:rsid w:val="00386973"/>
    <w:rsid w:val="00386AB3"/>
    <w:rsid w:val="003874A1"/>
    <w:rsid w:val="00387596"/>
    <w:rsid w:val="00387666"/>
    <w:rsid w:val="00387683"/>
    <w:rsid w:val="0038795B"/>
    <w:rsid w:val="003900F3"/>
    <w:rsid w:val="003902F3"/>
    <w:rsid w:val="0039031A"/>
    <w:rsid w:val="00390610"/>
    <w:rsid w:val="00390809"/>
    <w:rsid w:val="00390E7E"/>
    <w:rsid w:val="00390FA1"/>
    <w:rsid w:val="0039158C"/>
    <w:rsid w:val="003915B6"/>
    <w:rsid w:val="003917E8"/>
    <w:rsid w:val="00391BA6"/>
    <w:rsid w:val="00391C76"/>
    <w:rsid w:val="003924C1"/>
    <w:rsid w:val="003926C2"/>
    <w:rsid w:val="003929B9"/>
    <w:rsid w:val="00392CB1"/>
    <w:rsid w:val="0039308E"/>
    <w:rsid w:val="003935EC"/>
    <w:rsid w:val="003937E5"/>
    <w:rsid w:val="00393869"/>
    <w:rsid w:val="003938BD"/>
    <w:rsid w:val="00393A1E"/>
    <w:rsid w:val="00393FAB"/>
    <w:rsid w:val="00394567"/>
    <w:rsid w:val="0039496A"/>
    <w:rsid w:val="00395BB7"/>
    <w:rsid w:val="00395FD5"/>
    <w:rsid w:val="00396271"/>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6FB0"/>
    <w:rsid w:val="003A78DA"/>
    <w:rsid w:val="003A7966"/>
    <w:rsid w:val="003A79F8"/>
    <w:rsid w:val="003B01FC"/>
    <w:rsid w:val="003B030B"/>
    <w:rsid w:val="003B0346"/>
    <w:rsid w:val="003B057F"/>
    <w:rsid w:val="003B08B5"/>
    <w:rsid w:val="003B0E94"/>
    <w:rsid w:val="003B0FE3"/>
    <w:rsid w:val="003B1105"/>
    <w:rsid w:val="003B1161"/>
    <w:rsid w:val="003B126F"/>
    <w:rsid w:val="003B192F"/>
    <w:rsid w:val="003B19F9"/>
    <w:rsid w:val="003B1AA6"/>
    <w:rsid w:val="003B22B4"/>
    <w:rsid w:val="003B35FE"/>
    <w:rsid w:val="003B425C"/>
    <w:rsid w:val="003B48FC"/>
    <w:rsid w:val="003B4D48"/>
    <w:rsid w:val="003B5C8A"/>
    <w:rsid w:val="003B5D2A"/>
    <w:rsid w:val="003B6482"/>
    <w:rsid w:val="003B64C4"/>
    <w:rsid w:val="003B6F7B"/>
    <w:rsid w:val="003B73BB"/>
    <w:rsid w:val="003B7983"/>
    <w:rsid w:val="003B79B6"/>
    <w:rsid w:val="003B7C8B"/>
    <w:rsid w:val="003C05A5"/>
    <w:rsid w:val="003C0A5C"/>
    <w:rsid w:val="003C0DC9"/>
    <w:rsid w:val="003C2343"/>
    <w:rsid w:val="003C2C35"/>
    <w:rsid w:val="003C2E28"/>
    <w:rsid w:val="003C2FC7"/>
    <w:rsid w:val="003C34F0"/>
    <w:rsid w:val="003C3600"/>
    <w:rsid w:val="003C3C92"/>
    <w:rsid w:val="003C42C7"/>
    <w:rsid w:val="003C4C45"/>
    <w:rsid w:val="003C4CED"/>
    <w:rsid w:val="003C5ACF"/>
    <w:rsid w:val="003C7427"/>
    <w:rsid w:val="003C74D7"/>
    <w:rsid w:val="003C7570"/>
    <w:rsid w:val="003C7A07"/>
    <w:rsid w:val="003C7A5D"/>
    <w:rsid w:val="003C7E66"/>
    <w:rsid w:val="003C7E86"/>
    <w:rsid w:val="003D005E"/>
    <w:rsid w:val="003D0099"/>
    <w:rsid w:val="003D00A3"/>
    <w:rsid w:val="003D0207"/>
    <w:rsid w:val="003D0283"/>
    <w:rsid w:val="003D04E2"/>
    <w:rsid w:val="003D0671"/>
    <w:rsid w:val="003D07C1"/>
    <w:rsid w:val="003D0C86"/>
    <w:rsid w:val="003D0CCD"/>
    <w:rsid w:val="003D0CED"/>
    <w:rsid w:val="003D0EE9"/>
    <w:rsid w:val="003D100E"/>
    <w:rsid w:val="003D1076"/>
    <w:rsid w:val="003D159E"/>
    <w:rsid w:val="003D1703"/>
    <w:rsid w:val="003D198A"/>
    <w:rsid w:val="003D1D26"/>
    <w:rsid w:val="003D2126"/>
    <w:rsid w:val="003D28B1"/>
    <w:rsid w:val="003D2C85"/>
    <w:rsid w:val="003D2EB2"/>
    <w:rsid w:val="003D3052"/>
    <w:rsid w:val="003D357D"/>
    <w:rsid w:val="003D36CC"/>
    <w:rsid w:val="003D37D9"/>
    <w:rsid w:val="003D3842"/>
    <w:rsid w:val="003D38C8"/>
    <w:rsid w:val="003D3F8B"/>
    <w:rsid w:val="003D402B"/>
    <w:rsid w:val="003D59B1"/>
    <w:rsid w:val="003D661A"/>
    <w:rsid w:val="003D718A"/>
    <w:rsid w:val="003D767C"/>
    <w:rsid w:val="003D78D5"/>
    <w:rsid w:val="003D7C7E"/>
    <w:rsid w:val="003D7FC8"/>
    <w:rsid w:val="003E0C6C"/>
    <w:rsid w:val="003E1313"/>
    <w:rsid w:val="003E1325"/>
    <w:rsid w:val="003E1A2B"/>
    <w:rsid w:val="003E1C73"/>
    <w:rsid w:val="003E275E"/>
    <w:rsid w:val="003E2E8A"/>
    <w:rsid w:val="003E3D3E"/>
    <w:rsid w:val="003E3F38"/>
    <w:rsid w:val="003E49A9"/>
    <w:rsid w:val="003E4A6C"/>
    <w:rsid w:val="003E4D54"/>
    <w:rsid w:val="003E52DA"/>
    <w:rsid w:val="003E5931"/>
    <w:rsid w:val="003E5B29"/>
    <w:rsid w:val="003E5E46"/>
    <w:rsid w:val="003E61C3"/>
    <w:rsid w:val="003E6D55"/>
    <w:rsid w:val="003E6F97"/>
    <w:rsid w:val="003E71F7"/>
    <w:rsid w:val="003E7659"/>
    <w:rsid w:val="003E7681"/>
    <w:rsid w:val="003E7926"/>
    <w:rsid w:val="003F04D3"/>
    <w:rsid w:val="003F0788"/>
    <w:rsid w:val="003F0E5E"/>
    <w:rsid w:val="003F1010"/>
    <w:rsid w:val="003F1329"/>
    <w:rsid w:val="003F13BD"/>
    <w:rsid w:val="003F1A7F"/>
    <w:rsid w:val="003F1C47"/>
    <w:rsid w:val="003F200E"/>
    <w:rsid w:val="003F2E47"/>
    <w:rsid w:val="003F3084"/>
    <w:rsid w:val="003F3B26"/>
    <w:rsid w:val="003F5176"/>
    <w:rsid w:val="003F5B74"/>
    <w:rsid w:val="003F5D59"/>
    <w:rsid w:val="003F66A9"/>
    <w:rsid w:val="003F6BD8"/>
    <w:rsid w:val="003F6FD6"/>
    <w:rsid w:val="003F702F"/>
    <w:rsid w:val="003F7167"/>
    <w:rsid w:val="003F71A6"/>
    <w:rsid w:val="003F7AFC"/>
    <w:rsid w:val="003F7B83"/>
    <w:rsid w:val="003F7F8E"/>
    <w:rsid w:val="00400325"/>
    <w:rsid w:val="0040053A"/>
    <w:rsid w:val="004006BC"/>
    <w:rsid w:val="004009C6"/>
    <w:rsid w:val="004009E7"/>
    <w:rsid w:val="00400BDA"/>
    <w:rsid w:val="00400C1D"/>
    <w:rsid w:val="00400D0A"/>
    <w:rsid w:val="004015C5"/>
    <w:rsid w:val="00401625"/>
    <w:rsid w:val="00401740"/>
    <w:rsid w:val="00401B6D"/>
    <w:rsid w:val="00401E2C"/>
    <w:rsid w:val="00402838"/>
    <w:rsid w:val="00402879"/>
    <w:rsid w:val="00402D20"/>
    <w:rsid w:val="00403375"/>
    <w:rsid w:val="004033AB"/>
    <w:rsid w:val="00403435"/>
    <w:rsid w:val="0040343F"/>
    <w:rsid w:val="004037E2"/>
    <w:rsid w:val="00403D02"/>
    <w:rsid w:val="00403EB1"/>
    <w:rsid w:val="00403FC3"/>
    <w:rsid w:val="004042DC"/>
    <w:rsid w:val="0040455B"/>
    <w:rsid w:val="0040478B"/>
    <w:rsid w:val="00405667"/>
    <w:rsid w:val="00405A85"/>
    <w:rsid w:val="00406595"/>
    <w:rsid w:val="00406917"/>
    <w:rsid w:val="0040697D"/>
    <w:rsid w:val="00406ED2"/>
    <w:rsid w:val="004077D5"/>
    <w:rsid w:val="00410094"/>
    <w:rsid w:val="0041029C"/>
    <w:rsid w:val="0041081A"/>
    <w:rsid w:val="00410B38"/>
    <w:rsid w:val="00410DD9"/>
    <w:rsid w:val="00410E61"/>
    <w:rsid w:val="00410F12"/>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89D"/>
    <w:rsid w:val="00413AB5"/>
    <w:rsid w:val="00413F78"/>
    <w:rsid w:val="00414016"/>
    <w:rsid w:val="00414292"/>
    <w:rsid w:val="00414939"/>
    <w:rsid w:val="00414C12"/>
    <w:rsid w:val="004152AA"/>
    <w:rsid w:val="00415444"/>
    <w:rsid w:val="00415D09"/>
    <w:rsid w:val="00416877"/>
    <w:rsid w:val="004168E9"/>
    <w:rsid w:val="00416C24"/>
    <w:rsid w:val="00416CA9"/>
    <w:rsid w:val="004176FB"/>
    <w:rsid w:val="004176FF"/>
    <w:rsid w:val="00420140"/>
    <w:rsid w:val="00420442"/>
    <w:rsid w:val="004204C2"/>
    <w:rsid w:val="00420602"/>
    <w:rsid w:val="00420B61"/>
    <w:rsid w:val="00420BDA"/>
    <w:rsid w:val="00420BFF"/>
    <w:rsid w:val="00420D62"/>
    <w:rsid w:val="0042113F"/>
    <w:rsid w:val="0042138F"/>
    <w:rsid w:val="00421608"/>
    <w:rsid w:val="00421859"/>
    <w:rsid w:val="00421B08"/>
    <w:rsid w:val="004225B4"/>
    <w:rsid w:val="00422BBE"/>
    <w:rsid w:val="00422C6F"/>
    <w:rsid w:val="0042306D"/>
    <w:rsid w:val="004234F9"/>
    <w:rsid w:val="00423DE8"/>
    <w:rsid w:val="004242D6"/>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C07"/>
    <w:rsid w:val="00430D56"/>
    <w:rsid w:val="00430E65"/>
    <w:rsid w:val="00431538"/>
    <w:rsid w:val="00431F14"/>
    <w:rsid w:val="0043202F"/>
    <w:rsid w:val="00432110"/>
    <w:rsid w:val="004329CD"/>
    <w:rsid w:val="00432A2F"/>
    <w:rsid w:val="00432B00"/>
    <w:rsid w:val="00433506"/>
    <w:rsid w:val="00433730"/>
    <w:rsid w:val="00433ADD"/>
    <w:rsid w:val="00433E60"/>
    <w:rsid w:val="0043400A"/>
    <w:rsid w:val="004345B1"/>
    <w:rsid w:val="004348B3"/>
    <w:rsid w:val="00434BAB"/>
    <w:rsid w:val="00435330"/>
    <w:rsid w:val="00435652"/>
    <w:rsid w:val="00436402"/>
    <w:rsid w:val="00436DAA"/>
    <w:rsid w:val="00436E43"/>
    <w:rsid w:val="00436F01"/>
    <w:rsid w:val="00437258"/>
    <w:rsid w:val="0043751F"/>
    <w:rsid w:val="00437A61"/>
    <w:rsid w:val="00437E26"/>
    <w:rsid w:val="00440860"/>
    <w:rsid w:val="004409AE"/>
    <w:rsid w:val="00440D41"/>
    <w:rsid w:val="0044118C"/>
    <w:rsid w:val="004413FD"/>
    <w:rsid w:val="00441877"/>
    <w:rsid w:val="00442035"/>
    <w:rsid w:val="004421C2"/>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68E9"/>
    <w:rsid w:val="00446D6F"/>
    <w:rsid w:val="00447263"/>
    <w:rsid w:val="004478B9"/>
    <w:rsid w:val="004505E1"/>
    <w:rsid w:val="00450B49"/>
    <w:rsid w:val="00450C71"/>
    <w:rsid w:val="00450D2C"/>
    <w:rsid w:val="00450E38"/>
    <w:rsid w:val="00451514"/>
    <w:rsid w:val="0045159A"/>
    <w:rsid w:val="004516EF"/>
    <w:rsid w:val="004521DE"/>
    <w:rsid w:val="0045224A"/>
    <w:rsid w:val="00453341"/>
    <w:rsid w:val="0045341E"/>
    <w:rsid w:val="0045403A"/>
    <w:rsid w:val="00454106"/>
    <w:rsid w:val="00454DAF"/>
    <w:rsid w:val="0045511E"/>
    <w:rsid w:val="00455323"/>
    <w:rsid w:val="0045557C"/>
    <w:rsid w:val="004555AC"/>
    <w:rsid w:val="004559A0"/>
    <w:rsid w:val="004567B7"/>
    <w:rsid w:val="00456D13"/>
    <w:rsid w:val="004575CA"/>
    <w:rsid w:val="00457671"/>
    <w:rsid w:val="004578FF"/>
    <w:rsid w:val="00457A67"/>
    <w:rsid w:val="00457E89"/>
    <w:rsid w:val="004601B9"/>
    <w:rsid w:val="0046048D"/>
    <w:rsid w:val="004605A2"/>
    <w:rsid w:val="00460FCA"/>
    <w:rsid w:val="00461210"/>
    <w:rsid w:val="004618B3"/>
    <w:rsid w:val="00461E37"/>
    <w:rsid w:val="00462265"/>
    <w:rsid w:val="00462D08"/>
    <w:rsid w:val="00462F68"/>
    <w:rsid w:val="00463294"/>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1AA"/>
    <w:rsid w:val="004705EF"/>
    <w:rsid w:val="004707B1"/>
    <w:rsid w:val="0047080E"/>
    <w:rsid w:val="00470CE3"/>
    <w:rsid w:val="004715E8"/>
    <w:rsid w:val="004721BC"/>
    <w:rsid w:val="00472328"/>
    <w:rsid w:val="004727D9"/>
    <w:rsid w:val="00472939"/>
    <w:rsid w:val="004729BC"/>
    <w:rsid w:val="004729EC"/>
    <w:rsid w:val="004736CD"/>
    <w:rsid w:val="00473D37"/>
    <w:rsid w:val="00473D83"/>
    <w:rsid w:val="0047422D"/>
    <w:rsid w:val="0047458B"/>
    <w:rsid w:val="00474888"/>
    <w:rsid w:val="00475614"/>
    <w:rsid w:val="00475C63"/>
    <w:rsid w:val="004762AB"/>
    <w:rsid w:val="00476429"/>
    <w:rsid w:val="004765E2"/>
    <w:rsid w:val="00476A7B"/>
    <w:rsid w:val="00476D47"/>
    <w:rsid w:val="004771F8"/>
    <w:rsid w:val="00477593"/>
    <w:rsid w:val="00477876"/>
    <w:rsid w:val="004778B5"/>
    <w:rsid w:val="004778D2"/>
    <w:rsid w:val="00477940"/>
    <w:rsid w:val="00477B04"/>
    <w:rsid w:val="00477EA7"/>
    <w:rsid w:val="004807B6"/>
    <w:rsid w:val="00481046"/>
    <w:rsid w:val="00481645"/>
    <w:rsid w:val="00481DFB"/>
    <w:rsid w:val="004823FD"/>
    <w:rsid w:val="00483056"/>
    <w:rsid w:val="0048311C"/>
    <w:rsid w:val="00483261"/>
    <w:rsid w:val="004832C7"/>
    <w:rsid w:val="0048348A"/>
    <w:rsid w:val="004838E5"/>
    <w:rsid w:val="00483A70"/>
    <w:rsid w:val="00483B30"/>
    <w:rsid w:val="0048411E"/>
    <w:rsid w:val="00484647"/>
    <w:rsid w:val="00484E71"/>
    <w:rsid w:val="00484E7F"/>
    <w:rsid w:val="00484E89"/>
    <w:rsid w:val="004856EF"/>
    <w:rsid w:val="004857FD"/>
    <w:rsid w:val="00485CE3"/>
    <w:rsid w:val="00485EB5"/>
    <w:rsid w:val="00485FDC"/>
    <w:rsid w:val="004865FB"/>
    <w:rsid w:val="00486D96"/>
    <w:rsid w:val="0048733D"/>
    <w:rsid w:val="00487367"/>
    <w:rsid w:val="00487508"/>
    <w:rsid w:val="0048769F"/>
    <w:rsid w:val="004879EA"/>
    <w:rsid w:val="00487EDC"/>
    <w:rsid w:val="00487EF1"/>
    <w:rsid w:val="00490016"/>
    <w:rsid w:val="0049025F"/>
    <w:rsid w:val="004906B8"/>
    <w:rsid w:val="00490831"/>
    <w:rsid w:val="004910AB"/>
    <w:rsid w:val="00491290"/>
    <w:rsid w:val="00491DF0"/>
    <w:rsid w:val="00492033"/>
    <w:rsid w:val="00492CFF"/>
    <w:rsid w:val="00492F50"/>
    <w:rsid w:val="00493239"/>
    <w:rsid w:val="00493500"/>
    <w:rsid w:val="004937D2"/>
    <w:rsid w:val="00493C49"/>
    <w:rsid w:val="00493D02"/>
    <w:rsid w:val="00493D7E"/>
    <w:rsid w:val="00493F9C"/>
    <w:rsid w:val="004940CC"/>
    <w:rsid w:val="00494695"/>
    <w:rsid w:val="00494E38"/>
    <w:rsid w:val="00494EBC"/>
    <w:rsid w:val="0049515C"/>
    <w:rsid w:val="00495182"/>
    <w:rsid w:val="004951CE"/>
    <w:rsid w:val="004956D5"/>
    <w:rsid w:val="0049595C"/>
    <w:rsid w:val="004959F3"/>
    <w:rsid w:val="00496232"/>
    <w:rsid w:val="0049667C"/>
    <w:rsid w:val="00496B42"/>
    <w:rsid w:val="00496B93"/>
    <w:rsid w:val="00496D59"/>
    <w:rsid w:val="00496F96"/>
    <w:rsid w:val="004979B7"/>
    <w:rsid w:val="00497D12"/>
    <w:rsid w:val="004A058E"/>
    <w:rsid w:val="004A14AF"/>
    <w:rsid w:val="004A15BB"/>
    <w:rsid w:val="004A1B3E"/>
    <w:rsid w:val="004A1DA1"/>
    <w:rsid w:val="004A22CA"/>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4FCF"/>
    <w:rsid w:val="004A5311"/>
    <w:rsid w:val="004A59C7"/>
    <w:rsid w:val="004A608A"/>
    <w:rsid w:val="004A6120"/>
    <w:rsid w:val="004A6176"/>
    <w:rsid w:val="004A61AC"/>
    <w:rsid w:val="004A6697"/>
    <w:rsid w:val="004A67FF"/>
    <w:rsid w:val="004A6834"/>
    <w:rsid w:val="004A6A43"/>
    <w:rsid w:val="004A6EF7"/>
    <w:rsid w:val="004A7854"/>
    <w:rsid w:val="004B0217"/>
    <w:rsid w:val="004B103E"/>
    <w:rsid w:val="004B1085"/>
    <w:rsid w:val="004B1441"/>
    <w:rsid w:val="004B185D"/>
    <w:rsid w:val="004B1D34"/>
    <w:rsid w:val="004B2CE0"/>
    <w:rsid w:val="004B2F63"/>
    <w:rsid w:val="004B3D42"/>
    <w:rsid w:val="004B3EE8"/>
    <w:rsid w:val="004B47C7"/>
    <w:rsid w:val="004B483E"/>
    <w:rsid w:val="004B48F2"/>
    <w:rsid w:val="004B4B98"/>
    <w:rsid w:val="004B4B9D"/>
    <w:rsid w:val="004B4D26"/>
    <w:rsid w:val="004B5191"/>
    <w:rsid w:val="004B51EE"/>
    <w:rsid w:val="004B529D"/>
    <w:rsid w:val="004B5734"/>
    <w:rsid w:val="004B6209"/>
    <w:rsid w:val="004B6819"/>
    <w:rsid w:val="004B695B"/>
    <w:rsid w:val="004B6CA8"/>
    <w:rsid w:val="004B7061"/>
    <w:rsid w:val="004B725C"/>
    <w:rsid w:val="004B74FF"/>
    <w:rsid w:val="004B7712"/>
    <w:rsid w:val="004B7CCC"/>
    <w:rsid w:val="004B7DFD"/>
    <w:rsid w:val="004C029E"/>
    <w:rsid w:val="004C09D5"/>
    <w:rsid w:val="004C0A50"/>
    <w:rsid w:val="004C1394"/>
    <w:rsid w:val="004C1490"/>
    <w:rsid w:val="004C185C"/>
    <w:rsid w:val="004C20B0"/>
    <w:rsid w:val="004C2745"/>
    <w:rsid w:val="004C2AA6"/>
    <w:rsid w:val="004C2B79"/>
    <w:rsid w:val="004C3167"/>
    <w:rsid w:val="004C3745"/>
    <w:rsid w:val="004C3A83"/>
    <w:rsid w:val="004C4B8F"/>
    <w:rsid w:val="004C4BF3"/>
    <w:rsid w:val="004C4F05"/>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1"/>
    <w:rsid w:val="004D199D"/>
    <w:rsid w:val="004D2482"/>
    <w:rsid w:val="004D2744"/>
    <w:rsid w:val="004D28E9"/>
    <w:rsid w:val="004D2D21"/>
    <w:rsid w:val="004D2EAC"/>
    <w:rsid w:val="004D304D"/>
    <w:rsid w:val="004D3781"/>
    <w:rsid w:val="004D3BC6"/>
    <w:rsid w:val="004D3DCF"/>
    <w:rsid w:val="004D435D"/>
    <w:rsid w:val="004D464A"/>
    <w:rsid w:val="004D52C0"/>
    <w:rsid w:val="004D5F47"/>
    <w:rsid w:val="004D61FE"/>
    <w:rsid w:val="004D6321"/>
    <w:rsid w:val="004D634F"/>
    <w:rsid w:val="004D6C29"/>
    <w:rsid w:val="004D6DF3"/>
    <w:rsid w:val="004D7804"/>
    <w:rsid w:val="004D7E66"/>
    <w:rsid w:val="004D7E98"/>
    <w:rsid w:val="004D7F03"/>
    <w:rsid w:val="004E0142"/>
    <w:rsid w:val="004E0152"/>
    <w:rsid w:val="004E0238"/>
    <w:rsid w:val="004E0718"/>
    <w:rsid w:val="004E0777"/>
    <w:rsid w:val="004E0819"/>
    <w:rsid w:val="004E0821"/>
    <w:rsid w:val="004E0A2F"/>
    <w:rsid w:val="004E0BDE"/>
    <w:rsid w:val="004E1151"/>
    <w:rsid w:val="004E16E9"/>
    <w:rsid w:val="004E1741"/>
    <w:rsid w:val="004E20A3"/>
    <w:rsid w:val="004E28FA"/>
    <w:rsid w:val="004E2C2A"/>
    <w:rsid w:val="004E3293"/>
    <w:rsid w:val="004E3394"/>
    <w:rsid w:val="004E33F3"/>
    <w:rsid w:val="004E35B7"/>
    <w:rsid w:val="004E49C1"/>
    <w:rsid w:val="004E4DFC"/>
    <w:rsid w:val="004E4EF3"/>
    <w:rsid w:val="004E52D3"/>
    <w:rsid w:val="004E5902"/>
    <w:rsid w:val="004E59A3"/>
    <w:rsid w:val="004E62C6"/>
    <w:rsid w:val="004E6B06"/>
    <w:rsid w:val="004E6C80"/>
    <w:rsid w:val="004E7014"/>
    <w:rsid w:val="004E767D"/>
    <w:rsid w:val="004E7ECD"/>
    <w:rsid w:val="004F015E"/>
    <w:rsid w:val="004F08C5"/>
    <w:rsid w:val="004F0DB4"/>
    <w:rsid w:val="004F1072"/>
    <w:rsid w:val="004F107A"/>
    <w:rsid w:val="004F157C"/>
    <w:rsid w:val="004F1A65"/>
    <w:rsid w:val="004F1C41"/>
    <w:rsid w:val="004F1F16"/>
    <w:rsid w:val="004F216D"/>
    <w:rsid w:val="004F2720"/>
    <w:rsid w:val="004F2832"/>
    <w:rsid w:val="004F2840"/>
    <w:rsid w:val="004F290B"/>
    <w:rsid w:val="004F2C55"/>
    <w:rsid w:val="004F3538"/>
    <w:rsid w:val="004F35A9"/>
    <w:rsid w:val="004F3792"/>
    <w:rsid w:val="004F3815"/>
    <w:rsid w:val="004F3B51"/>
    <w:rsid w:val="004F3D5D"/>
    <w:rsid w:val="004F41EE"/>
    <w:rsid w:val="004F4227"/>
    <w:rsid w:val="004F434C"/>
    <w:rsid w:val="004F43EA"/>
    <w:rsid w:val="004F4893"/>
    <w:rsid w:val="004F5835"/>
    <w:rsid w:val="004F6291"/>
    <w:rsid w:val="004F6430"/>
    <w:rsid w:val="004F6D60"/>
    <w:rsid w:val="004F6D6D"/>
    <w:rsid w:val="004F7428"/>
    <w:rsid w:val="004F75CE"/>
    <w:rsid w:val="004F7B4B"/>
    <w:rsid w:val="00500185"/>
    <w:rsid w:val="00500684"/>
    <w:rsid w:val="0050071D"/>
    <w:rsid w:val="00500C79"/>
    <w:rsid w:val="00501857"/>
    <w:rsid w:val="0050186A"/>
    <w:rsid w:val="00501CBA"/>
    <w:rsid w:val="005021E2"/>
    <w:rsid w:val="00502A20"/>
    <w:rsid w:val="00502A5B"/>
    <w:rsid w:val="00502C6D"/>
    <w:rsid w:val="00502CB5"/>
    <w:rsid w:val="00502D3C"/>
    <w:rsid w:val="00502F22"/>
    <w:rsid w:val="005039D8"/>
    <w:rsid w:val="00503C8D"/>
    <w:rsid w:val="00503DD4"/>
    <w:rsid w:val="00504083"/>
    <w:rsid w:val="00504337"/>
    <w:rsid w:val="005043D2"/>
    <w:rsid w:val="00504B27"/>
    <w:rsid w:val="00504F69"/>
    <w:rsid w:val="00505317"/>
    <w:rsid w:val="00505363"/>
    <w:rsid w:val="005059A3"/>
    <w:rsid w:val="005063B0"/>
    <w:rsid w:val="00506692"/>
    <w:rsid w:val="00507623"/>
    <w:rsid w:val="00507A99"/>
    <w:rsid w:val="00507DC3"/>
    <w:rsid w:val="0051026B"/>
    <w:rsid w:val="005108CD"/>
    <w:rsid w:val="00510DE9"/>
    <w:rsid w:val="00511079"/>
    <w:rsid w:val="00511480"/>
    <w:rsid w:val="005117C2"/>
    <w:rsid w:val="00511A56"/>
    <w:rsid w:val="00511CA2"/>
    <w:rsid w:val="00512258"/>
    <w:rsid w:val="005122F1"/>
    <w:rsid w:val="00512842"/>
    <w:rsid w:val="00512B9A"/>
    <w:rsid w:val="00512D17"/>
    <w:rsid w:val="00512FA5"/>
    <w:rsid w:val="0051330B"/>
    <w:rsid w:val="0051334A"/>
    <w:rsid w:val="0051400D"/>
    <w:rsid w:val="00514148"/>
    <w:rsid w:val="0051423C"/>
    <w:rsid w:val="00514416"/>
    <w:rsid w:val="0051459E"/>
    <w:rsid w:val="00514CA2"/>
    <w:rsid w:val="00514E44"/>
    <w:rsid w:val="005151FE"/>
    <w:rsid w:val="00515456"/>
    <w:rsid w:val="0051547E"/>
    <w:rsid w:val="00515519"/>
    <w:rsid w:val="00515BC0"/>
    <w:rsid w:val="00516266"/>
    <w:rsid w:val="00516398"/>
    <w:rsid w:val="005167F0"/>
    <w:rsid w:val="00516D12"/>
    <w:rsid w:val="00516FBB"/>
    <w:rsid w:val="00516FD9"/>
    <w:rsid w:val="0051727D"/>
    <w:rsid w:val="00517321"/>
    <w:rsid w:val="0051734D"/>
    <w:rsid w:val="00517C73"/>
    <w:rsid w:val="00517EEA"/>
    <w:rsid w:val="00520371"/>
    <w:rsid w:val="00520FA8"/>
    <w:rsid w:val="00520FFD"/>
    <w:rsid w:val="0052113F"/>
    <w:rsid w:val="0052180D"/>
    <w:rsid w:val="00521C64"/>
    <w:rsid w:val="00522140"/>
    <w:rsid w:val="00522255"/>
    <w:rsid w:val="005222D4"/>
    <w:rsid w:val="00522867"/>
    <w:rsid w:val="00522C84"/>
    <w:rsid w:val="00522FAD"/>
    <w:rsid w:val="00523251"/>
    <w:rsid w:val="00523764"/>
    <w:rsid w:val="00524572"/>
    <w:rsid w:val="00524955"/>
    <w:rsid w:val="00524B94"/>
    <w:rsid w:val="005256FD"/>
    <w:rsid w:val="0052595A"/>
    <w:rsid w:val="00525B52"/>
    <w:rsid w:val="00525D5F"/>
    <w:rsid w:val="00526431"/>
    <w:rsid w:val="00526608"/>
    <w:rsid w:val="00526AE7"/>
    <w:rsid w:val="00526D72"/>
    <w:rsid w:val="00526D82"/>
    <w:rsid w:val="00526FB0"/>
    <w:rsid w:val="00526FB5"/>
    <w:rsid w:val="005276BC"/>
    <w:rsid w:val="00527E6D"/>
    <w:rsid w:val="00527EF8"/>
    <w:rsid w:val="00530AED"/>
    <w:rsid w:val="00531691"/>
    <w:rsid w:val="00531B5A"/>
    <w:rsid w:val="005320DC"/>
    <w:rsid w:val="0053260F"/>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953"/>
    <w:rsid w:val="005369E3"/>
    <w:rsid w:val="00536B4D"/>
    <w:rsid w:val="00536C30"/>
    <w:rsid w:val="00536F22"/>
    <w:rsid w:val="00537240"/>
    <w:rsid w:val="00537A2B"/>
    <w:rsid w:val="00537CDC"/>
    <w:rsid w:val="005403B4"/>
    <w:rsid w:val="005404D5"/>
    <w:rsid w:val="005415FB"/>
    <w:rsid w:val="005417AF"/>
    <w:rsid w:val="005417C9"/>
    <w:rsid w:val="00541A6F"/>
    <w:rsid w:val="00541E64"/>
    <w:rsid w:val="00541EB5"/>
    <w:rsid w:val="00541F3A"/>
    <w:rsid w:val="005422D8"/>
    <w:rsid w:val="00542663"/>
    <w:rsid w:val="00542CB5"/>
    <w:rsid w:val="00542FE3"/>
    <w:rsid w:val="00543713"/>
    <w:rsid w:val="00543A74"/>
    <w:rsid w:val="00543B40"/>
    <w:rsid w:val="00543CA6"/>
    <w:rsid w:val="00543FA4"/>
    <w:rsid w:val="005444C6"/>
    <w:rsid w:val="005446FB"/>
    <w:rsid w:val="005447E1"/>
    <w:rsid w:val="005448DA"/>
    <w:rsid w:val="00544940"/>
    <w:rsid w:val="00544AAD"/>
    <w:rsid w:val="00544F84"/>
    <w:rsid w:val="00545371"/>
    <w:rsid w:val="00545402"/>
    <w:rsid w:val="005456A7"/>
    <w:rsid w:val="00545977"/>
    <w:rsid w:val="00546419"/>
    <w:rsid w:val="0054648D"/>
    <w:rsid w:val="005469C3"/>
    <w:rsid w:val="00546FCF"/>
    <w:rsid w:val="0054753C"/>
    <w:rsid w:val="005475D7"/>
    <w:rsid w:val="0054773E"/>
    <w:rsid w:val="0054774B"/>
    <w:rsid w:val="00547900"/>
    <w:rsid w:val="00547A84"/>
    <w:rsid w:val="005504B5"/>
    <w:rsid w:val="0055120C"/>
    <w:rsid w:val="0055123A"/>
    <w:rsid w:val="00551303"/>
    <w:rsid w:val="0055140D"/>
    <w:rsid w:val="00551603"/>
    <w:rsid w:val="0055195C"/>
    <w:rsid w:val="00551C6D"/>
    <w:rsid w:val="00552356"/>
    <w:rsid w:val="0055267C"/>
    <w:rsid w:val="00552A89"/>
    <w:rsid w:val="00552D7D"/>
    <w:rsid w:val="00553076"/>
    <w:rsid w:val="00553289"/>
    <w:rsid w:val="00553448"/>
    <w:rsid w:val="00553B6D"/>
    <w:rsid w:val="00553E6C"/>
    <w:rsid w:val="00553FD6"/>
    <w:rsid w:val="005542C2"/>
    <w:rsid w:val="00554584"/>
    <w:rsid w:val="00554694"/>
    <w:rsid w:val="005549DC"/>
    <w:rsid w:val="00554C82"/>
    <w:rsid w:val="00554CFA"/>
    <w:rsid w:val="00555404"/>
    <w:rsid w:val="0055576F"/>
    <w:rsid w:val="00555FA7"/>
    <w:rsid w:val="0055647A"/>
    <w:rsid w:val="005565E2"/>
    <w:rsid w:val="00556AA8"/>
    <w:rsid w:val="00556B8A"/>
    <w:rsid w:val="00556BDF"/>
    <w:rsid w:val="00556DC5"/>
    <w:rsid w:val="0055722F"/>
    <w:rsid w:val="005572AE"/>
    <w:rsid w:val="0055756D"/>
    <w:rsid w:val="00557E83"/>
    <w:rsid w:val="00557FAE"/>
    <w:rsid w:val="0056016C"/>
    <w:rsid w:val="00561378"/>
    <w:rsid w:val="0056162A"/>
    <w:rsid w:val="00561812"/>
    <w:rsid w:val="0056198D"/>
    <w:rsid w:val="005619C5"/>
    <w:rsid w:val="00561F89"/>
    <w:rsid w:val="005623AE"/>
    <w:rsid w:val="00562675"/>
    <w:rsid w:val="005626A3"/>
    <w:rsid w:val="00562DF2"/>
    <w:rsid w:val="00563831"/>
    <w:rsid w:val="00565132"/>
    <w:rsid w:val="00565157"/>
    <w:rsid w:val="00565408"/>
    <w:rsid w:val="00565B34"/>
    <w:rsid w:val="00565C99"/>
    <w:rsid w:val="00565FB5"/>
    <w:rsid w:val="00565FE0"/>
    <w:rsid w:val="0056607C"/>
    <w:rsid w:val="00566182"/>
    <w:rsid w:val="005663EF"/>
    <w:rsid w:val="00566874"/>
    <w:rsid w:val="005668D5"/>
    <w:rsid w:val="00566BDD"/>
    <w:rsid w:val="00567068"/>
    <w:rsid w:val="005678BC"/>
    <w:rsid w:val="00567A9D"/>
    <w:rsid w:val="00567DBE"/>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121"/>
    <w:rsid w:val="00573285"/>
    <w:rsid w:val="00573430"/>
    <w:rsid w:val="00573A93"/>
    <w:rsid w:val="00573A9E"/>
    <w:rsid w:val="00573E62"/>
    <w:rsid w:val="00574300"/>
    <w:rsid w:val="0057448F"/>
    <w:rsid w:val="005748E4"/>
    <w:rsid w:val="00574944"/>
    <w:rsid w:val="005749E1"/>
    <w:rsid w:val="00574F2C"/>
    <w:rsid w:val="00574F41"/>
    <w:rsid w:val="005751B7"/>
    <w:rsid w:val="0057596A"/>
    <w:rsid w:val="00575CAA"/>
    <w:rsid w:val="00575D70"/>
    <w:rsid w:val="00575E58"/>
    <w:rsid w:val="00576469"/>
    <w:rsid w:val="005769C8"/>
    <w:rsid w:val="00576D5B"/>
    <w:rsid w:val="00576D78"/>
    <w:rsid w:val="00576FE3"/>
    <w:rsid w:val="0057707E"/>
    <w:rsid w:val="00577F4E"/>
    <w:rsid w:val="005802EE"/>
    <w:rsid w:val="00580320"/>
    <w:rsid w:val="005807DF"/>
    <w:rsid w:val="00580D6E"/>
    <w:rsid w:val="00580E26"/>
    <w:rsid w:val="005815FD"/>
    <w:rsid w:val="005818F0"/>
    <w:rsid w:val="00581F96"/>
    <w:rsid w:val="00582F16"/>
    <w:rsid w:val="005843CA"/>
    <w:rsid w:val="0058496C"/>
    <w:rsid w:val="00585985"/>
    <w:rsid w:val="00585BDC"/>
    <w:rsid w:val="00585C54"/>
    <w:rsid w:val="00585F66"/>
    <w:rsid w:val="0058606A"/>
    <w:rsid w:val="00586325"/>
    <w:rsid w:val="005866AE"/>
    <w:rsid w:val="005869B0"/>
    <w:rsid w:val="00587209"/>
    <w:rsid w:val="00587583"/>
    <w:rsid w:val="00587FF6"/>
    <w:rsid w:val="00590043"/>
    <w:rsid w:val="00590508"/>
    <w:rsid w:val="00590E47"/>
    <w:rsid w:val="005910FF"/>
    <w:rsid w:val="00591182"/>
    <w:rsid w:val="0059223F"/>
    <w:rsid w:val="0059263C"/>
    <w:rsid w:val="005928B2"/>
    <w:rsid w:val="005929A4"/>
    <w:rsid w:val="00592A63"/>
    <w:rsid w:val="00592C7B"/>
    <w:rsid w:val="00592E78"/>
    <w:rsid w:val="00592EB2"/>
    <w:rsid w:val="00592F93"/>
    <w:rsid w:val="0059317B"/>
    <w:rsid w:val="005935FC"/>
    <w:rsid w:val="00593C40"/>
    <w:rsid w:val="00593CB4"/>
    <w:rsid w:val="00594CDF"/>
    <w:rsid w:val="005951B6"/>
    <w:rsid w:val="005960B4"/>
    <w:rsid w:val="005960BA"/>
    <w:rsid w:val="0059645C"/>
    <w:rsid w:val="005966B2"/>
    <w:rsid w:val="005966B3"/>
    <w:rsid w:val="0059672F"/>
    <w:rsid w:val="005968D6"/>
    <w:rsid w:val="00596D1F"/>
    <w:rsid w:val="0059737F"/>
    <w:rsid w:val="005973E7"/>
    <w:rsid w:val="005975F5"/>
    <w:rsid w:val="0059766D"/>
    <w:rsid w:val="00597EBB"/>
    <w:rsid w:val="005A0173"/>
    <w:rsid w:val="005A01A0"/>
    <w:rsid w:val="005A12A3"/>
    <w:rsid w:val="005A1381"/>
    <w:rsid w:val="005A1C50"/>
    <w:rsid w:val="005A1D7B"/>
    <w:rsid w:val="005A1FE0"/>
    <w:rsid w:val="005A2066"/>
    <w:rsid w:val="005A2A83"/>
    <w:rsid w:val="005A36A5"/>
    <w:rsid w:val="005A3EF3"/>
    <w:rsid w:val="005A3FF1"/>
    <w:rsid w:val="005A4DE1"/>
    <w:rsid w:val="005A4F80"/>
    <w:rsid w:val="005A510C"/>
    <w:rsid w:val="005A58FF"/>
    <w:rsid w:val="005A5BA4"/>
    <w:rsid w:val="005A5FE6"/>
    <w:rsid w:val="005A6290"/>
    <w:rsid w:val="005A6435"/>
    <w:rsid w:val="005A656D"/>
    <w:rsid w:val="005A6646"/>
    <w:rsid w:val="005A70F8"/>
    <w:rsid w:val="005A7B40"/>
    <w:rsid w:val="005B0DA7"/>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764"/>
    <w:rsid w:val="005B4F58"/>
    <w:rsid w:val="005B5325"/>
    <w:rsid w:val="005B5498"/>
    <w:rsid w:val="005B6424"/>
    <w:rsid w:val="005B6509"/>
    <w:rsid w:val="005B6C71"/>
    <w:rsid w:val="005B6E4C"/>
    <w:rsid w:val="005B6E87"/>
    <w:rsid w:val="005B79A4"/>
    <w:rsid w:val="005B7CB7"/>
    <w:rsid w:val="005C005D"/>
    <w:rsid w:val="005C00C7"/>
    <w:rsid w:val="005C04AE"/>
    <w:rsid w:val="005C11C0"/>
    <w:rsid w:val="005C1EFE"/>
    <w:rsid w:val="005C1FB9"/>
    <w:rsid w:val="005C2162"/>
    <w:rsid w:val="005C22D7"/>
    <w:rsid w:val="005C2684"/>
    <w:rsid w:val="005C2EAB"/>
    <w:rsid w:val="005C2FE5"/>
    <w:rsid w:val="005C37D2"/>
    <w:rsid w:val="005C3AD0"/>
    <w:rsid w:val="005C4913"/>
    <w:rsid w:val="005C492F"/>
    <w:rsid w:val="005C4C3A"/>
    <w:rsid w:val="005C4C99"/>
    <w:rsid w:val="005C50BD"/>
    <w:rsid w:val="005C5490"/>
    <w:rsid w:val="005C55F6"/>
    <w:rsid w:val="005C5A5E"/>
    <w:rsid w:val="005C5BF2"/>
    <w:rsid w:val="005C6C81"/>
    <w:rsid w:val="005C76DF"/>
    <w:rsid w:val="005C76F6"/>
    <w:rsid w:val="005C7923"/>
    <w:rsid w:val="005C7C25"/>
    <w:rsid w:val="005D0619"/>
    <w:rsid w:val="005D0753"/>
    <w:rsid w:val="005D08ED"/>
    <w:rsid w:val="005D1312"/>
    <w:rsid w:val="005D1787"/>
    <w:rsid w:val="005D19DD"/>
    <w:rsid w:val="005D2010"/>
    <w:rsid w:val="005D2497"/>
    <w:rsid w:val="005D26C8"/>
    <w:rsid w:val="005D29D0"/>
    <w:rsid w:val="005D2E62"/>
    <w:rsid w:val="005D3076"/>
    <w:rsid w:val="005D33CF"/>
    <w:rsid w:val="005D3565"/>
    <w:rsid w:val="005D3842"/>
    <w:rsid w:val="005D49DA"/>
    <w:rsid w:val="005D53D7"/>
    <w:rsid w:val="005D61F6"/>
    <w:rsid w:val="005D67F8"/>
    <w:rsid w:val="005D6AFC"/>
    <w:rsid w:val="005D712D"/>
    <w:rsid w:val="005D718D"/>
    <w:rsid w:val="005D7439"/>
    <w:rsid w:val="005D79C5"/>
    <w:rsid w:val="005D7D2F"/>
    <w:rsid w:val="005D7DE6"/>
    <w:rsid w:val="005D7F32"/>
    <w:rsid w:val="005E0E17"/>
    <w:rsid w:val="005E0F3C"/>
    <w:rsid w:val="005E165C"/>
    <w:rsid w:val="005E174B"/>
    <w:rsid w:val="005E1883"/>
    <w:rsid w:val="005E2732"/>
    <w:rsid w:val="005E29C4"/>
    <w:rsid w:val="005E3F46"/>
    <w:rsid w:val="005E3F9F"/>
    <w:rsid w:val="005E4230"/>
    <w:rsid w:val="005E4542"/>
    <w:rsid w:val="005E45BF"/>
    <w:rsid w:val="005E46EF"/>
    <w:rsid w:val="005E480B"/>
    <w:rsid w:val="005E4B2A"/>
    <w:rsid w:val="005E4F2B"/>
    <w:rsid w:val="005E5482"/>
    <w:rsid w:val="005E5530"/>
    <w:rsid w:val="005E5747"/>
    <w:rsid w:val="005E5954"/>
    <w:rsid w:val="005E66DB"/>
    <w:rsid w:val="005E6748"/>
    <w:rsid w:val="005E6BED"/>
    <w:rsid w:val="005E79FF"/>
    <w:rsid w:val="005F0076"/>
    <w:rsid w:val="005F027D"/>
    <w:rsid w:val="005F085D"/>
    <w:rsid w:val="005F09DC"/>
    <w:rsid w:val="005F0A0B"/>
    <w:rsid w:val="005F0D07"/>
    <w:rsid w:val="005F0E4E"/>
    <w:rsid w:val="005F18F0"/>
    <w:rsid w:val="005F1950"/>
    <w:rsid w:val="005F1AA5"/>
    <w:rsid w:val="005F1B5F"/>
    <w:rsid w:val="005F1C98"/>
    <w:rsid w:val="005F1E16"/>
    <w:rsid w:val="005F1ED9"/>
    <w:rsid w:val="005F21C6"/>
    <w:rsid w:val="005F2C96"/>
    <w:rsid w:val="005F30A0"/>
    <w:rsid w:val="005F366E"/>
    <w:rsid w:val="005F3814"/>
    <w:rsid w:val="005F3C47"/>
    <w:rsid w:val="005F4BEF"/>
    <w:rsid w:val="005F4E63"/>
    <w:rsid w:val="005F5B47"/>
    <w:rsid w:val="005F60D1"/>
    <w:rsid w:val="005F633E"/>
    <w:rsid w:val="005F6882"/>
    <w:rsid w:val="005F6D0A"/>
    <w:rsid w:val="005F6DA0"/>
    <w:rsid w:val="00600509"/>
    <w:rsid w:val="00601116"/>
    <w:rsid w:val="00601227"/>
    <w:rsid w:val="00601B65"/>
    <w:rsid w:val="00601BD4"/>
    <w:rsid w:val="00602089"/>
    <w:rsid w:val="00602ED7"/>
    <w:rsid w:val="00603129"/>
    <w:rsid w:val="0060346C"/>
    <w:rsid w:val="006038A6"/>
    <w:rsid w:val="00603E9F"/>
    <w:rsid w:val="00604258"/>
    <w:rsid w:val="00604809"/>
    <w:rsid w:val="0060483B"/>
    <w:rsid w:val="00604995"/>
    <w:rsid w:val="00604D15"/>
    <w:rsid w:val="006055A9"/>
    <w:rsid w:val="00605832"/>
    <w:rsid w:val="00605AA9"/>
    <w:rsid w:val="00605C62"/>
    <w:rsid w:val="00605E70"/>
    <w:rsid w:val="00606317"/>
    <w:rsid w:val="0060639E"/>
    <w:rsid w:val="00606B00"/>
    <w:rsid w:val="006076FC"/>
    <w:rsid w:val="00607973"/>
    <w:rsid w:val="00607FCF"/>
    <w:rsid w:val="00610403"/>
    <w:rsid w:val="006106A7"/>
    <w:rsid w:val="00610BED"/>
    <w:rsid w:val="00610E1D"/>
    <w:rsid w:val="00611A04"/>
    <w:rsid w:val="00612054"/>
    <w:rsid w:val="00612105"/>
    <w:rsid w:val="00612DF0"/>
    <w:rsid w:val="00612F98"/>
    <w:rsid w:val="006135EF"/>
    <w:rsid w:val="0061393B"/>
    <w:rsid w:val="006139EF"/>
    <w:rsid w:val="00613C06"/>
    <w:rsid w:val="00613DA1"/>
    <w:rsid w:val="00613DDF"/>
    <w:rsid w:val="0061415E"/>
    <w:rsid w:val="006146CC"/>
    <w:rsid w:val="00614CD1"/>
    <w:rsid w:val="00614FCF"/>
    <w:rsid w:val="00614FF7"/>
    <w:rsid w:val="00615B4D"/>
    <w:rsid w:val="00615E2B"/>
    <w:rsid w:val="00616701"/>
    <w:rsid w:val="00616AB1"/>
    <w:rsid w:val="00616FAD"/>
    <w:rsid w:val="006170A2"/>
    <w:rsid w:val="006170B7"/>
    <w:rsid w:val="00617820"/>
    <w:rsid w:val="00617D97"/>
    <w:rsid w:val="006205D6"/>
    <w:rsid w:val="00621898"/>
    <w:rsid w:val="00621A70"/>
    <w:rsid w:val="0062202B"/>
    <w:rsid w:val="00622055"/>
    <w:rsid w:val="00622107"/>
    <w:rsid w:val="006224A4"/>
    <w:rsid w:val="00622BEC"/>
    <w:rsid w:val="00622F2D"/>
    <w:rsid w:val="0062308C"/>
    <w:rsid w:val="006232D5"/>
    <w:rsid w:val="006233EE"/>
    <w:rsid w:val="00623D82"/>
    <w:rsid w:val="00623E99"/>
    <w:rsid w:val="0062428B"/>
    <w:rsid w:val="00624495"/>
    <w:rsid w:val="00624A16"/>
    <w:rsid w:val="00624CD6"/>
    <w:rsid w:val="00625597"/>
    <w:rsid w:val="006258FF"/>
    <w:rsid w:val="00625CD3"/>
    <w:rsid w:val="00625EFE"/>
    <w:rsid w:val="00626301"/>
    <w:rsid w:val="006307DB"/>
    <w:rsid w:val="006308CD"/>
    <w:rsid w:val="00630A61"/>
    <w:rsid w:val="00630AB5"/>
    <w:rsid w:val="00631117"/>
    <w:rsid w:val="006311A4"/>
    <w:rsid w:val="006311D7"/>
    <w:rsid w:val="00631296"/>
    <w:rsid w:val="0063173B"/>
    <w:rsid w:val="006319D2"/>
    <w:rsid w:val="00631FC2"/>
    <w:rsid w:val="006320FC"/>
    <w:rsid w:val="006324FF"/>
    <w:rsid w:val="00632592"/>
    <w:rsid w:val="00632708"/>
    <w:rsid w:val="00632AFA"/>
    <w:rsid w:val="00632BCD"/>
    <w:rsid w:val="00632DB9"/>
    <w:rsid w:val="00633040"/>
    <w:rsid w:val="006332BB"/>
    <w:rsid w:val="006332EA"/>
    <w:rsid w:val="006336BE"/>
    <w:rsid w:val="006338D3"/>
    <w:rsid w:val="006339A4"/>
    <w:rsid w:val="00633F93"/>
    <w:rsid w:val="00634042"/>
    <w:rsid w:val="006340A9"/>
    <w:rsid w:val="00634260"/>
    <w:rsid w:val="006345C3"/>
    <w:rsid w:val="006346D7"/>
    <w:rsid w:val="006346F2"/>
    <w:rsid w:val="006353BE"/>
    <w:rsid w:val="006353BF"/>
    <w:rsid w:val="00635626"/>
    <w:rsid w:val="006357A3"/>
    <w:rsid w:val="00635B66"/>
    <w:rsid w:val="00635FB0"/>
    <w:rsid w:val="00636293"/>
    <w:rsid w:val="006362B3"/>
    <w:rsid w:val="006364E8"/>
    <w:rsid w:val="00636AE6"/>
    <w:rsid w:val="00636C7D"/>
    <w:rsid w:val="00636DE0"/>
    <w:rsid w:val="00636F42"/>
    <w:rsid w:val="00637074"/>
    <w:rsid w:val="00637ADD"/>
    <w:rsid w:val="00637C33"/>
    <w:rsid w:val="00637C38"/>
    <w:rsid w:val="0064041D"/>
    <w:rsid w:val="00640836"/>
    <w:rsid w:val="00640C1C"/>
    <w:rsid w:val="00640E07"/>
    <w:rsid w:val="0064103D"/>
    <w:rsid w:val="00641108"/>
    <w:rsid w:val="00641671"/>
    <w:rsid w:val="0064188B"/>
    <w:rsid w:val="00642378"/>
    <w:rsid w:val="006423A0"/>
    <w:rsid w:val="00642C67"/>
    <w:rsid w:val="00642F1C"/>
    <w:rsid w:val="00643673"/>
    <w:rsid w:val="00643781"/>
    <w:rsid w:val="006438E7"/>
    <w:rsid w:val="00643A56"/>
    <w:rsid w:val="00643E7F"/>
    <w:rsid w:val="006440E0"/>
    <w:rsid w:val="0064536F"/>
    <w:rsid w:val="0064589E"/>
    <w:rsid w:val="00645A59"/>
    <w:rsid w:val="006460F2"/>
    <w:rsid w:val="0064644C"/>
    <w:rsid w:val="00646676"/>
    <w:rsid w:val="006466A0"/>
    <w:rsid w:val="006466FB"/>
    <w:rsid w:val="006467E6"/>
    <w:rsid w:val="00646FCD"/>
    <w:rsid w:val="006472E1"/>
    <w:rsid w:val="00647358"/>
    <w:rsid w:val="006476E0"/>
    <w:rsid w:val="00647C93"/>
    <w:rsid w:val="00647FF4"/>
    <w:rsid w:val="006503A0"/>
    <w:rsid w:val="0065070A"/>
    <w:rsid w:val="00650E37"/>
    <w:rsid w:val="00650E85"/>
    <w:rsid w:val="006518A0"/>
    <w:rsid w:val="0065194C"/>
    <w:rsid w:val="00652869"/>
    <w:rsid w:val="00652965"/>
    <w:rsid w:val="00652983"/>
    <w:rsid w:val="00652D86"/>
    <w:rsid w:val="00652F24"/>
    <w:rsid w:val="00652FFF"/>
    <w:rsid w:val="00653667"/>
    <w:rsid w:val="006538C5"/>
    <w:rsid w:val="00653AF5"/>
    <w:rsid w:val="00653F38"/>
    <w:rsid w:val="0065409A"/>
    <w:rsid w:val="00654CCF"/>
    <w:rsid w:val="00654E0E"/>
    <w:rsid w:val="00655798"/>
    <w:rsid w:val="0065594E"/>
    <w:rsid w:val="00655D1E"/>
    <w:rsid w:val="00655EB5"/>
    <w:rsid w:val="00655F0E"/>
    <w:rsid w:val="006560E3"/>
    <w:rsid w:val="006561DB"/>
    <w:rsid w:val="0065653F"/>
    <w:rsid w:val="006566CC"/>
    <w:rsid w:val="006567C1"/>
    <w:rsid w:val="0065682D"/>
    <w:rsid w:val="0065732C"/>
    <w:rsid w:val="006579A9"/>
    <w:rsid w:val="00660500"/>
    <w:rsid w:val="00660670"/>
    <w:rsid w:val="006607D5"/>
    <w:rsid w:val="00660B2F"/>
    <w:rsid w:val="00660F36"/>
    <w:rsid w:val="00661412"/>
    <w:rsid w:val="0066146E"/>
    <w:rsid w:val="00661517"/>
    <w:rsid w:val="0066185B"/>
    <w:rsid w:val="00661EFD"/>
    <w:rsid w:val="006625AC"/>
    <w:rsid w:val="006625C9"/>
    <w:rsid w:val="00662B01"/>
    <w:rsid w:val="00662D10"/>
    <w:rsid w:val="00662DC9"/>
    <w:rsid w:val="00662EAA"/>
    <w:rsid w:val="00662F73"/>
    <w:rsid w:val="00663245"/>
    <w:rsid w:val="00663C2B"/>
    <w:rsid w:val="00664347"/>
    <w:rsid w:val="00664392"/>
    <w:rsid w:val="00664540"/>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AE2"/>
    <w:rsid w:val="00671E11"/>
    <w:rsid w:val="00672354"/>
    <w:rsid w:val="00672AFE"/>
    <w:rsid w:val="006734F6"/>
    <w:rsid w:val="0067381F"/>
    <w:rsid w:val="006741FC"/>
    <w:rsid w:val="006745E4"/>
    <w:rsid w:val="00674B2D"/>
    <w:rsid w:val="00675476"/>
    <w:rsid w:val="006754CD"/>
    <w:rsid w:val="006758CA"/>
    <w:rsid w:val="00675A1F"/>
    <w:rsid w:val="00675A45"/>
    <w:rsid w:val="00675C01"/>
    <w:rsid w:val="00675D5A"/>
    <w:rsid w:val="0067606B"/>
    <w:rsid w:val="006761F8"/>
    <w:rsid w:val="00676552"/>
    <w:rsid w:val="0067661D"/>
    <w:rsid w:val="00676857"/>
    <w:rsid w:val="0067735B"/>
    <w:rsid w:val="0067748D"/>
    <w:rsid w:val="00677925"/>
    <w:rsid w:val="006803ED"/>
    <w:rsid w:val="0068048F"/>
    <w:rsid w:val="006804BC"/>
    <w:rsid w:val="00680EEF"/>
    <w:rsid w:val="006815A5"/>
    <w:rsid w:val="0068164B"/>
    <w:rsid w:val="0068169C"/>
    <w:rsid w:val="006818A4"/>
    <w:rsid w:val="00681C09"/>
    <w:rsid w:val="0068212A"/>
    <w:rsid w:val="006833FD"/>
    <w:rsid w:val="00683670"/>
    <w:rsid w:val="00683A14"/>
    <w:rsid w:val="006846E2"/>
    <w:rsid w:val="006848B1"/>
    <w:rsid w:val="00684CA7"/>
    <w:rsid w:val="00685069"/>
    <w:rsid w:val="006853D4"/>
    <w:rsid w:val="00685711"/>
    <w:rsid w:val="0068585D"/>
    <w:rsid w:val="00685B89"/>
    <w:rsid w:val="00685D42"/>
    <w:rsid w:val="00685F5F"/>
    <w:rsid w:val="00685F7A"/>
    <w:rsid w:val="00685F9A"/>
    <w:rsid w:val="006861FD"/>
    <w:rsid w:val="0068647B"/>
    <w:rsid w:val="0068655E"/>
    <w:rsid w:val="006868C9"/>
    <w:rsid w:val="00686D65"/>
    <w:rsid w:val="00687166"/>
    <w:rsid w:val="00687270"/>
    <w:rsid w:val="006872CF"/>
    <w:rsid w:val="0068783A"/>
    <w:rsid w:val="00687F96"/>
    <w:rsid w:val="006905B1"/>
    <w:rsid w:val="006907DB"/>
    <w:rsid w:val="00690AB5"/>
    <w:rsid w:val="00690C7E"/>
    <w:rsid w:val="00690E94"/>
    <w:rsid w:val="00690FB7"/>
    <w:rsid w:val="006916E7"/>
    <w:rsid w:val="00691E2A"/>
    <w:rsid w:val="00692561"/>
    <w:rsid w:val="006931E1"/>
    <w:rsid w:val="00693F7D"/>
    <w:rsid w:val="00694170"/>
    <w:rsid w:val="00694270"/>
    <w:rsid w:val="006944F3"/>
    <w:rsid w:val="00694581"/>
    <w:rsid w:val="00694C3E"/>
    <w:rsid w:val="00694F45"/>
    <w:rsid w:val="006950E8"/>
    <w:rsid w:val="00695878"/>
    <w:rsid w:val="00695C43"/>
    <w:rsid w:val="00695F8B"/>
    <w:rsid w:val="00695FA5"/>
    <w:rsid w:val="00696093"/>
    <w:rsid w:val="0069736B"/>
    <w:rsid w:val="006973F6"/>
    <w:rsid w:val="006975A7"/>
    <w:rsid w:val="0069762A"/>
    <w:rsid w:val="006979C5"/>
    <w:rsid w:val="00697B1A"/>
    <w:rsid w:val="006A049F"/>
    <w:rsid w:val="006A0D77"/>
    <w:rsid w:val="006A0DF4"/>
    <w:rsid w:val="006A196A"/>
    <w:rsid w:val="006A1B02"/>
    <w:rsid w:val="006A216A"/>
    <w:rsid w:val="006A22C0"/>
    <w:rsid w:val="006A238B"/>
    <w:rsid w:val="006A23E0"/>
    <w:rsid w:val="006A2807"/>
    <w:rsid w:val="006A28E6"/>
    <w:rsid w:val="006A2EEE"/>
    <w:rsid w:val="006A3441"/>
    <w:rsid w:val="006A409D"/>
    <w:rsid w:val="006A458B"/>
    <w:rsid w:val="006A4807"/>
    <w:rsid w:val="006A4E28"/>
    <w:rsid w:val="006A572C"/>
    <w:rsid w:val="006A57A6"/>
    <w:rsid w:val="006A5CC6"/>
    <w:rsid w:val="006A5E1B"/>
    <w:rsid w:val="006A5E84"/>
    <w:rsid w:val="006A6694"/>
    <w:rsid w:val="006A6BB4"/>
    <w:rsid w:val="006A72E3"/>
    <w:rsid w:val="006A7DA0"/>
    <w:rsid w:val="006A7FFB"/>
    <w:rsid w:val="006B05A2"/>
    <w:rsid w:val="006B073F"/>
    <w:rsid w:val="006B0EBF"/>
    <w:rsid w:val="006B15CD"/>
    <w:rsid w:val="006B1AAD"/>
    <w:rsid w:val="006B20B3"/>
    <w:rsid w:val="006B2238"/>
    <w:rsid w:val="006B2365"/>
    <w:rsid w:val="006B24E2"/>
    <w:rsid w:val="006B256C"/>
    <w:rsid w:val="006B25C5"/>
    <w:rsid w:val="006B26AA"/>
    <w:rsid w:val="006B28E9"/>
    <w:rsid w:val="006B2CD5"/>
    <w:rsid w:val="006B2DD7"/>
    <w:rsid w:val="006B3459"/>
    <w:rsid w:val="006B35D1"/>
    <w:rsid w:val="006B39A2"/>
    <w:rsid w:val="006B3B50"/>
    <w:rsid w:val="006B3E27"/>
    <w:rsid w:val="006B48A2"/>
    <w:rsid w:val="006B4BAD"/>
    <w:rsid w:val="006B5095"/>
    <w:rsid w:val="006B539D"/>
    <w:rsid w:val="006B5598"/>
    <w:rsid w:val="006B5A0D"/>
    <w:rsid w:val="006B5B97"/>
    <w:rsid w:val="006B6104"/>
    <w:rsid w:val="006B6975"/>
    <w:rsid w:val="006B6977"/>
    <w:rsid w:val="006B6E0F"/>
    <w:rsid w:val="006B7C88"/>
    <w:rsid w:val="006B7F0B"/>
    <w:rsid w:val="006C0399"/>
    <w:rsid w:val="006C0519"/>
    <w:rsid w:val="006C0925"/>
    <w:rsid w:val="006C0BEA"/>
    <w:rsid w:val="006C0CBB"/>
    <w:rsid w:val="006C0D75"/>
    <w:rsid w:val="006C10B9"/>
    <w:rsid w:val="006C1429"/>
    <w:rsid w:val="006C14E0"/>
    <w:rsid w:val="006C14F9"/>
    <w:rsid w:val="006C174C"/>
    <w:rsid w:val="006C177D"/>
    <w:rsid w:val="006C1952"/>
    <w:rsid w:val="006C2A38"/>
    <w:rsid w:val="006C2BD4"/>
    <w:rsid w:val="006C2BF7"/>
    <w:rsid w:val="006C2E40"/>
    <w:rsid w:val="006C35AB"/>
    <w:rsid w:val="006C3B93"/>
    <w:rsid w:val="006C3EFB"/>
    <w:rsid w:val="006C3FC9"/>
    <w:rsid w:val="006C4105"/>
    <w:rsid w:val="006C466C"/>
    <w:rsid w:val="006C5177"/>
    <w:rsid w:val="006C6AC8"/>
    <w:rsid w:val="006C6D6B"/>
    <w:rsid w:val="006C6EE7"/>
    <w:rsid w:val="006C78F7"/>
    <w:rsid w:val="006C7C1C"/>
    <w:rsid w:val="006C7D48"/>
    <w:rsid w:val="006C7F63"/>
    <w:rsid w:val="006D0137"/>
    <w:rsid w:val="006D03E4"/>
    <w:rsid w:val="006D0555"/>
    <w:rsid w:val="006D0FCC"/>
    <w:rsid w:val="006D1C00"/>
    <w:rsid w:val="006D1EC3"/>
    <w:rsid w:val="006D2409"/>
    <w:rsid w:val="006D2CF9"/>
    <w:rsid w:val="006D2DFD"/>
    <w:rsid w:val="006D2E76"/>
    <w:rsid w:val="006D31BC"/>
    <w:rsid w:val="006D3625"/>
    <w:rsid w:val="006D3CC0"/>
    <w:rsid w:val="006D3D17"/>
    <w:rsid w:val="006D3DE3"/>
    <w:rsid w:val="006D3F03"/>
    <w:rsid w:val="006D3FD3"/>
    <w:rsid w:val="006D405E"/>
    <w:rsid w:val="006D4697"/>
    <w:rsid w:val="006D4B80"/>
    <w:rsid w:val="006D4E99"/>
    <w:rsid w:val="006D5352"/>
    <w:rsid w:val="006D58D9"/>
    <w:rsid w:val="006D5C4B"/>
    <w:rsid w:val="006D60D2"/>
    <w:rsid w:val="006D6108"/>
    <w:rsid w:val="006D61CF"/>
    <w:rsid w:val="006D62E3"/>
    <w:rsid w:val="006D63B9"/>
    <w:rsid w:val="006D6664"/>
    <w:rsid w:val="006D678B"/>
    <w:rsid w:val="006D67A2"/>
    <w:rsid w:val="006D6A75"/>
    <w:rsid w:val="006D6BEB"/>
    <w:rsid w:val="006D6D6C"/>
    <w:rsid w:val="006D7264"/>
    <w:rsid w:val="006D7501"/>
    <w:rsid w:val="006D7851"/>
    <w:rsid w:val="006D7FA0"/>
    <w:rsid w:val="006E059F"/>
    <w:rsid w:val="006E0970"/>
    <w:rsid w:val="006E0A22"/>
    <w:rsid w:val="006E0BDC"/>
    <w:rsid w:val="006E13D1"/>
    <w:rsid w:val="006E15F5"/>
    <w:rsid w:val="006E17E4"/>
    <w:rsid w:val="006E181D"/>
    <w:rsid w:val="006E1C74"/>
    <w:rsid w:val="006E22A7"/>
    <w:rsid w:val="006E2575"/>
    <w:rsid w:val="006E2624"/>
    <w:rsid w:val="006E267B"/>
    <w:rsid w:val="006E267D"/>
    <w:rsid w:val="006E2981"/>
    <w:rsid w:val="006E2B03"/>
    <w:rsid w:val="006E2C59"/>
    <w:rsid w:val="006E2C88"/>
    <w:rsid w:val="006E34D4"/>
    <w:rsid w:val="006E3B48"/>
    <w:rsid w:val="006E3D74"/>
    <w:rsid w:val="006E4085"/>
    <w:rsid w:val="006E52A1"/>
    <w:rsid w:val="006E5A10"/>
    <w:rsid w:val="006E653F"/>
    <w:rsid w:val="006E66AB"/>
    <w:rsid w:val="006E6A0C"/>
    <w:rsid w:val="006E6AB2"/>
    <w:rsid w:val="006E6BA3"/>
    <w:rsid w:val="006E6FFE"/>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665"/>
    <w:rsid w:val="006F5A7A"/>
    <w:rsid w:val="006F5AA8"/>
    <w:rsid w:val="006F5B4E"/>
    <w:rsid w:val="006F5DD9"/>
    <w:rsid w:val="006F5EC6"/>
    <w:rsid w:val="006F62CA"/>
    <w:rsid w:val="006F63D1"/>
    <w:rsid w:val="006F6C9A"/>
    <w:rsid w:val="006F7B66"/>
    <w:rsid w:val="00700297"/>
    <w:rsid w:val="007004E7"/>
    <w:rsid w:val="00700816"/>
    <w:rsid w:val="0070118B"/>
    <w:rsid w:val="007012DE"/>
    <w:rsid w:val="007013CA"/>
    <w:rsid w:val="007013E1"/>
    <w:rsid w:val="007014EB"/>
    <w:rsid w:val="007016E5"/>
    <w:rsid w:val="0070174B"/>
    <w:rsid w:val="007029D9"/>
    <w:rsid w:val="00702CF1"/>
    <w:rsid w:val="007031AC"/>
    <w:rsid w:val="0070320C"/>
    <w:rsid w:val="00703547"/>
    <w:rsid w:val="00703A4A"/>
    <w:rsid w:val="00703B4A"/>
    <w:rsid w:val="00703C0A"/>
    <w:rsid w:val="00703C6D"/>
    <w:rsid w:val="00703E2C"/>
    <w:rsid w:val="00704369"/>
    <w:rsid w:val="00704842"/>
    <w:rsid w:val="007048B2"/>
    <w:rsid w:val="00704954"/>
    <w:rsid w:val="00704C47"/>
    <w:rsid w:val="007051C7"/>
    <w:rsid w:val="007052D5"/>
    <w:rsid w:val="00705D03"/>
    <w:rsid w:val="00705D70"/>
    <w:rsid w:val="00705FB5"/>
    <w:rsid w:val="007064D2"/>
    <w:rsid w:val="00706D93"/>
    <w:rsid w:val="00706E09"/>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A7A"/>
    <w:rsid w:val="00712EDA"/>
    <w:rsid w:val="007138E3"/>
    <w:rsid w:val="00713A8D"/>
    <w:rsid w:val="00713DF0"/>
    <w:rsid w:val="00714152"/>
    <w:rsid w:val="007143B7"/>
    <w:rsid w:val="007143F8"/>
    <w:rsid w:val="00714890"/>
    <w:rsid w:val="0071535F"/>
    <w:rsid w:val="00715E23"/>
    <w:rsid w:val="00715FD6"/>
    <w:rsid w:val="007162D8"/>
    <w:rsid w:val="0071705B"/>
    <w:rsid w:val="00720213"/>
    <w:rsid w:val="007202E7"/>
    <w:rsid w:val="00720D49"/>
    <w:rsid w:val="00721F02"/>
    <w:rsid w:val="0072256E"/>
    <w:rsid w:val="00722DD1"/>
    <w:rsid w:val="0072313E"/>
    <w:rsid w:val="007236AC"/>
    <w:rsid w:val="00723964"/>
    <w:rsid w:val="00723BD3"/>
    <w:rsid w:val="00723C15"/>
    <w:rsid w:val="007243CD"/>
    <w:rsid w:val="00724617"/>
    <w:rsid w:val="007249DE"/>
    <w:rsid w:val="00724B19"/>
    <w:rsid w:val="00724E8B"/>
    <w:rsid w:val="00724F85"/>
    <w:rsid w:val="0072510E"/>
    <w:rsid w:val="00725709"/>
    <w:rsid w:val="0072676B"/>
    <w:rsid w:val="00726924"/>
    <w:rsid w:val="00726962"/>
    <w:rsid w:val="00726A88"/>
    <w:rsid w:val="00727EF4"/>
    <w:rsid w:val="00727F52"/>
    <w:rsid w:val="007306A4"/>
    <w:rsid w:val="007309DE"/>
    <w:rsid w:val="007309E7"/>
    <w:rsid w:val="00730C41"/>
    <w:rsid w:val="00731064"/>
    <w:rsid w:val="00731284"/>
    <w:rsid w:val="007312A7"/>
    <w:rsid w:val="00731589"/>
    <w:rsid w:val="007315DA"/>
    <w:rsid w:val="00731C2E"/>
    <w:rsid w:val="00731E2B"/>
    <w:rsid w:val="00731E7F"/>
    <w:rsid w:val="00732B43"/>
    <w:rsid w:val="00733521"/>
    <w:rsid w:val="0073393C"/>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784"/>
    <w:rsid w:val="00742AE2"/>
    <w:rsid w:val="00743028"/>
    <w:rsid w:val="007430CC"/>
    <w:rsid w:val="007433FE"/>
    <w:rsid w:val="00743458"/>
    <w:rsid w:val="00743CD5"/>
    <w:rsid w:val="00744E8A"/>
    <w:rsid w:val="007455FD"/>
    <w:rsid w:val="00745C2E"/>
    <w:rsid w:val="00745CAB"/>
    <w:rsid w:val="00746086"/>
    <w:rsid w:val="007460F5"/>
    <w:rsid w:val="0074617A"/>
    <w:rsid w:val="007463BE"/>
    <w:rsid w:val="00746579"/>
    <w:rsid w:val="00746659"/>
    <w:rsid w:val="0074685B"/>
    <w:rsid w:val="0074691A"/>
    <w:rsid w:val="007472E7"/>
    <w:rsid w:val="00747EA2"/>
    <w:rsid w:val="007503F9"/>
    <w:rsid w:val="007512E8"/>
    <w:rsid w:val="0075175D"/>
    <w:rsid w:val="00751F2E"/>
    <w:rsid w:val="007524CC"/>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955"/>
    <w:rsid w:val="00756A42"/>
    <w:rsid w:val="00757052"/>
    <w:rsid w:val="00757C22"/>
    <w:rsid w:val="00757E6B"/>
    <w:rsid w:val="00757F68"/>
    <w:rsid w:val="0076014E"/>
    <w:rsid w:val="00760478"/>
    <w:rsid w:val="007604F2"/>
    <w:rsid w:val="00760618"/>
    <w:rsid w:val="00760F56"/>
    <w:rsid w:val="007613F5"/>
    <w:rsid w:val="00761485"/>
    <w:rsid w:val="007616CF"/>
    <w:rsid w:val="00762114"/>
    <w:rsid w:val="00762307"/>
    <w:rsid w:val="007625E6"/>
    <w:rsid w:val="00762F1C"/>
    <w:rsid w:val="0076308E"/>
    <w:rsid w:val="007633C9"/>
    <w:rsid w:val="00763766"/>
    <w:rsid w:val="00763B3C"/>
    <w:rsid w:val="00763E44"/>
    <w:rsid w:val="00763EF1"/>
    <w:rsid w:val="007648D7"/>
    <w:rsid w:val="00764D97"/>
    <w:rsid w:val="00764E7A"/>
    <w:rsid w:val="00765261"/>
    <w:rsid w:val="00765302"/>
    <w:rsid w:val="0076534D"/>
    <w:rsid w:val="00765781"/>
    <w:rsid w:val="0076650A"/>
    <w:rsid w:val="0076662D"/>
    <w:rsid w:val="007677ED"/>
    <w:rsid w:val="0076783D"/>
    <w:rsid w:val="00767AB7"/>
    <w:rsid w:val="00767DC8"/>
    <w:rsid w:val="00771667"/>
    <w:rsid w:val="00771FFA"/>
    <w:rsid w:val="00772026"/>
    <w:rsid w:val="007722B2"/>
    <w:rsid w:val="0077237F"/>
    <w:rsid w:val="007725F9"/>
    <w:rsid w:val="00773367"/>
    <w:rsid w:val="007734AD"/>
    <w:rsid w:val="007739FC"/>
    <w:rsid w:val="00773BC7"/>
    <w:rsid w:val="00774185"/>
    <w:rsid w:val="007742D1"/>
    <w:rsid w:val="00774649"/>
    <w:rsid w:val="007746CD"/>
    <w:rsid w:val="00774871"/>
    <w:rsid w:val="0077548E"/>
    <w:rsid w:val="007757FC"/>
    <w:rsid w:val="0077597C"/>
    <w:rsid w:val="00775A59"/>
    <w:rsid w:val="00775AED"/>
    <w:rsid w:val="0077655E"/>
    <w:rsid w:val="00776626"/>
    <w:rsid w:val="00776841"/>
    <w:rsid w:val="00776F0C"/>
    <w:rsid w:val="007776F4"/>
    <w:rsid w:val="007778A4"/>
    <w:rsid w:val="00777911"/>
    <w:rsid w:val="00777B09"/>
    <w:rsid w:val="00777CD5"/>
    <w:rsid w:val="007805A8"/>
    <w:rsid w:val="00780A73"/>
    <w:rsid w:val="00780D9D"/>
    <w:rsid w:val="00781026"/>
    <w:rsid w:val="00781E6B"/>
    <w:rsid w:val="0078203C"/>
    <w:rsid w:val="007821E7"/>
    <w:rsid w:val="00782217"/>
    <w:rsid w:val="0078275E"/>
    <w:rsid w:val="00783004"/>
    <w:rsid w:val="0078327E"/>
    <w:rsid w:val="00783314"/>
    <w:rsid w:val="0078349C"/>
    <w:rsid w:val="0078369B"/>
    <w:rsid w:val="00783AC1"/>
    <w:rsid w:val="00783B37"/>
    <w:rsid w:val="00783B7B"/>
    <w:rsid w:val="00783ECB"/>
    <w:rsid w:val="00784062"/>
    <w:rsid w:val="00784320"/>
    <w:rsid w:val="0078457B"/>
    <w:rsid w:val="0078490F"/>
    <w:rsid w:val="00784C46"/>
    <w:rsid w:val="00784C5F"/>
    <w:rsid w:val="00784F85"/>
    <w:rsid w:val="00785463"/>
    <w:rsid w:val="0078561C"/>
    <w:rsid w:val="00785D6D"/>
    <w:rsid w:val="007862BE"/>
    <w:rsid w:val="007865DE"/>
    <w:rsid w:val="00786B93"/>
    <w:rsid w:val="00786D7C"/>
    <w:rsid w:val="00787051"/>
    <w:rsid w:val="00787640"/>
    <w:rsid w:val="007876E4"/>
    <w:rsid w:val="00787DD2"/>
    <w:rsid w:val="007906C3"/>
    <w:rsid w:val="007909D7"/>
    <w:rsid w:val="0079129A"/>
    <w:rsid w:val="00791668"/>
    <w:rsid w:val="00791731"/>
    <w:rsid w:val="007917B8"/>
    <w:rsid w:val="00791CB9"/>
    <w:rsid w:val="00792053"/>
    <w:rsid w:val="00792284"/>
    <w:rsid w:val="00792333"/>
    <w:rsid w:val="007923AE"/>
    <w:rsid w:val="00792542"/>
    <w:rsid w:val="007925CC"/>
    <w:rsid w:val="00792652"/>
    <w:rsid w:val="007931AF"/>
    <w:rsid w:val="00793293"/>
    <w:rsid w:val="007933C3"/>
    <w:rsid w:val="00793675"/>
    <w:rsid w:val="00793740"/>
    <w:rsid w:val="00793E48"/>
    <w:rsid w:val="007940C6"/>
    <w:rsid w:val="0079410F"/>
    <w:rsid w:val="00794346"/>
    <w:rsid w:val="007945A9"/>
    <w:rsid w:val="0079481C"/>
    <w:rsid w:val="007949DA"/>
    <w:rsid w:val="0079521D"/>
    <w:rsid w:val="0079566B"/>
    <w:rsid w:val="00795745"/>
    <w:rsid w:val="00795785"/>
    <w:rsid w:val="00795ABC"/>
    <w:rsid w:val="00795DE5"/>
    <w:rsid w:val="00796029"/>
    <w:rsid w:val="0079602D"/>
    <w:rsid w:val="0079653C"/>
    <w:rsid w:val="00796A4A"/>
    <w:rsid w:val="00796AC9"/>
    <w:rsid w:val="007973BF"/>
    <w:rsid w:val="00797BC0"/>
    <w:rsid w:val="007A013E"/>
    <w:rsid w:val="007A08F5"/>
    <w:rsid w:val="007A120A"/>
    <w:rsid w:val="007A1300"/>
    <w:rsid w:val="007A13DB"/>
    <w:rsid w:val="007A14FB"/>
    <w:rsid w:val="007A1FAB"/>
    <w:rsid w:val="007A21C8"/>
    <w:rsid w:val="007A2221"/>
    <w:rsid w:val="007A27EA"/>
    <w:rsid w:val="007A2812"/>
    <w:rsid w:val="007A2963"/>
    <w:rsid w:val="007A2AE0"/>
    <w:rsid w:val="007A2E87"/>
    <w:rsid w:val="007A3290"/>
    <w:rsid w:val="007A3CAD"/>
    <w:rsid w:val="007A4162"/>
    <w:rsid w:val="007A425B"/>
    <w:rsid w:val="007A457B"/>
    <w:rsid w:val="007A47B7"/>
    <w:rsid w:val="007A480F"/>
    <w:rsid w:val="007A4819"/>
    <w:rsid w:val="007A48CE"/>
    <w:rsid w:val="007A563B"/>
    <w:rsid w:val="007A5990"/>
    <w:rsid w:val="007A59B4"/>
    <w:rsid w:val="007A5E3A"/>
    <w:rsid w:val="007A5E92"/>
    <w:rsid w:val="007A68AD"/>
    <w:rsid w:val="007A6DBF"/>
    <w:rsid w:val="007A79C5"/>
    <w:rsid w:val="007A7BD8"/>
    <w:rsid w:val="007A7C00"/>
    <w:rsid w:val="007A7CDC"/>
    <w:rsid w:val="007B05A9"/>
    <w:rsid w:val="007B0745"/>
    <w:rsid w:val="007B0804"/>
    <w:rsid w:val="007B0FAA"/>
    <w:rsid w:val="007B1256"/>
    <w:rsid w:val="007B1359"/>
    <w:rsid w:val="007B1CF7"/>
    <w:rsid w:val="007B1EA1"/>
    <w:rsid w:val="007B1F4C"/>
    <w:rsid w:val="007B223D"/>
    <w:rsid w:val="007B2431"/>
    <w:rsid w:val="007B2B55"/>
    <w:rsid w:val="007B2CCD"/>
    <w:rsid w:val="007B3244"/>
    <w:rsid w:val="007B3676"/>
    <w:rsid w:val="007B3F46"/>
    <w:rsid w:val="007B4124"/>
    <w:rsid w:val="007B47B9"/>
    <w:rsid w:val="007B4A5E"/>
    <w:rsid w:val="007B4F4D"/>
    <w:rsid w:val="007B53A6"/>
    <w:rsid w:val="007B5688"/>
    <w:rsid w:val="007B6C76"/>
    <w:rsid w:val="007B6F84"/>
    <w:rsid w:val="007B7496"/>
    <w:rsid w:val="007B7956"/>
    <w:rsid w:val="007B7B89"/>
    <w:rsid w:val="007B7EDA"/>
    <w:rsid w:val="007C027D"/>
    <w:rsid w:val="007C05A9"/>
    <w:rsid w:val="007C1170"/>
    <w:rsid w:val="007C11E4"/>
    <w:rsid w:val="007C14C2"/>
    <w:rsid w:val="007C1F30"/>
    <w:rsid w:val="007C1FE3"/>
    <w:rsid w:val="007C2739"/>
    <w:rsid w:val="007C2751"/>
    <w:rsid w:val="007C289D"/>
    <w:rsid w:val="007C2ED0"/>
    <w:rsid w:val="007C3D64"/>
    <w:rsid w:val="007C3FCB"/>
    <w:rsid w:val="007C430A"/>
    <w:rsid w:val="007C4632"/>
    <w:rsid w:val="007C4912"/>
    <w:rsid w:val="007C5270"/>
    <w:rsid w:val="007C52C9"/>
    <w:rsid w:val="007C5584"/>
    <w:rsid w:val="007C5948"/>
    <w:rsid w:val="007C5CFE"/>
    <w:rsid w:val="007C6341"/>
    <w:rsid w:val="007C6B58"/>
    <w:rsid w:val="007C6BDA"/>
    <w:rsid w:val="007C6FA9"/>
    <w:rsid w:val="007C7534"/>
    <w:rsid w:val="007C7DF2"/>
    <w:rsid w:val="007D06CB"/>
    <w:rsid w:val="007D07CA"/>
    <w:rsid w:val="007D0C44"/>
    <w:rsid w:val="007D134C"/>
    <w:rsid w:val="007D2D56"/>
    <w:rsid w:val="007D2DD0"/>
    <w:rsid w:val="007D380A"/>
    <w:rsid w:val="007D4357"/>
    <w:rsid w:val="007D4807"/>
    <w:rsid w:val="007D4814"/>
    <w:rsid w:val="007D4B40"/>
    <w:rsid w:val="007D51AD"/>
    <w:rsid w:val="007D526F"/>
    <w:rsid w:val="007D5ADF"/>
    <w:rsid w:val="007D5B85"/>
    <w:rsid w:val="007D5D29"/>
    <w:rsid w:val="007D61DB"/>
    <w:rsid w:val="007D621C"/>
    <w:rsid w:val="007D62C6"/>
    <w:rsid w:val="007D6CAA"/>
    <w:rsid w:val="007D6D36"/>
    <w:rsid w:val="007D6D78"/>
    <w:rsid w:val="007D6E2E"/>
    <w:rsid w:val="007D70AD"/>
    <w:rsid w:val="007D7428"/>
    <w:rsid w:val="007D776E"/>
    <w:rsid w:val="007D7A91"/>
    <w:rsid w:val="007D7B14"/>
    <w:rsid w:val="007D7B8E"/>
    <w:rsid w:val="007D7D10"/>
    <w:rsid w:val="007D7DB7"/>
    <w:rsid w:val="007E04A6"/>
    <w:rsid w:val="007E0D44"/>
    <w:rsid w:val="007E0FF3"/>
    <w:rsid w:val="007E12C4"/>
    <w:rsid w:val="007E16F2"/>
    <w:rsid w:val="007E171F"/>
    <w:rsid w:val="007E1881"/>
    <w:rsid w:val="007E1F04"/>
    <w:rsid w:val="007E212C"/>
    <w:rsid w:val="007E25A4"/>
    <w:rsid w:val="007E30F5"/>
    <w:rsid w:val="007E3704"/>
    <w:rsid w:val="007E3B9E"/>
    <w:rsid w:val="007E4062"/>
    <w:rsid w:val="007E4656"/>
    <w:rsid w:val="007E4BE1"/>
    <w:rsid w:val="007E4DB6"/>
    <w:rsid w:val="007E5226"/>
    <w:rsid w:val="007E54CB"/>
    <w:rsid w:val="007E5863"/>
    <w:rsid w:val="007E5BB1"/>
    <w:rsid w:val="007E5E39"/>
    <w:rsid w:val="007E61D7"/>
    <w:rsid w:val="007E639D"/>
    <w:rsid w:val="007E65EA"/>
    <w:rsid w:val="007E670B"/>
    <w:rsid w:val="007E7F73"/>
    <w:rsid w:val="007F0168"/>
    <w:rsid w:val="007F0477"/>
    <w:rsid w:val="007F0DBA"/>
    <w:rsid w:val="007F0E14"/>
    <w:rsid w:val="007F15EE"/>
    <w:rsid w:val="007F19F8"/>
    <w:rsid w:val="007F219E"/>
    <w:rsid w:val="007F2329"/>
    <w:rsid w:val="007F258A"/>
    <w:rsid w:val="007F29F0"/>
    <w:rsid w:val="007F3097"/>
    <w:rsid w:val="007F40A5"/>
    <w:rsid w:val="007F493D"/>
    <w:rsid w:val="007F4B96"/>
    <w:rsid w:val="007F4D38"/>
    <w:rsid w:val="007F501C"/>
    <w:rsid w:val="007F5CFE"/>
    <w:rsid w:val="007F5F54"/>
    <w:rsid w:val="007F5FF2"/>
    <w:rsid w:val="007F6568"/>
    <w:rsid w:val="007F67E3"/>
    <w:rsid w:val="007F6D3E"/>
    <w:rsid w:val="007F75DC"/>
    <w:rsid w:val="007F76A3"/>
    <w:rsid w:val="00800662"/>
    <w:rsid w:val="008006AF"/>
    <w:rsid w:val="00800E61"/>
    <w:rsid w:val="00800E77"/>
    <w:rsid w:val="0080101B"/>
    <w:rsid w:val="008012B9"/>
    <w:rsid w:val="008014CB"/>
    <w:rsid w:val="0080153E"/>
    <w:rsid w:val="00801F54"/>
    <w:rsid w:val="00802043"/>
    <w:rsid w:val="0080230A"/>
    <w:rsid w:val="00802335"/>
    <w:rsid w:val="0080242F"/>
    <w:rsid w:val="0080299E"/>
    <w:rsid w:val="00802C8E"/>
    <w:rsid w:val="008037B5"/>
    <w:rsid w:val="00803A30"/>
    <w:rsid w:val="00804122"/>
    <w:rsid w:val="00804DEF"/>
    <w:rsid w:val="00804E1E"/>
    <w:rsid w:val="00804F2D"/>
    <w:rsid w:val="00804FB7"/>
    <w:rsid w:val="008051C6"/>
    <w:rsid w:val="0080527E"/>
    <w:rsid w:val="008052C5"/>
    <w:rsid w:val="00805924"/>
    <w:rsid w:val="00805994"/>
    <w:rsid w:val="00806205"/>
    <w:rsid w:val="0080649F"/>
    <w:rsid w:val="00806FA7"/>
    <w:rsid w:val="0080716C"/>
    <w:rsid w:val="0080743E"/>
    <w:rsid w:val="008074C3"/>
    <w:rsid w:val="008075A5"/>
    <w:rsid w:val="00807A07"/>
    <w:rsid w:val="00807ABE"/>
    <w:rsid w:val="0081033D"/>
    <w:rsid w:val="00810353"/>
    <w:rsid w:val="00810469"/>
    <w:rsid w:val="00810E7A"/>
    <w:rsid w:val="00810ECE"/>
    <w:rsid w:val="00810F2C"/>
    <w:rsid w:val="008110B2"/>
    <w:rsid w:val="00811584"/>
    <w:rsid w:val="008116B0"/>
    <w:rsid w:val="008119BF"/>
    <w:rsid w:val="00812113"/>
    <w:rsid w:val="00812531"/>
    <w:rsid w:val="00812C36"/>
    <w:rsid w:val="0081331C"/>
    <w:rsid w:val="00813B99"/>
    <w:rsid w:val="00813CDD"/>
    <w:rsid w:val="0081441D"/>
    <w:rsid w:val="00814452"/>
    <w:rsid w:val="00815557"/>
    <w:rsid w:val="00815593"/>
    <w:rsid w:val="008155FB"/>
    <w:rsid w:val="00815CBB"/>
    <w:rsid w:val="0081613B"/>
    <w:rsid w:val="0081657A"/>
    <w:rsid w:val="00817009"/>
    <w:rsid w:val="00817190"/>
    <w:rsid w:val="0081759D"/>
    <w:rsid w:val="008178E0"/>
    <w:rsid w:val="00817B04"/>
    <w:rsid w:val="00817F2D"/>
    <w:rsid w:val="008200C8"/>
    <w:rsid w:val="00820163"/>
    <w:rsid w:val="008205DC"/>
    <w:rsid w:val="0082061F"/>
    <w:rsid w:val="0082069F"/>
    <w:rsid w:val="00820C03"/>
    <w:rsid w:val="00820CB1"/>
    <w:rsid w:val="00820D4A"/>
    <w:rsid w:val="00821120"/>
    <w:rsid w:val="00821260"/>
    <w:rsid w:val="00821362"/>
    <w:rsid w:val="00821698"/>
    <w:rsid w:val="008221BD"/>
    <w:rsid w:val="00822A5F"/>
    <w:rsid w:val="00822EF0"/>
    <w:rsid w:val="008230A4"/>
    <w:rsid w:val="00823412"/>
    <w:rsid w:val="008241F2"/>
    <w:rsid w:val="00824506"/>
    <w:rsid w:val="008248A4"/>
    <w:rsid w:val="00824FE7"/>
    <w:rsid w:val="0082505B"/>
    <w:rsid w:val="00825925"/>
    <w:rsid w:val="00826DD9"/>
    <w:rsid w:val="00827842"/>
    <w:rsid w:val="008278B6"/>
    <w:rsid w:val="00827BEF"/>
    <w:rsid w:val="0083011C"/>
    <w:rsid w:val="00830E79"/>
    <w:rsid w:val="0083161E"/>
    <w:rsid w:val="0083170B"/>
    <w:rsid w:val="00832017"/>
    <w:rsid w:val="00832328"/>
    <w:rsid w:val="008325BC"/>
    <w:rsid w:val="008327A6"/>
    <w:rsid w:val="008328AC"/>
    <w:rsid w:val="00832C19"/>
    <w:rsid w:val="00833635"/>
    <w:rsid w:val="00833884"/>
    <w:rsid w:val="00833E5D"/>
    <w:rsid w:val="008343A0"/>
    <w:rsid w:val="008344AB"/>
    <w:rsid w:val="008348AA"/>
    <w:rsid w:val="008348B5"/>
    <w:rsid w:val="00834974"/>
    <w:rsid w:val="00834B77"/>
    <w:rsid w:val="00834F94"/>
    <w:rsid w:val="00835028"/>
    <w:rsid w:val="00835883"/>
    <w:rsid w:val="008358ED"/>
    <w:rsid w:val="00835ECF"/>
    <w:rsid w:val="00835ED3"/>
    <w:rsid w:val="008361F2"/>
    <w:rsid w:val="00836251"/>
    <w:rsid w:val="0083686A"/>
    <w:rsid w:val="00836B0E"/>
    <w:rsid w:val="00836DCA"/>
    <w:rsid w:val="0083742F"/>
    <w:rsid w:val="00837B4C"/>
    <w:rsid w:val="00837C36"/>
    <w:rsid w:val="00837D64"/>
    <w:rsid w:val="008402A1"/>
    <w:rsid w:val="008405BF"/>
    <w:rsid w:val="0084110F"/>
    <w:rsid w:val="00841255"/>
    <w:rsid w:val="0084126B"/>
    <w:rsid w:val="0084190D"/>
    <w:rsid w:val="00841F44"/>
    <w:rsid w:val="00842100"/>
    <w:rsid w:val="00842CC6"/>
    <w:rsid w:val="00842D47"/>
    <w:rsid w:val="00843114"/>
    <w:rsid w:val="0084380F"/>
    <w:rsid w:val="00843922"/>
    <w:rsid w:val="00843B95"/>
    <w:rsid w:val="008445C9"/>
    <w:rsid w:val="00844808"/>
    <w:rsid w:val="0084480A"/>
    <w:rsid w:val="00844E17"/>
    <w:rsid w:val="008452FD"/>
    <w:rsid w:val="00845BBE"/>
    <w:rsid w:val="00846000"/>
    <w:rsid w:val="00846203"/>
    <w:rsid w:val="00846A3F"/>
    <w:rsid w:val="00846AE6"/>
    <w:rsid w:val="0084701C"/>
    <w:rsid w:val="00847298"/>
    <w:rsid w:val="00847AD5"/>
    <w:rsid w:val="00847CC3"/>
    <w:rsid w:val="00850477"/>
    <w:rsid w:val="00850895"/>
    <w:rsid w:val="0085091F"/>
    <w:rsid w:val="008509D0"/>
    <w:rsid w:val="00850CE0"/>
    <w:rsid w:val="00850E5C"/>
    <w:rsid w:val="00850EB7"/>
    <w:rsid w:val="008511ED"/>
    <w:rsid w:val="00851254"/>
    <w:rsid w:val="00851265"/>
    <w:rsid w:val="00851964"/>
    <w:rsid w:val="00851DCF"/>
    <w:rsid w:val="00852307"/>
    <w:rsid w:val="00852445"/>
    <w:rsid w:val="008524EA"/>
    <w:rsid w:val="00852B47"/>
    <w:rsid w:val="0085316E"/>
    <w:rsid w:val="008539C2"/>
    <w:rsid w:val="008539CE"/>
    <w:rsid w:val="00853FE7"/>
    <w:rsid w:val="00854403"/>
    <w:rsid w:val="0085450D"/>
    <w:rsid w:val="0085452C"/>
    <w:rsid w:val="00854B03"/>
    <w:rsid w:val="008551A7"/>
    <w:rsid w:val="008556AB"/>
    <w:rsid w:val="0085593F"/>
    <w:rsid w:val="00855C9D"/>
    <w:rsid w:val="008568D4"/>
    <w:rsid w:val="008569B9"/>
    <w:rsid w:val="00856F13"/>
    <w:rsid w:val="0085701C"/>
    <w:rsid w:val="008573E2"/>
    <w:rsid w:val="00857DCF"/>
    <w:rsid w:val="008602D0"/>
    <w:rsid w:val="00860479"/>
    <w:rsid w:val="0086050D"/>
    <w:rsid w:val="00860D7E"/>
    <w:rsid w:val="00861655"/>
    <w:rsid w:val="008620E7"/>
    <w:rsid w:val="00862555"/>
    <w:rsid w:val="008626CA"/>
    <w:rsid w:val="008627F9"/>
    <w:rsid w:val="00862C9D"/>
    <w:rsid w:val="008632B9"/>
    <w:rsid w:val="0086362F"/>
    <w:rsid w:val="00863DA2"/>
    <w:rsid w:val="00863FE0"/>
    <w:rsid w:val="008643CA"/>
    <w:rsid w:val="00864D11"/>
    <w:rsid w:val="00864E63"/>
    <w:rsid w:val="0086530A"/>
    <w:rsid w:val="0086651B"/>
    <w:rsid w:val="008669CE"/>
    <w:rsid w:val="00866B46"/>
    <w:rsid w:val="00866F53"/>
    <w:rsid w:val="00867011"/>
    <w:rsid w:val="0086724A"/>
    <w:rsid w:val="0086731A"/>
    <w:rsid w:val="00867BDE"/>
    <w:rsid w:val="00867CFF"/>
    <w:rsid w:val="00870172"/>
    <w:rsid w:val="008702AB"/>
    <w:rsid w:val="00870460"/>
    <w:rsid w:val="008706DF"/>
    <w:rsid w:val="00870903"/>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5B55"/>
    <w:rsid w:val="008765BD"/>
    <w:rsid w:val="008769E3"/>
    <w:rsid w:val="00876B40"/>
    <w:rsid w:val="00876C35"/>
    <w:rsid w:val="00876E6D"/>
    <w:rsid w:val="00876ED6"/>
    <w:rsid w:val="00877244"/>
    <w:rsid w:val="00877594"/>
    <w:rsid w:val="00877ACF"/>
    <w:rsid w:val="00877B72"/>
    <w:rsid w:val="00880001"/>
    <w:rsid w:val="00880094"/>
    <w:rsid w:val="00880181"/>
    <w:rsid w:val="00880B0D"/>
    <w:rsid w:val="00881EE5"/>
    <w:rsid w:val="00881FCD"/>
    <w:rsid w:val="00882043"/>
    <w:rsid w:val="00882184"/>
    <w:rsid w:val="008821C9"/>
    <w:rsid w:val="008821F0"/>
    <w:rsid w:val="008822D5"/>
    <w:rsid w:val="008826F7"/>
    <w:rsid w:val="00882716"/>
    <w:rsid w:val="00882FDA"/>
    <w:rsid w:val="00883178"/>
    <w:rsid w:val="0088321C"/>
    <w:rsid w:val="008836B8"/>
    <w:rsid w:val="00883DD0"/>
    <w:rsid w:val="00883F3B"/>
    <w:rsid w:val="00884725"/>
    <w:rsid w:val="00885023"/>
    <w:rsid w:val="00885141"/>
    <w:rsid w:val="00885396"/>
    <w:rsid w:val="00885499"/>
    <w:rsid w:val="00885567"/>
    <w:rsid w:val="0088573F"/>
    <w:rsid w:val="00885A60"/>
    <w:rsid w:val="00885E04"/>
    <w:rsid w:val="008868B1"/>
    <w:rsid w:val="0088705E"/>
    <w:rsid w:val="008872E0"/>
    <w:rsid w:val="0088740A"/>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2DC4"/>
    <w:rsid w:val="0089365F"/>
    <w:rsid w:val="00894E80"/>
    <w:rsid w:val="00894FF0"/>
    <w:rsid w:val="0089558A"/>
    <w:rsid w:val="00895A2D"/>
    <w:rsid w:val="00896205"/>
    <w:rsid w:val="00896937"/>
    <w:rsid w:val="00896CB5"/>
    <w:rsid w:val="008976FE"/>
    <w:rsid w:val="0089795C"/>
    <w:rsid w:val="00897C5A"/>
    <w:rsid w:val="008A03C1"/>
    <w:rsid w:val="008A081F"/>
    <w:rsid w:val="008A1DD7"/>
    <w:rsid w:val="008A24FC"/>
    <w:rsid w:val="008A2CEB"/>
    <w:rsid w:val="008A3106"/>
    <w:rsid w:val="008A338F"/>
    <w:rsid w:val="008A36E4"/>
    <w:rsid w:val="008A38AE"/>
    <w:rsid w:val="008A3A11"/>
    <w:rsid w:val="008A3C4D"/>
    <w:rsid w:val="008A3ED2"/>
    <w:rsid w:val="008A4146"/>
    <w:rsid w:val="008A416F"/>
    <w:rsid w:val="008A4545"/>
    <w:rsid w:val="008A4614"/>
    <w:rsid w:val="008A4B6D"/>
    <w:rsid w:val="008A5008"/>
    <w:rsid w:val="008A5258"/>
    <w:rsid w:val="008A5428"/>
    <w:rsid w:val="008A5D19"/>
    <w:rsid w:val="008A66DC"/>
    <w:rsid w:val="008A6B7D"/>
    <w:rsid w:val="008A7340"/>
    <w:rsid w:val="008B016F"/>
    <w:rsid w:val="008B0564"/>
    <w:rsid w:val="008B0916"/>
    <w:rsid w:val="008B1090"/>
    <w:rsid w:val="008B146B"/>
    <w:rsid w:val="008B171F"/>
    <w:rsid w:val="008B17C7"/>
    <w:rsid w:val="008B1853"/>
    <w:rsid w:val="008B1A88"/>
    <w:rsid w:val="008B262C"/>
    <w:rsid w:val="008B275C"/>
    <w:rsid w:val="008B2E79"/>
    <w:rsid w:val="008B30DA"/>
    <w:rsid w:val="008B3230"/>
    <w:rsid w:val="008B3AFF"/>
    <w:rsid w:val="008B3F64"/>
    <w:rsid w:val="008B4815"/>
    <w:rsid w:val="008B48CD"/>
    <w:rsid w:val="008B4EDE"/>
    <w:rsid w:val="008B5290"/>
    <w:rsid w:val="008B586D"/>
    <w:rsid w:val="008B5872"/>
    <w:rsid w:val="008B6421"/>
    <w:rsid w:val="008B69D6"/>
    <w:rsid w:val="008B6D07"/>
    <w:rsid w:val="008B7590"/>
    <w:rsid w:val="008B77E6"/>
    <w:rsid w:val="008B7C09"/>
    <w:rsid w:val="008C0FEE"/>
    <w:rsid w:val="008C12B4"/>
    <w:rsid w:val="008C1AD6"/>
    <w:rsid w:val="008C1DC0"/>
    <w:rsid w:val="008C243C"/>
    <w:rsid w:val="008C251A"/>
    <w:rsid w:val="008C25C1"/>
    <w:rsid w:val="008C2658"/>
    <w:rsid w:val="008C2964"/>
    <w:rsid w:val="008C2C58"/>
    <w:rsid w:val="008C3127"/>
    <w:rsid w:val="008C35F1"/>
    <w:rsid w:val="008C375E"/>
    <w:rsid w:val="008C4392"/>
    <w:rsid w:val="008C4B5E"/>
    <w:rsid w:val="008C4C4D"/>
    <w:rsid w:val="008C5578"/>
    <w:rsid w:val="008C61EA"/>
    <w:rsid w:val="008C62C8"/>
    <w:rsid w:val="008C6EF2"/>
    <w:rsid w:val="008C764A"/>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483"/>
    <w:rsid w:val="008D5CEE"/>
    <w:rsid w:val="008D67D1"/>
    <w:rsid w:val="008D6A0C"/>
    <w:rsid w:val="008D707B"/>
    <w:rsid w:val="008D71E0"/>
    <w:rsid w:val="008D74C9"/>
    <w:rsid w:val="008D7CF8"/>
    <w:rsid w:val="008E01AD"/>
    <w:rsid w:val="008E06FE"/>
    <w:rsid w:val="008E0F52"/>
    <w:rsid w:val="008E103B"/>
    <w:rsid w:val="008E13BE"/>
    <w:rsid w:val="008E13F3"/>
    <w:rsid w:val="008E1644"/>
    <w:rsid w:val="008E1A57"/>
    <w:rsid w:val="008E1BCF"/>
    <w:rsid w:val="008E1D83"/>
    <w:rsid w:val="008E1E10"/>
    <w:rsid w:val="008E1E2D"/>
    <w:rsid w:val="008E22D5"/>
    <w:rsid w:val="008E256E"/>
    <w:rsid w:val="008E298F"/>
    <w:rsid w:val="008E39E6"/>
    <w:rsid w:val="008E417E"/>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929"/>
    <w:rsid w:val="008E6C74"/>
    <w:rsid w:val="008E75ED"/>
    <w:rsid w:val="008E7FAC"/>
    <w:rsid w:val="008F0300"/>
    <w:rsid w:val="008F0360"/>
    <w:rsid w:val="008F0580"/>
    <w:rsid w:val="008F0894"/>
    <w:rsid w:val="008F0A7D"/>
    <w:rsid w:val="008F0AE1"/>
    <w:rsid w:val="008F0CB7"/>
    <w:rsid w:val="008F0EB6"/>
    <w:rsid w:val="008F0F1B"/>
    <w:rsid w:val="008F15C3"/>
    <w:rsid w:val="008F248C"/>
    <w:rsid w:val="008F2A44"/>
    <w:rsid w:val="008F2E9B"/>
    <w:rsid w:val="008F315F"/>
    <w:rsid w:val="008F325F"/>
    <w:rsid w:val="008F3700"/>
    <w:rsid w:val="008F42A5"/>
    <w:rsid w:val="008F4992"/>
    <w:rsid w:val="008F4996"/>
    <w:rsid w:val="008F5907"/>
    <w:rsid w:val="008F5959"/>
    <w:rsid w:val="008F601F"/>
    <w:rsid w:val="008F6026"/>
    <w:rsid w:val="008F60FE"/>
    <w:rsid w:val="008F6514"/>
    <w:rsid w:val="008F6720"/>
    <w:rsid w:val="008F70E1"/>
    <w:rsid w:val="008F789C"/>
    <w:rsid w:val="008F79E4"/>
    <w:rsid w:val="009007BB"/>
    <w:rsid w:val="009008B9"/>
    <w:rsid w:val="00900F31"/>
    <w:rsid w:val="00900F50"/>
    <w:rsid w:val="0090140C"/>
    <w:rsid w:val="009017C7"/>
    <w:rsid w:val="00901C0D"/>
    <w:rsid w:val="00901E13"/>
    <w:rsid w:val="0090267C"/>
    <w:rsid w:val="00902783"/>
    <w:rsid w:val="009029A6"/>
    <w:rsid w:val="00902C20"/>
    <w:rsid w:val="00902E5B"/>
    <w:rsid w:val="00903166"/>
    <w:rsid w:val="00903329"/>
    <w:rsid w:val="0090350E"/>
    <w:rsid w:val="00903B3A"/>
    <w:rsid w:val="00903DC7"/>
    <w:rsid w:val="00904616"/>
    <w:rsid w:val="00904A84"/>
    <w:rsid w:val="00904B3D"/>
    <w:rsid w:val="00904DC7"/>
    <w:rsid w:val="00905124"/>
    <w:rsid w:val="009056FB"/>
    <w:rsid w:val="00905D35"/>
    <w:rsid w:val="00905F83"/>
    <w:rsid w:val="009066BC"/>
    <w:rsid w:val="00906721"/>
    <w:rsid w:val="009068FB"/>
    <w:rsid w:val="0090698A"/>
    <w:rsid w:val="00906DA6"/>
    <w:rsid w:val="00906EDB"/>
    <w:rsid w:val="0090791B"/>
    <w:rsid w:val="00907E66"/>
    <w:rsid w:val="00907F2C"/>
    <w:rsid w:val="00907F52"/>
    <w:rsid w:val="009102D0"/>
    <w:rsid w:val="0091040B"/>
    <w:rsid w:val="009104EF"/>
    <w:rsid w:val="009105A0"/>
    <w:rsid w:val="0091070D"/>
    <w:rsid w:val="009109D3"/>
    <w:rsid w:val="00910B28"/>
    <w:rsid w:val="009113F3"/>
    <w:rsid w:val="0091221F"/>
    <w:rsid w:val="009129DC"/>
    <w:rsid w:val="00912F92"/>
    <w:rsid w:val="009133EC"/>
    <w:rsid w:val="009137C1"/>
    <w:rsid w:val="00913915"/>
    <w:rsid w:val="009139E7"/>
    <w:rsid w:val="00913DF2"/>
    <w:rsid w:val="009144EE"/>
    <w:rsid w:val="00914567"/>
    <w:rsid w:val="0091466E"/>
    <w:rsid w:val="00914796"/>
    <w:rsid w:val="00915188"/>
    <w:rsid w:val="00915311"/>
    <w:rsid w:val="00915531"/>
    <w:rsid w:val="00915849"/>
    <w:rsid w:val="00915892"/>
    <w:rsid w:val="009159A4"/>
    <w:rsid w:val="00915B81"/>
    <w:rsid w:val="00915BA1"/>
    <w:rsid w:val="0091619E"/>
    <w:rsid w:val="009162E6"/>
    <w:rsid w:val="00916B7A"/>
    <w:rsid w:val="009173D8"/>
    <w:rsid w:val="00917B70"/>
    <w:rsid w:val="0092039D"/>
    <w:rsid w:val="009203D7"/>
    <w:rsid w:val="0092046E"/>
    <w:rsid w:val="00920558"/>
    <w:rsid w:val="0092067F"/>
    <w:rsid w:val="009206D7"/>
    <w:rsid w:val="00920A73"/>
    <w:rsid w:val="0092101F"/>
    <w:rsid w:val="0092114F"/>
    <w:rsid w:val="00921670"/>
    <w:rsid w:val="009216CA"/>
    <w:rsid w:val="00921F0F"/>
    <w:rsid w:val="009222F2"/>
    <w:rsid w:val="00922477"/>
    <w:rsid w:val="009227C3"/>
    <w:rsid w:val="009227EA"/>
    <w:rsid w:val="00922B26"/>
    <w:rsid w:val="00922CFC"/>
    <w:rsid w:val="00922EEB"/>
    <w:rsid w:val="009231BD"/>
    <w:rsid w:val="0092348C"/>
    <w:rsid w:val="009239C1"/>
    <w:rsid w:val="00923A8C"/>
    <w:rsid w:val="00923C24"/>
    <w:rsid w:val="00923C5A"/>
    <w:rsid w:val="00923D7F"/>
    <w:rsid w:val="00923E10"/>
    <w:rsid w:val="00923FB4"/>
    <w:rsid w:val="009247E1"/>
    <w:rsid w:val="00924BB3"/>
    <w:rsid w:val="00924C7C"/>
    <w:rsid w:val="009252CE"/>
    <w:rsid w:val="00925663"/>
    <w:rsid w:val="00925776"/>
    <w:rsid w:val="009258A6"/>
    <w:rsid w:val="00925B4C"/>
    <w:rsid w:val="00925F4C"/>
    <w:rsid w:val="00926359"/>
    <w:rsid w:val="009270A9"/>
    <w:rsid w:val="009270AC"/>
    <w:rsid w:val="009277FA"/>
    <w:rsid w:val="00927C14"/>
    <w:rsid w:val="00927E04"/>
    <w:rsid w:val="0093035B"/>
    <w:rsid w:val="00930C42"/>
    <w:rsid w:val="00930CA8"/>
    <w:rsid w:val="009312C3"/>
    <w:rsid w:val="0093171C"/>
    <w:rsid w:val="00931897"/>
    <w:rsid w:val="00931957"/>
    <w:rsid w:val="00931ACC"/>
    <w:rsid w:val="00932448"/>
    <w:rsid w:val="009328DD"/>
    <w:rsid w:val="00932C18"/>
    <w:rsid w:val="00932CFB"/>
    <w:rsid w:val="00932FE6"/>
    <w:rsid w:val="0093373F"/>
    <w:rsid w:val="009348DE"/>
    <w:rsid w:val="00934EF2"/>
    <w:rsid w:val="00935249"/>
    <w:rsid w:val="00935534"/>
    <w:rsid w:val="00935545"/>
    <w:rsid w:val="0093660A"/>
    <w:rsid w:val="00936767"/>
    <w:rsid w:val="00936793"/>
    <w:rsid w:val="009369A2"/>
    <w:rsid w:val="00936AE6"/>
    <w:rsid w:val="00936B72"/>
    <w:rsid w:val="00936C36"/>
    <w:rsid w:val="00936C43"/>
    <w:rsid w:val="00937883"/>
    <w:rsid w:val="009379E4"/>
    <w:rsid w:val="00937AC7"/>
    <w:rsid w:val="00937EAA"/>
    <w:rsid w:val="0094028E"/>
    <w:rsid w:val="009403EB"/>
    <w:rsid w:val="0094052D"/>
    <w:rsid w:val="00940752"/>
    <w:rsid w:val="00940AFB"/>
    <w:rsid w:val="009413A4"/>
    <w:rsid w:val="00941AD3"/>
    <w:rsid w:val="00941BEF"/>
    <w:rsid w:val="009424A0"/>
    <w:rsid w:val="00942B97"/>
    <w:rsid w:val="00943136"/>
    <w:rsid w:val="009437A1"/>
    <w:rsid w:val="00943C91"/>
    <w:rsid w:val="00943D68"/>
    <w:rsid w:val="00943E8A"/>
    <w:rsid w:val="00943EF2"/>
    <w:rsid w:val="00944029"/>
    <w:rsid w:val="00944079"/>
    <w:rsid w:val="00944368"/>
    <w:rsid w:val="009444A1"/>
    <w:rsid w:val="00944F48"/>
    <w:rsid w:val="00945224"/>
    <w:rsid w:val="00945244"/>
    <w:rsid w:val="009459A6"/>
    <w:rsid w:val="00945A3C"/>
    <w:rsid w:val="00945A46"/>
    <w:rsid w:val="00945D9E"/>
    <w:rsid w:val="00946373"/>
    <w:rsid w:val="009468A7"/>
    <w:rsid w:val="00946DE8"/>
    <w:rsid w:val="00947AC8"/>
    <w:rsid w:val="00950CF0"/>
    <w:rsid w:val="0095132A"/>
    <w:rsid w:val="009516A1"/>
    <w:rsid w:val="00951861"/>
    <w:rsid w:val="009519D5"/>
    <w:rsid w:val="009519EE"/>
    <w:rsid w:val="00951C96"/>
    <w:rsid w:val="00951D24"/>
    <w:rsid w:val="00951DEE"/>
    <w:rsid w:val="0095275C"/>
    <w:rsid w:val="00952D5F"/>
    <w:rsid w:val="00952F25"/>
    <w:rsid w:val="00952F4E"/>
    <w:rsid w:val="009547CF"/>
    <w:rsid w:val="00954A81"/>
    <w:rsid w:val="00954AFC"/>
    <w:rsid w:val="00954BA3"/>
    <w:rsid w:val="00954EF6"/>
    <w:rsid w:val="00955274"/>
    <w:rsid w:val="009556A7"/>
    <w:rsid w:val="00955F29"/>
    <w:rsid w:val="00956003"/>
    <w:rsid w:val="009562A9"/>
    <w:rsid w:val="009564FC"/>
    <w:rsid w:val="00956889"/>
    <w:rsid w:val="00956D9D"/>
    <w:rsid w:val="009604D7"/>
    <w:rsid w:val="009605D7"/>
    <w:rsid w:val="00960A56"/>
    <w:rsid w:val="00960BD2"/>
    <w:rsid w:val="00961004"/>
    <w:rsid w:val="00961005"/>
    <w:rsid w:val="0096135D"/>
    <w:rsid w:val="00961386"/>
    <w:rsid w:val="009617E7"/>
    <w:rsid w:val="009619B4"/>
    <w:rsid w:val="00962EB7"/>
    <w:rsid w:val="009638B7"/>
    <w:rsid w:val="00963D24"/>
    <w:rsid w:val="0096480E"/>
    <w:rsid w:val="009651BC"/>
    <w:rsid w:val="009654DE"/>
    <w:rsid w:val="00965938"/>
    <w:rsid w:val="00965A73"/>
    <w:rsid w:val="00965B5E"/>
    <w:rsid w:val="00965D49"/>
    <w:rsid w:val="00965E4C"/>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1E4"/>
    <w:rsid w:val="009748BF"/>
    <w:rsid w:val="00974F09"/>
    <w:rsid w:val="009754BD"/>
    <w:rsid w:val="0097587C"/>
    <w:rsid w:val="00975936"/>
    <w:rsid w:val="0097597B"/>
    <w:rsid w:val="00975B72"/>
    <w:rsid w:val="00976D5A"/>
    <w:rsid w:val="00976F48"/>
    <w:rsid w:val="00977174"/>
    <w:rsid w:val="00977746"/>
    <w:rsid w:val="00977B7E"/>
    <w:rsid w:val="00980501"/>
    <w:rsid w:val="0098089C"/>
    <w:rsid w:val="0098092C"/>
    <w:rsid w:val="009811EA"/>
    <w:rsid w:val="009816C4"/>
    <w:rsid w:val="00981AF0"/>
    <w:rsid w:val="0098268E"/>
    <w:rsid w:val="00982A1C"/>
    <w:rsid w:val="00982ED7"/>
    <w:rsid w:val="0098309D"/>
    <w:rsid w:val="009836A7"/>
    <w:rsid w:val="00983AFA"/>
    <w:rsid w:val="0098409F"/>
    <w:rsid w:val="009841A0"/>
    <w:rsid w:val="00984470"/>
    <w:rsid w:val="00984979"/>
    <w:rsid w:val="00984E48"/>
    <w:rsid w:val="00985A26"/>
    <w:rsid w:val="00985CEC"/>
    <w:rsid w:val="00985EF7"/>
    <w:rsid w:val="00986149"/>
    <w:rsid w:val="0098638E"/>
    <w:rsid w:val="009863F6"/>
    <w:rsid w:val="009864B1"/>
    <w:rsid w:val="0098655A"/>
    <w:rsid w:val="00986573"/>
    <w:rsid w:val="00986C9D"/>
    <w:rsid w:val="009874E8"/>
    <w:rsid w:val="00987ADD"/>
    <w:rsid w:val="00987F01"/>
    <w:rsid w:val="00987FA3"/>
    <w:rsid w:val="009901D2"/>
    <w:rsid w:val="00990558"/>
    <w:rsid w:val="00990D45"/>
    <w:rsid w:val="00990DDA"/>
    <w:rsid w:val="00990F8A"/>
    <w:rsid w:val="00990F9A"/>
    <w:rsid w:val="00991C38"/>
    <w:rsid w:val="009920BD"/>
    <w:rsid w:val="0099279D"/>
    <w:rsid w:val="00992E50"/>
    <w:rsid w:val="00992FE5"/>
    <w:rsid w:val="00993836"/>
    <w:rsid w:val="0099516E"/>
    <w:rsid w:val="00995436"/>
    <w:rsid w:val="00995FB5"/>
    <w:rsid w:val="009968DD"/>
    <w:rsid w:val="00996A6E"/>
    <w:rsid w:val="00996F9D"/>
    <w:rsid w:val="009973D7"/>
    <w:rsid w:val="00997EF2"/>
    <w:rsid w:val="00997F19"/>
    <w:rsid w:val="009A03E1"/>
    <w:rsid w:val="009A0B89"/>
    <w:rsid w:val="009A0BB4"/>
    <w:rsid w:val="009A0BE2"/>
    <w:rsid w:val="009A0E19"/>
    <w:rsid w:val="009A0EBF"/>
    <w:rsid w:val="009A16BB"/>
    <w:rsid w:val="009A2690"/>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2BE"/>
    <w:rsid w:val="009B08B6"/>
    <w:rsid w:val="009B10D1"/>
    <w:rsid w:val="009B14AB"/>
    <w:rsid w:val="009B17E6"/>
    <w:rsid w:val="009B1955"/>
    <w:rsid w:val="009B1C4C"/>
    <w:rsid w:val="009B2051"/>
    <w:rsid w:val="009B2AE9"/>
    <w:rsid w:val="009B2EBD"/>
    <w:rsid w:val="009B346D"/>
    <w:rsid w:val="009B3BB5"/>
    <w:rsid w:val="009B3C4B"/>
    <w:rsid w:val="009B3EF7"/>
    <w:rsid w:val="009B3EFF"/>
    <w:rsid w:val="009B4874"/>
    <w:rsid w:val="009B4CAB"/>
    <w:rsid w:val="009B506F"/>
    <w:rsid w:val="009B5459"/>
    <w:rsid w:val="009B58E1"/>
    <w:rsid w:val="009B5F01"/>
    <w:rsid w:val="009B6538"/>
    <w:rsid w:val="009B6756"/>
    <w:rsid w:val="009B78C1"/>
    <w:rsid w:val="009B78C7"/>
    <w:rsid w:val="009B7ABB"/>
    <w:rsid w:val="009C163F"/>
    <w:rsid w:val="009C1EFA"/>
    <w:rsid w:val="009C245F"/>
    <w:rsid w:val="009C2C91"/>
    <w:rsid w:val="009C2DD2"/>
    <w:rsid w:val="009C2EA5"/>
    <w:rsid w:val="009C347B"/>
    <w:rsid w:val="009C35D3"/>
    <w:rsid w:val="009C3600"/>
    <w:rsid w:val="009C3907"/>
    <w:rsid w:val="009C3B96"/>
    <w:rsid w:val="009C3BCC"/>
    <w:rsid w:val="009C3DB4"/>
    <w:rsid w:val="009C3FCB"/>
    <w:rsid w:val="009C4687"/>
    <w:rsid w:val="009C4838"/>
    <w:rsid w:val="009C4B78"/>
    <w:rsid w:val="009C4CF1"/>
    <w:rsid w:val="009C50E0"/>
    <w:rsid w:val="009C51D5"/>
    <w:rsid w:val="009C5676"/>
    <w:rsid w:val="009C59CA"/>
    <w:rsid w:val="009C60ED"/>
    <w:rsid w:val="009C6335"/>
    <w:rsid w:val="009C6F34"/>
    <w:rsid w:val="009C6F59"/>
    <w:rsid w:val="009C73CA"/>
    <w:rsid w:val="009C73D2"/>
    <w:rsid w:val="009D0220"/>
    <w:rsid w:val="009D03B8"/>
    <w:rsid w:val="009D0E72"/>
    <w:rsid w:val="009D1201"/>
    <w:rsid w:val="009D14D0"/>
    <w:rsid w:val="009D17AC"/>
    <w:rsid w:val="009D1AB7"/>
    <w:rsid w:val="009D2316"/>
    <w:rsid w:val="009D240A"/>
    <w:rsid w:val="009D2B85"/>
    <w:rsid w:val="009D2DB3"/>
    <w:rsid w:val="009D442F"/>
    <w:rsid w:val="009D444F"/>
    <w:rsid w:val="009D4A84"/>
    <w:rsid w:val="009D4CDF"/>
    <w:rsid w:val="009D4EBA"/>
    <w:rsid w:val="009D4F53"/>
    <w:rsid w:val="009D50E4"/>
    <w:rsid w:val="009D52EC"/>
    <w:rsid w:val="009D5B7D"/>
    <w:rsid w:val="009D6435"/>
    <w:rsid w:val="009D698E"/>
    <w:rsid w:val="009D6A91"/>
    <w:rsid w:val="009D728E"/>
    <w:rsid w:val="009D7B14"/>
    <w:rsid w:val="009D7DB1"/>
    <w:rsid w:val="009E0971"/>
    <w:rsid w:val="009E1882"/>
    <w:rsid w:val="009E1C0E"/>
    <w:rsid w:val="009E1EB6"/>
    <w:rsid w:val="009E229D"/>
    <w:rsid w:val="009E23C5"/>
    <w:rsid w:val="009E2BA0"/>
    <w:rsid w:val="009E2C4E"/>
    <w:rsid w:val="009E2DAA"/>
    <w:rsid w:val="009E3F35"/>
    <w:rsid w:val="009E41D5"/>
    <w:rsid w:val="009E4210"/>
    <w:rsid w:val="009E44A3"/>
    <w:rsid w:val="009E454F"/>
    <w:rsid w:val="009E4A05"/>
    <w:rsid w:val="009E4B10"/>
    <w:rsid w:val="009E4C52"/>
    <w:rsid w:val="009E5646"/>
    <w:rsid w:val="009E5976"/>
    <w:rsid w:val="009E5A53"/>
    <w:rsid w:val="009E5AF5"/>
    <w:rsid w:val="009E5D35"/>
    <w:rsid w:val="009E5E17"/>
    <w:rsid w:val="009E63B9"/>
    <w:rsid w:val="009E658B"/>
    <w:rsid w:val="009E6962"/>
    <w:rsid w:val="009E6AE6"/>
    <w:rsid w:val="009E70AF"/>
    <w:rsid w:val="009E7BA1"/>
    <w:rsid w:val="009F01FE"/>
    <w:rsid w:val="009F0712"/>
    <w:rsid w:val="009F089B"/>
    <w:rsid w:val="009F0D18"/>
    <w:rsid w:val="009F1300"/>
    <w:rsid w:val="009F155C"/>
    <w:rsid w:val="009F1E03"/>
    <w:rsid w:val="009F27EA"/>
    <w:rsid w:val="009F2BD3"/>
    <w:rsid w:val="009F2F6F"/>
    <w:rsid w:val="009F32CF"/>
    <w:rsid w:val="009F3421"/>
    <w:rsid w:val="009F36A4"/>
    <w:rsid w:val="009F3774"/>
    <w:rsid w:val="009F393D"/>
    <w:rsid w:val="009F3B7E"/>
    <w:rsid w:val="009F3C53"/>
    <w:rsid w:val="009F409E"/>
    <w:rsid w:val="009F42DF"/>
    <w:rsid w:val="009F46FF"/>
    <w:rsid w:val="009F4D3A"/>
    <w:rsid w:val="009F5041"/>
    <w:rsid w:val="009F50A2"/>
    <w:rsid w:val="009F5190"/>
    <w:rsid w:val="009F525F"/>
    <w:rsid w:val="009F554D"/>
    <w:rsid w:val="009F55C9"/>
    <w:rsid w:val="009F561B"/>
    <w:rsid w:val="009F58B4"/>
    <w:rsid w:val="009F58FE"/>
    <w:rsid w:val="009F59F1"/>
    <w:rsid w:val="009F5EBE"/>
    <w:rsid w:val="009F6588"/>
    <w:rsid w:val="009F6733"/>
    <w:rsid w:val="009F68E5"/>
    <w:rsid w:val="009F6FD7"/>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FCE"/>
    <w:rsid w:val="00A03318"/>
    <w:rsid w:val="00A03FA4"/>
    <w:rsid w:val="00A04123"/>
    <w:rsid w:val="00A044BA"/>
    <w:rsid w:val="00A046E5"/>
    <w:rsid w:val="00A04CAD"/>
    <w:rsid w:val="00A04E9B"/>
    <w:rsid w:val="00A0528D"/>
    <w:rsid w:val="00A05874"/>
    <w:rsid w:val="00A05B85"/>
    <w:rsid w:val="00A05C92"/>
    <w:rsid w:val="00A05F10"/>
    <w:rsid w:val="00A0608B"/>
    <w:rsid w:val="00A065AE"/>
    <w:rsid w:val="00A0701E"/>
    <w:rsid w:val="00A0705C"/>
    <w:rsid w:val="00A07187"/>
    <w:rsid w:val="00A071E5"/>
    <w:rsid w:val="00A0725A"/>
    <w:rsid w:val="00A10031"/>
    <w:rsid w:val="00A107EE"/>
    <w:rsid w:val="00A10879"/>
    <w:rsid w:val="00A10B18"/>
    <w:rsid w:val="00A10EAC"/>
    <w:rsid w:val="00A1113B"/>
    <w:rsid w:val="00A116CA"/>
    <w:rsid w:val="00A118E1"/>
    <w:rsid w:val="00A1209A"/>
    <w:rsid w:val="00A12832"/>
    <w:rsid w:val="00A12E68"/>
    <w:rsid w:val="00A12FE5"/>
    <w:rsid w:val="00A13834"/>
    <w:rsid w:val="00A13A13"/>
    <w:rsid w:val="00A13AAA"/>
    <w:rsid w:val="00A142E0"/>
    <w:rsid w:val="00A14C42"/>
    <w:rsid w:val="00A14D40"/>
    <w:rsid w:val="00A14F82"/>
    <w:rsid w:val="00A14FFD"/>
    <w:rsid w:val="00A1575C"/>
    <w:rsid w:val="00A15A9B"/>
    <w:rsid w:val="00A15DBF"/>
    <w:rsid w:val="00A16294"/>
    <w:rsid w:val="00A16FB0"/>
    <w:rsid w:val="00A17208"/>
    <w:rsid w:val="00A1735B"/>
    <w:rsid w:val="00A178CA"/>
    <w:rsid w:val="00A17E4D"/>
    <w:rsid w:val="00A20408"/>
    <w:rsid w:val="00A20719"/>
    <w:rsid w:val="00A20865"/>
    <w:rsid w:val="00A20BFC"/>
    <w:rsid w:val="00A20E96"/>
    <w:rsid w:val="00A20EE3"/>
    <w:rsid w:val="00A2103E"/>
    <w:rsid w:val="00A212A7"/>
    <w:rsid w:val="00A21556"/>
    <w:rsid w:val="00A217B0"/>
    <w:rsid w:val="00A21DA8"/>
    <w:rsid w:val="00A225D4"/>
    <w:rsid w:val="00A22A65"/>
    <w:rsid w:val="00A22AC3"/>
    <w:rsid w:val="00A22E47"/>
    <w:rsid w:val="00A23593"/>
    <w:rsid w:val="00A23A63"/>
    <w:rsid w:val="00A23D3E"/>
    <w:rsid w:val="00A23D75"/>
    <w:rsid w:val="00A24078"/>
    <w:rsid w:val="00A2413B"/>
    <w:rsid w:val="00A24B6F"/>
    <w:rsid w:val="00A24BAA"/>
    <w:rsid w:val="00A24CE8"/>
    <w:rsid w:val="00A250A2"/>
    <w:rsid w:val="00A2526B"/>
    <w:rsid w:val="00A25C5D"/>
    <w:rsid w:val="00A25F05"/>
    <w:rsid w:val="00A263C6"/>
    <w:rsid w:val="00A267BE"/>
    <w:rsid w:val="00A26A09"/>
    <w:rsid w:val="00A2710D"/>
    <w:rsid w:val="00A2718C"/>
    <w:rsid w:val="00A2740F"/>
    <w:rsid w:val="00A27559"/>
    <w:rsid w:val="00A277BD"/>
    <w:rsid w:val="00A278D4"/>
    <w:rsid w:val="00A30AF4"/>
    <w:rsid w:val="00A31769"/>
    <w:rsid w:val="00A31AF6"/>
    <w:rsid w:val="00A31C5B"/>
    <w:rsid w:val="00A31E11"/>
    <w:rsid w:val="00A31E7D"/>
    <w:rsid w:val="00A321F2"/>
    <w:rsid w:val="00A325F5"/>
    <w:rsid w:val="00A3269A"/>
    <w:rsid w:val="00A3275C"/>
    <w:rsid w:val="00A32980"/>
    <w:rsid w:val="00A32D13"/>
    <w:rsid w:val="00A32E39"/>
    <w:rsid w:val="00A32ED5"/>
    <w:rsid w:val="00A32F1A"/>
    <w:rsid w:val="00A3364C"/>
    <w:rsid w:val="00A33A7D"/>
    <w:rsid w:val="00A33B86"/>
    <w:rsid w:val="00A33DC3"/>
    <w:rsid w:val="00A3493B"/>
    <w:rsid w:val="00A349E6"/>
    <w:rsid w:val="00A34AB0"/>
    <w:rsid w:val="00A34BE2"/>
    <w:rsid w:val="00A35213"/>
    <w:rsid w:val="00A3577E"/>
    <w:rsid w:val="00A359A9"/>
    <w:rsid w:val="00A35F27"/>
    <w:rsid w:val="00A361ED"/>
    <w:rsid w:val="00A36541"/>
    <w:rsid w:val="00A36555"/>
    <w:rsid w:val="00A3713F"/>
    <w:rsid w:val="00A400B6"/>
    <w:rsid w:val="00A4011B"/>
    <w:rsid w:val="00A40227"/>
    <w:rsid w:val="00A40548"/>
    <w:rsid w:val="00A40AD7"/>
    <w:rsid w:val="00A40E01"/>
    <w:rsid w:val="00A4171B"/>
    <w:rsid w:val="00A41C86"/>
    <w:rsid w:val="00A41F20"/>
    <w:rsid w:val="00A4219F"/>
    <w:rsid w:val="00A42338"/>
    <w:rsid w:val="00A42900"/>
    <w:rsid w:val="00A42CD3"/>
    <w:rsid w:val="00A4307B"/>
    <w:rsid w:val="00A431C8"/>
    <w:rsid w:val="00A439F1"/>
    <w:rsid w:val="00A43C2F"/>
    <w:rsid w:val="00A43DC3"/>
    <w:rsid w:val="00A43E7F"/>
    <w:rsid w:val="00A44460"/>
    <w:rsid w:val="00A452A4"/>
    <w:rsid w:val="00A454EB"/>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319"/>
    <w:rsid w:val="00A5359F"/>
    <w:rsid w:val="00A53947"/>
    <w:rsid w:val="00A539D1"/>
    <w:rsid w:val="00A53A07"/>
    <w:rsid w:val="00A53CB5"/>
    <w:rsid w:val="00A54471"/>
    <w:rsid w:val="00A54F4E"/>
    <w:rsid w:val="00A554B6"/>
    <w:rsid w:val="00A5592F"/>
    <w:rsid w:val="00A55C9B"/>
    <w:rsid w:val="00A55D1A"/>
    <w:rsid w:val="00A55D30"/>
    <w:rsid w:val="00A55E67"/>
    <w:rsid w:val="00A5619B"/>
    <w:rsid w:val="00A56224"/>
    <w:rsid w:val="00A56B55"/>
    <w:rsid w:val="00A57243"/>
    <w:rsid w:val="00A573CE"/>
    <w:rsid w:val="00A57834"/>
    <w:rsid w:val="00A57B3C"/>
    <w:rsid w:val="00A6088A"/>
    <w:rsid w:val="00A60934"/>
    <w:rsid w:val="00A60A02"/>
    <w:rsid w:val="00A60EDB"/>
    <w:rsid w:val="00A6129C"/>
    <w:rsid w:val="00A612D1"/>
    <w:rsid w:val="00A6147B"/>
    <w:rsid w:val="00A62148"/>
    <w:rsid w:val="00A62343"/>
    <w:rsid w:val="00A6273B"/>
    <w:rsid w:val="00A629E0"/>
    <w:rsid w:val="00A62FE1"/>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7FD"/>
    <w:rsid w:val="00A67D68"/>
    <w:rsid w:val="00A67EB4"/>
    <w:rsid w:val="00A700EC"/>
    <w:rsid w:val="00A70DDB"/>
    <w:rsid w:val="00A713A0"/>
    <w:rsid w:val="00A718BA"/>
    <w:rsid w:val="00A71AFD"/>
    <w:rsid w:val="00A71C15"/>
    <w:rsid w:val="00A72295"/>
    <w:rsid w:val="00A72BAC"/>
    <w:rsid w:val="00A72D1C"/>
    <w:rsid w:val="00A72E57"/>
    <w:rsid w:val="00A72F1F"/>
    <w:rsid w:val="00A73042"/>
    <w:rsid w:val="00A73353"/>
    <w:rsid w:val="00A7382C"/>
    <w:rsid w:val="00A73883"/>
    <w:rsid w:val="00A738A6"/>
    <w:rsid w:val="00A73A2E"/>
    <w:rsid w:val="00A749E5"/>
    <w:rsid w:val="00A74BDC"/>
    <w:rsid w:val="00A74C53"/>
    <w:rsid w:val="00A74D78"/>
    <w:rsid w:val="00A74EBA"/>
    <w:rsid w:val="00A74F8A"/>
    <w:rsid w:val="00A75391"/>
    <w:rsid w:val="00A75D42"/>
    <w:rsid w:val="00A75DD1"/>
    <w:rsid w:val="00A768B5"/>
    <w:rsid w:val="00A769DE"/>
    <w:rsid w:val="00A76A0B"/>
    <w:rsid w:val="00A77A9E"/>
    <w:rsid w:val="00A77B1B"/>
    <w:rsid w:val="00A77D92"/>
    <w:rsid w:val="00A8025E"/>
    <w:rsid w:val="00A810CF"/>
    <w:rsid w:val="00A81CEC"/>
    <w:rsid w:val="00A81F18"/>
    <w:rsid w:val="00A823AF"/>
    <w:rsid w:val="00A8240F"/>
    <w:rsid w:val="00A830EA"/>
    <w:rsid w:val="00A836A8"/>
    <w:rsid w:val="00A83B05"/>
    <w:rsid w:val="00A83F02"/>
    <w:rsid w:val="00A84F08"/>
    <w:rsid w:val="00A85244"/>
    <w:rsid w:val="00A8549E"/>
    <w:rsid w:val="00A854EF"/>
    <w:rsid w:val="00A860F6"/>
    <w:rsid w:val="00A86980"/>
    <w:rsid w:val="00A86A82"/>
    <w:rsid w:val="00A86D4A"/>
    <w:rsid w:val="00A86DCC"/>
    <w:rsid w:val="00A8748B"/>
    <w:rsid w:val="00A87947"/>
    <w:rsid w:val="00A90025"/>
    <w:rsid w:val="00A9048B"/>
    <w:rsid w:val="00A90C07"/>
    <w:rsid w:val="00A91294"/>
    <w:rsid w:val="00A91BF8"/>
    <w:rsid w:val="00A91C99"/>
    <w:rsid w:val="00A91EBC"/>
    <w:rsid w:val="00A926A1"/>
    <w:rsid w:val="00A92A27"/>
    <w:rsid w:val="00A92E36"/>
    <w:rsid w:val="00A932F4"/>
    <w:rsid w:val="00A938E6"/>
    <w:rsid w:val="00A93903"/>
    <w:rsid w:val="00A93B97"/>
    <w:rsid w:val="00A94545"/>
    <w:rsid w:val="00A94D70"/>
    <w:rsid w:val="00A94EB2"/>
    <w:rsid w:val="00A95263"/>
    <w:rsid w:val="00A957EE"/>
    <w:rsid w:val="00A95937"/>
    <w:rsid w:val="00A96E8B"/>
    <w:rsid w:val="00A96F96"/>
    <w:rsid w:val="00A97090"/>
    <w:rsid w:val="00A97331"/>
    <w:rsid w:val="00A976F3"/>
    <w:rsid w:val="00A9773C"/>
    <w:rsid w:val="00A97B18"/>
    <w:rsid w:val="00AA0AFC"/>
    <w:rsid w:val="00AA0D58"/>
    <w:rsid w:val="00AA0EC1"/>
    <w:rsid w:val="00AA1324"/>
    <w:rsid w:val="00AA1385"/>
    <w:rsid w:val="00AA1440"/>
    <w:rsid w:val="00AA18CB"/>
    <w:rsid w:val="00AA1ACE"/>
    <w:rsid w:val="00AA2034"/>
    <w:rsid w:val="00AA21CA"/>
    <w:rsid w:val="00AA26CF"/>
    <w:rsid w:val="00AA2FB8"/>
    <w:rsid w:val="00AA3381"/>
    <w:rsid w:val="00AA33A6"/>
    <w:rsid w:val="00AA3683"/>
    <w:rsid w:val="00AA3F5B"/>
    <w:rsid w:val="00AA447E"/>
    <w:rsid w:val="00AA48EE"/>
    <w:rsid w:val="00AA5470"/>
    <w:rsid w:val="00AA57A4"/>
    <w:rsid w:val="00AA5902"/>
    <w:rsid w:val="00AA5E1B"/>
    <w:rsid w:val="00AA5EE2"/>
    <w:rsid w:val="00AA5F7D"/>
    <w:rsid w:val="00AA637A"/>
    <w:rsid w:val="00AA66C7"/>
    <w:rsid w:val="00AA6F63"/>
    <w:rsid w:val="00AA7123"/>
    <w:rsid w:val="00AA7819"/>
    <w:rsid w:val="00AA7FA4"/>
    <w:rsid w:val="00AB0788"/>
    <w:rsid w:val="00AB0A48"/>
    <w:rsid w:val="00AB0AD2"/>
    <w:rsid w:val="00AB0E52"/>
    <w:rsid w:val="00AB10FC"/>
    <w:rsid w:val="00AB1136"/>
    <w:rsid w:val="00AB179E"/>
    <w:rsid w:val="00AB1A65"/>
    <w:rsid w:val="00AB1F84"/>
    <w:rsid w:val="00AB2574"/>
    <w:rsid w:val="00AB266E"/>
    <w:rsid w:val="00AB2697"/>
    <w:rsid w:val="00AB2747"/>
    <w:rsid w:val="00AB2A10"/>
    <w:rsid w:val="00AB2CEF"/>
    <w:rsid w:val="00AB2EDB"/>
    <w:rsid w:val="00AB3CAE"/>
    <w:rsid w:val="00AB3D7A"/>
    <w:rsid w:val="00AB4007"/>
    <w:rsid w:val="00AB423A"/>
    <w:rsid w:val="00AB4757"/>
    <w:rsid w:val="00AB5B35"/>
    <w:rsid w:val="00AB5E9A"/>
    <w:rsid w:val="00AB62F1"/>
    <w:rsid w:val="00AB6FE9"/>
    <w:rsid w:val="00AB7134"/>
    <w:rsid w:val="00AB7750"/>
    <w:rsid w:val="00AB779B"/>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A03"/>
    <w:rsid w:val="00AC313A"/>
    <w:rsid w:val="00AC32B3"/>
    <w:rsid w:val="00AC3451"/>
    <w:rsid w:val="00AC3555"/>
    <w:rsid w:val="00AC3794"/>
    <w:rsid w:val="00AC38E1"/>
    <w:rsid w:val="00AC3A25"/>
    <w:rsid w:val="00AC3B52"/>
    <w:rsid w:val="00AC410B"/>
    <w:rsid w:val="00AC43B4"/>
    <w:rsid w:val="00AC463D"/>
    <w:rsid w:val="00AC4685"/>
    <w:rsid w:val="00AC53BD"/>
    <w:rsid w:val="00AC542F"/>
    <w:rsid w:val="00AC5561"/>
    <w:rsid w:val="00AC58FF"/>
    <w:rsid w:val="00AC5CD1"/>
    <w:rsid w:val="00AC6650"/>
    <w:rsid w:val="00AC67AA"/>
    <w:rsid w:val="00AC6C3E"/>
    <w:rsid w:val="00AC6ECC"/>
    <w:rsid w:val="00AC6F30"/>
    <w:rsid w:val="00AC768A"/>
    <w:rsid w:val="00AC7B22"/>
    <w:rsid w:val="00AC7B39"/>
    <w:rsid w:val="00AC7DED"/>
    <w:rsid w:val="00AD0244"/>
    <w:rsid w:val="00AD0B07"/>
    <w:rsid w:val="00AD0E61"/>
    <w:rsid w:val="00AD0ECB"/>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639"/>
    <w:rsid w:val="00AD5B0A"/>
    <w:rsid w:val="00AD5D21"/>
    <w:rsid w:val="00AD5DEE"/>
    <w:rsid w:val="00AD6B39"/>
    <w:rsid w:val="00AD6D12"/>
    <w:rsid w:val="00AD7971"/>
    <w:rsid w:val="00AE008C"/>
    <w:rsid w:val="00AE009E"/>
    <w:rsid w:val="00AE059D"/>
    <w:rsid w:val="00AE06ED"/>
    <w:rsid w:val="00AE07FC"/>
    <w:rsid w:val="00AE1792"/>
    <w:rsid w:val="00AE2112"/>
    <w:rsid w:val="00AE2501"/>
    <w:rsid w:val="00AE2ABF"/>
    <w:rsid w:val="00AE2ED6"/>
    <w:rsid w:val="00AE2F60"/>
    <w:rsid w:val="00AE2F67"/>
    <w:rsid w:val="00AE2F7E"/>
    <w:rsid w:val="00AE305D"/>
    <w:rsid w:val="00AE311A"/>
    <w:rsid w:val="00AE3279"/>
    <w:rsid w:val="00AE3775"/>
    <w:rsid w:val="00AE3FBF"/>
    <w:rsid w:val="00AE424B"/>
    <w:rsid w:val="00AE42C8"/>
    <w:rsid w:val="00AE468B"/>
    <w:rsid w:val="00AE46FA"/>
    <w:rsid w:val="00AE4914"/>
    <w:rsid w:val="00AE4DC1"/>
    <w:rsid w:val="00AE5060"/>
    <w:rsid w:val="00AE516B"/>
    <w:rsid w:val="00AE5183"/>
    <w:rsid w:val="00AE5469"/>
    <w:rsid w:val="00AE5CB6"/>
    <w:rsid w:val="00AE5D7F"/>
    <w:rsid w:val="00AE5E52"/>
    <w:rsid w:val="00AE5F5C"/>
    <w:rsid w:val="00AE6B28"/>
    <w:rsid w:val="00AE6BB5"/>
    <w:rsid w:val="00AE6C7E"/>
    <w:rsid w:val="00AE732B"/>
    <w:rsid w:val="00AE776C"/>
    <w:rsid w:val="00AE7A30"/>
    <w:rsid w:val="00AF0366"/>
    <w:rsid w:val="00AF1001"/>
    <w:rsid w:val="00AF1033"/>
    <w:rsid w:val="00AF1143"/>
    <w:rsid w:val="00AF167B"/>
    <w:rsid w:val="00AF16B1"/>
    <w:rsid w:val="00AF1890"/>
    <w:rsid w:val="00AF1B69"/>
    <w:rsid w:val="00AF1CCD"/>
    <w:rsid w:val="00AF2095"/>
    <w:rsid w:val="00AF2527"/>
    <w:rsid w:val="00AF3073"/>
    <w:rsid w:val="00AF3233"/>
    <w:rsid w:val="00AF3675"/>
    <w:rsid w:val="00AF3991"/>
    <w:rsid w:val="00AF46DB"/>
    <w:rsid w:val="00AF47E0"/>
    <w:rsid w:val="00AF4854"/>
    <w:rsid w:val="00AF4AA2"/>
    <w:rsid w:val="00AF4B25"/>
    <w:rsid w:val="00AF4C83"/>
    <w:rsid w:val="00AF4FEE"/>
    <w:rsid w:val="00AF55CA"/>
    <w:rsid w:val="00AF5A4B"/>
    <w:rsid w:val="00AF5BD5"/>
    <w:rsid w:val="00AF6111"/>
    <w:rsid w:val="00AF614F"/>
    <w:rsid w:val="00AF6415"/>
    <w:rsid w:val="00AF6435"/>
    <w:rsid w:val="00AF65E6"/>
    <w:rsid w:val="00AF693F"/>
    <w:rsid w:val="00AF6E4F"/>
    <w:rsid w:val="00AF7018"/>
    <w:rsid w:val="00AF7142"/>
    <w:rsid w:val="00AF74CF"/>
    <w:rsid w:val="00AF7AED"/>
    <w:rsid w:val="00B00263"/>
    <w:rsid w:val="00B00662"/>
    <w:rsid w:val="00B00685"/>
    <w:rsid w:val="00B00921"/>
    <w:rsid w:val="00B00B8E"/>
    <w:rsid w:val="00B00E50"/>
    <w:rsid w:val="00B00EE7"/>
    <w:rsid w:val="00B01665"/>
    <w:rsid w:val="00B02193"/>
    <w:rsid w:val="00B0254E"/>
    <w:rsid w:val="00B026C5"/>
    <w:rsid w:val="00B02B81"/>
    <w:rsid w:val="00B02D45"/>
    <w:rsid w:val="00B0307C"/>
    <w:rsid w:val="00B03157"/>
    <w:rsid w:val="00B037B6"/>
    <w:rsid w:val="00B03816"/>
    <w:rsid w:val="00B047A4"/>
    <w:rsid w:val="00B04A1C"/>
    <w:rsid w:val="00B04B60"/>
    <w:rsid w:val="00B058F6"/>
    <w:rsid w:val="00B059DE"/>
    <w:rsid w:val="00B0635A"/>
    <w:rsid w:val="00B06B0E"/>
    <w:rsid w:val="00B071E6"/>
    <w:rsid w:val="00B078B4"/>
    <w:rsid w:val="00B109C2"/>
    <w:rsid w:val="00B10A65"/>
    <w:rsid w:val="00B10B4A"/>
    <w:rsid w:val="00B112E2"/>
    <w:rsid w:val="00B117FE"/>
    <w:rsid w:val="00B12357"/>
    <w:rsid w:val="00B1240F"/>
    <w:rsid w:val="00B1244A"/>
    <w:rsid w:val="00B12790"/>
    <w:rsid w:val="00B1290E"/>
    <w:rsid w:val="00B13051"/>
    <w:rsid w:val="00B1305A"/>
    <w:rsid w:val="00B130E0"/>
    <w:rsid w:val="00B1344F"/>
    <w:rsid w:val="00B13554"/>
    <w:rsid w:val="00B135A5"/>
    <w:rsid w:val="00B13721"/>
    <w:rsid w:val="00B13900"/>
    <w:rsid w:val="00B14131"/>
    <w:rsid w:val="00B1480F"/>
    <w:rsid w:val="00B148C6"/>
    <w:rsid w:val="00B14A2D"/>
    <w:rsid w:val="00B14DF2"/>
    <w:rsid w:val="00B1513F"/>
    <w:rsid w:val="00B15573"/>
    <w:rsid w:val="00B160BC"/>
    <w:rsid w:val="00B1622A"/>
    <w:rsid w:val="00B17FBA"/>
    <w:rsid w:val="00B20A13"/>
    <w:rsid w:val="00B20A43"/>
    <w:rsid w:val="00B20E92"/>
    <w:rsid w:val="00B21181"/>
    <w:rsid w:val="00B2136C"/>
    <w:rsid w:val="00B215E5"/>
    <w:rsid w:val="00B21AF8"/>
    <w:rsid w:val="00B21B14"/>
    <w:rsid w:val="00B2281E"/>
    <w:rsid w:val="00B22ABF"/>
    <w:rsid w:val="00B22E97"/>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6E8"/>
    <w:rsid w:val="00B278E1"/>
    <w:rsid w:val="00B27EC6"/>
    <w:rsid w:val="00B3000E"/>
    <w:rsid w:val="00B305CB"/>
    <w:rsid w:val="00B30A6C"/>
    <w:rsid w:val="00B30B12"/>
    <w:rsid w:val="00B30CF6"/>
    <w:rsid w:val="00B31161"/>
    <w:rsid w:val="00B3161E"/>
    <w:rsid w:val="00B31682"/>
    <w:rsid w:val="00B317C5"/>
    <w:rsid w:val="00B326EE"/>
    <w:rsid w:val="00B328A9"/>
    <w:rsid w:val="00B32FF4"/>
    <w:rsid w:val="00B331C8"/>
    <w:rsid w:val="00B332DB"/>
    <w:rsid w:val="00B3330B"/>
    <w:rsid w:val="00B338C5"/>
    <w:rsid w:val="00B339A1"/>
    <w:rsid w:val="00B33CC5"/>
    <w:rsid w:val="00B3408D"/>
    <w:rsid w:val="00B3423A"/>
    <w:rsid w:val="00B34359"/>
    <w:rsid w:val="00B346BF"/>
    <w:rsid w:val="00B3470B"/>
    <w:rsid w:val="00B348E4"/>
    <w:rsid w:val="00B34F9F"/>
    <w:rsid w:val="00B3505E"/>
    <w:rsid w:val="00B3587F"/>
    <w:rsid w:val="00B361AA"/>
    <w:rsid w:val="00B364B8"/>
    <w:rsid w:val="00B36E27"/>
    <w:rsid w:val="00B36FD9"/>
    <w:rsid w:val="00B3749F"/>
    <w:rsid w:val="00B375FC"/>
    <w:rsid w:val="00B37FB6"/>
    <w:rsid w:val="00B4038D"/>
    <w:rsid w:val="00B407C2"/>
    <w:rsid w:val="00B41222"/>
    <w:rsid w:val="00B41444"/>
    <w:rsid w:val="00B415CA"/>
    <w:rsid w:val="00B41DAE"/>
    <w:rsid w:val="00B421F6"/>
    <w:rsid w:val="00B4235B"/>
    <w:rsid w:val="00B42793"/>
    <w:rsid w:val="00B42877"/>
    <w:rsid w:val="00B42E18"/>
    <w:rsid w:val="00B435CA"/>
    <w:rsid w:val="00B443E4"/>
    <w:rsid w:val="00B44707"/>
    <w:rsid w:val="00B44A37"/>
    <w:rsid w:val="00B44AFA"/>
    <w:rsid w:val="00B44E38"/>
    <w:rsid w:val="00B44EB7"/>
    <w:rsid w:val="00B45240"/>
    <w:rsid w:val="00B45355"/>
    <w:rsid w:val="00B45A2B"/>
    <w:rsid w:val="00B45F46"/>
    <w:rsid w:val="00B45F50"/>
    <w:rsid w:val="00B46272"/>
    <w:rsid w:val="00B46640"/>
    <w:rsid w:val="00B46916"/>
    <w:rsid w:val="00B47470"/>
    <w:rsid w:val="00B478E8"/>
    <w:rsid w:val="00B5043E"/>
    <w:rsid w:val="00B50B2C"/>
    <w:rsid w:val="00B50D62"/>
    <w:rsid w:val="00B516C6"/>
    <w:rsid w:val="00B51741"/>
    <w:rsid w:val="00B51F73"/>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5FE9"/>
    <w:rsid w:val="00B56309"/>
    <w:rsid w:val="00B56DDA"/>
    <w:rsid w:val="00B56E33"/>
    <w:rsid w:val="00B5733E"/>
    <w:rsid w:val="00B576A3"/>
    <w:rsid w:val="00B57C8E"/>
    <w:rsid w:val="00B57F55"/>
    <w:rsid w:val="00B60272"/>
    <w:rsid w:val="00B60673"/>
    <w:rsid w:val="00B60774"/>
    <w:rsid w:val="00B60A69"/>
    <w:rsid w:val="00B60AFF"/>
    <w:rsid w:val="00B60FA4"/>
    <w:rsid w:val="00B6181F"/>
    <w:rsid w:val="00B6218F"/>
    <w:rsid w:val="00B62561"/>
    <w:rsid w:val="00B6268E"/>
    <w:rsid w:val="00B62719"/>
    <w:rsid w:val="00B6298C"/>
    <w:rsid w:val="00B629E3"/>
    <w:rsid w:val="00B63337"/>
    <w:rsid w:val="00B63CE0"/>
    <w:rsid w:val="00B63FFA"/>
    <w:rsid w:val="00B645CE"/>
    <w:rsid w:val="00B6508F"/>
    <w:rsid w:val="00B65209"/>
    <w:rsid w:val="00B65562"/>
    <w:rsid w:val="00B66996"/>
    <w:rsid w:val="00B669A7"/>
    <w:rsid w:val="00B669BE"/>
    <w:rsid w:val="00B66D8E"/>
    <w:rsid w:val="00B66DAD"/>
    <w:rsid w:val="00B66FD5"/>
    <w:rsid w:val="00B672EC"/>
    <w:rsid w:val="00B6767E"/>
    <w:rsid w:val="00B67DC2"/>
    <w:rsid w:val="00B70164"/>
    <w:rsid w:val="00B708D2"/>
    <w:rsid w:val="00B70AD9"/>
    <w:rsid w:val="00B70E91"/>
    <w:rsid w:val="00B70F78"/>
    <w:rsid w:val="00B7106C"/>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DAF"/>
    <w:rsid w:val="00B75F69"/>
    <w:rsid w:val="00B75F98"/>
    <w:rsid w:val="00B76151"/>
    <w:rsid w:val="00B76215"/>
    <w:rsid w:val="00B76893"/>
    <w:rsid w:val="00B76F58"/>
    <w:rsid w:val="00B77258"/>
    <w:rsid w:val="00B77300"/>
    <w:rsid w:val="00B7757A"/>
    <w:rsid w:val="00B77D35"/>
    <w:rsid w:val="00B8034E"/>
    <w:rsid w:val="00B80672"/>
    <w:rsid w:val="00B80760"/>
    <w:rsid w:val="00B819B5"/>
    <w:rsid w:val="00B81B02"/>
    <w:rsid w:val="00B8244C"/>
    <w:rsid w:val="00B82613"/>
    <w:rsid w:val="00B8293A"/>
    <w:rsid w:val="00B829BB"/>
    <w:rsid w:val="00B82D8C"/>
    <w:rsid w:val="00B830A9"/>
    <w:rsid w:val="00B833BE"/>
    <w:rsid w:val="00B83AA1"/>
    <w:rsid w:val="00B83AD7"/>
    <w:rsid w:val="00B83AED"/>
    <w:rsid w:val="00B83C36"/>
    <w:rsid w:val="00B841BF"/>
    <w:rsid w:val="00B84437"/>
    <w:rsid w:val="00B84B49"/>
    <w:rsid w:val="00B854E4"/>
    <w:rsid w:val="00B85B14"/>
    <w:rsid w:val="00B85D99"/>
    <w:rsid w:val="00B8618B"/>
    <w:rsid w:val="00B870D1"/>
    <w:rsid w:val="00B87519"/>
    <w:rsid w:val="00B87BA3"/>
    <w:rsid w:val="00B9093B"/>
    <w:rsid w:val="00B90DCD"/>
    <w:rsid w:val="00B90EE8"/>
    <w:rsid w:val="00B91105"/>
    <w:rsid w:val="00B91C0E"/>
    <w:rsid w:val="00B91E91"/>
    <w:rsid w:val="00B924F6"/>
    <w:rsid w:val="00B92668"/>
    <w:rsid w:val="00B92D11"/>
    <w:rsid w:val="00B92D60"/>
    <w:rsid w:val="00B93008"/>
    <w:rsid w:val="00B9308D"/>
    <w:rsid w:val="00B942CF"/>
    <w:rsid w:val="00B944E1"/>
    <w:rsid w:val="00B945E5"/>
    <w:rsid w:val="00B94E0E"/>
    <w:rsid w:val="00B94FC5"/>
    <w:rsid w:val="00B957B3"/>
    <w:rsid w:val="00B958BD"/>
    <w:rsid w:val="00B95959"/>
    <w:rsid w:val="00B95E6A"/>
    <w:rsid w:val="00B95EF4"/>
    <w:rsid w:val="00B9665D"/>
    <w:rsid w:val="00B96781"/>
    <w:rsid w:val="00B96AF9"/>
    <w:rsid w:val="00B96BC7"/>
    <w:rsid w:val="00B9709E"/>
    <w:rsid w:val="00B97100"/>
    <w:rsid w:val="00B971DA"/>
    <w:rsid w:val="00B97782"/>
    <w:rsid w:val="00B97D28"/>
    <w:rsid w:val="00B97DAA"/>
    <w:rsid w:val="00B97E9E"/>
    <w:rsid w:val="00BA0682"/>
    <w:rsid w:val="00BA0943"/>
    <w:rsid w:val="00BA0C25"/>
    <w:rsid w:val="00BA0EB3"/>
    <w:rsid w:val="00BA1416"/>
    <w:rsid w:val="00BA185F"/>
    <w:rsid w:val="00BA1890"/>
    <w:rsid w:val="00BA278D"/>
    <w:rsid w:val="00BA299A"/>
    <w:rsid w:val="00BA3B40"/>
    <w:rsid w:val="00BA4B13"/>
    <w:rsid w:val="00BA4DC5"/>
    <w:rsid w:val="00BA4EF6"/>
    <w:rsid w:val="00BA4F15"/>
    <w:rsid w:val="00BA589D"/>
    <w:rsid w:val="00BA5E88"/>
    <w:rsid w:val="00BA6385"/>
    <w:rsid w:val="00BA64CF"/>
    <w:rsid w:val="00BA68FC"/>
    <w:rsid w:val="00BA7448"/>
    <w:rsid w:val="00BA7C92"/>
    <w:rsid w:val="00BA7D5C"/>
    <w:rsid w:val="00BB032E"/>
    <w:rsid w:val="00BB0564"/>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9D2"/>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223"/>
    <w:rsid w:val="00BC14FD"/>
    <w:rsid w:val="00BC18BA"/>
    <w:rsid w:val="00BC2050"/>
    <w:rsid w:val="00BC2986"/>
    <w:rsid w:val="00BC2AB7"/>
    <w:rsid w:val="00BC2E00"/>
    <w:rsid w:val="00BC32A0"/>
    <w:rsid w:val="00BC358C"/>
    <w:rsid w:val="00BC3683"/>
    <w:rsid w:val="00BC3858"/>
    <w:rsid w:val="00BC3E54"/>
    <w:rsid w:val="00BC3F8C"/>
    <w:rsid w:val="00BC45A6"/>
    <w:rsid w:val="00BC4C9B"/>
    <w:rsid w:val="00BC4EFC"/>
    <w:rsid w:val="00BC5599"/>
    <w:rsid w:val="00BC601D"/>
    <w:rsid w:val="00BC6A39"/>
    <w:rsid w:val="00BC6FEE"/>
    <w:rsid w:val="00BC76E8"/>
    <w:rsid w:val="00BC7AB7"/>
    <w:rsid w:val="00BD0858"/>
    <w:rsid w:val="00BD088E"/>
    <w:rsid w:val="00BD1281"/>
    <w:rsid w:val="00BD151B"/>
    <w:rsid w:val="00BD19E4"/>
    <w:rsid w:val="00BD1B25"/>
    <w:rsid w:val="00BD1EF4"/>
    <w:rsid w:val="00BD2988"/>
    <w:rsid w:val="00BD2BA9"/>
    <w:rsid w:val="00BD2C07"/>
    <w:rsid w:val="00BD2C36"/>
    <w:rsid w:val="00BD333C"/>
    <w:rsid w:val="00BD337C"/>
    <w:rsid w:val="00BD3A0A"/>
    <w:rsid w:val="00BD3AE1"/>
    <w:rsid w:val="00BD3EC0"/>
    <w:rsid w:val="00BD423F"/>
    <w:rsid w:val="00BD4617"/>
    <w:rsid w:val="00BD49BF"/>
    <w:rsid w:val="00BD4A29"/>
    <w:rsid w:val="00BD4C57"/>
    <w:rsid w:val="00BD4FAC"/>
    <w:rsid w:val="00BD5186"/>
    <w:rsid w:val="00BD51BD"/>
    <w:rsid w:val="00BD51DE"/>
    <w:rsid w:val="00BD5687"/>
    <w:rsid w:val="00BD571A"/>
    <w:rsid w:val="00BD5980"/>
    <w:rsid w:val="00BD5F94"/>
    <w:rsid w:val="00BD67C9"/>
    <w:rsid w:val="00BD756F"/>
    <w:rsid w:val="00BD78E0"/>
    <w:rsid w:val="00BD7B02"/>
    <w:rsid w:val="00BD7DD0"/>
    <w:rsid w:val="00BD7EBD"/>
    <w:rsid w:val="00BE02B4"/>
    <w:rsid w:val="00BE04FE"/>
    <w:rsid w:val="00BE05B6"/>
    <w:rsid w:val="00BE05B9"/>
    <w:rsid w:val="00BE0ECF"/>
    <w:rsid w:val="00BE1000"/>
    <w:rsid w:val="00BE12DF"/>
    <w:rsid w:val="00BE13E5"/>
    <w:rsid w:val="00BE1552"/>
    <w:rsid w:val="00BE1893"/>
    <w:rsid w:val="00BE1F1E"/>
    <w:rsid w:val="00BE2220"/>
    <w:rsid w:val="00BE2497"/>
    <w:rsid w:val="00BE275D"/>
    <w:rsid w:val="00BE2C45"/>
    <w:rsid w:val="00BE2D52"/>
    <w:rsid w:val="00BE3594"/>
    <w:rsid w:val="00BE372B"/>
    <w:rsid w:val="00BE3BDB"/>
    <w:rsid w:val="00BE3F0F"/>
    <w:rsid w:val="00BE3F4B"/>
    <w:rsid w:val="00BE5567"/>
    <w:rsid w:val="00BE5684"/>
    <w:rsid w:val="00BE5836"/>
    <w:rsid w:val="00BE58E6"/>
    <w:rsid w:val="00BE5907"/>
    <w:rsid w:val="00BE5BED"/>
    <w:rsid w:val="00BE5E80"/>
    <w:rsid w:val="00BE5F83"/>
    <w:rsid w:val="00BE6227"/>
    <w:rsid w:val="00BE63BE"/>
    <w:rsid w:val="00BE6552"/>
    <w:rsid w:val="00BE7084"/>
    <w:rsid w:val="00BE79B1"/>
    <w:rsid w:val="00BF0C64"/>
    <w:rsid w:val="00BF0DAD"/>
    <w:rsid w:val="00BF10BC"/>
    <w:rsid w:val="00BF1A61"/>
    <w:rsid w:val="00BF26F6"/>
    <w:rsid w:val="00BF2888"/>
    <w:rsid w:val="00BF2897"/>
    <w:rsid w:val="00BF29F8"/>
    <w:rsid w:val="00BF3457"/>
    <w:rsid w:val="00BF3BA0"/>
    <w:rsid w:val="00BF3F6A"/>
    <w:rsid w:val="00BF3FA3"/>
    <w:rsid w:val="00BF3FFF"/>
    <w:rsid w:val="00BF4AF5"/>
    <w:rsid w:val="00BF5AC1"/>
    <w:rsid w:val="00BF5E3E"/>
    <w:rsid w:val="00BF64D6"/>
    <w:rsid w:val="00BF69B8"/>
    <w:rsid w:val="00BF6F7F"/>
    <w:rsid w:val="00BF706E"/>
    <w:rsid w:val="00BF7335"/>
    <w:rsid w:val="00BF7791"/>
    <w:rsid w:val="00BF7C32"/>
    <w:rsid w:val="00C000BB"/>
    <w:rsid w:val="00C00638"/>
    <w:rsid w:val="00C00695"/>
    <w:rsid w:val="00C007A3"/>
    <w:rsid w:val="00C009AE"/>
    <w:rsid w:val="00C00E99"/>
    <w:rsid w:val="00C016EF"/>
    <w:rsid w:val="00C0196A"/>
    <w:rsid w:val="00C023DE"/>
    <w:rsid w:val="00C024FC"/>
    <w:rsid w:val="00C02F5C"/>
    <w:rsid w:val="00C03009"/>
    <w:rsid w:val="00C03649"/>
    <w:rsid w:val="00C04090"/>
    <w:rsid w:val="00C04D33"/>
    <w:rsid w:val="00C04DEE"/>
    <w:rsid w:val="00C054FB"/>
    <w:rsid w:val="00C05950"/>
    <w:rsid w:val="00C05A60"/>
    <w:rsid w:val="00C05E4A"/>
    <w:rsid w:val="00C06124"/>
    <w:rsid w:val="00C0615C"/>
    <w:rsid w:val="00C0620E"/>
    <w:rsid w:val="00C0658F"/>
    <w:rsid w:val="00C0702E"/>
    <w:rsid w:val="00C071A7"/>
    <w:rsid w:val="00C07667"/>
    <w:rsid w:val="00C07A41"/>
    <w:rsid w:val="00C10387"/>
    <w:rsid w:val="00C10C20"/>
    <w:rsid w:val="00C1130B"/>
    <w:rsid w:val="00C11881"/>
    <w:rsid w:val="00C11BD9"/>
    <w:rsid w:val="00C122C4"/>
    <w:rsid w:val="00C12332"/>
    <w:rsid w:val="00C123C3"/>
    <w:rsid w:val="00C1241F"/>
    <w:rsid w:val="00C1274B"/>
    <w:rsid w:val="00C1289E"/>
    <w:rsid w:val="00C12AD8"/>
    <w:rsid w:val="00C12C0E"/>
    <w:rsid w:val="00C13014"/>
    <w:rsid w:val="00C135E3"/>
    <w:rsid w:val="00C13614"/>
    <w:rsid w:val="00C1384E"/>
    <w:rsid w:val="00C13B61"/>
    <w:rsid w:val="00C13D66"/>
    <w:rsid w:val="00C13ED3"/>
    <w:rsid w:val="00C13F39"/>
    <w:rsid w:val="00C1451F"/>
    <w:rsid w:val="00C14541"/>
    <w:rsid w:val="00C14773"/>
    <w:rsid w:val="00C1478B"/>
    <w:rsid w:val="00C1492A"/>
    <w:rsid w:val="00C150C6"/>
    <w:rsid w:val="00C1581A"/>
    <w:rsid w:val="00C15E86"/>
    <w:rsid w:val="00C15EDB"/>
    <w:rsid w:val="00C1675B"/>
    <w:rsid w:val="00C16C4F"/>
    <w:rsid w:val="00C16CA0"/>
    <w:rsid w:val="00C16E5E"/>
    <w:rsid w:val="00C1757A"/>
    <w:rsid w:val="00C175AC"/>
    <w:rsid w:val="00C1784E"/>
    <w:rsid w:val="00C2007E"/>
    <w:rsid w:val="00C20531"/>
    <w:rsid w:val="00C21743"/>
    <w:rsid w:val="00C21F6F"/>
    <w:rsid w:val="00C223EF"/>
    <w:rsid w:val="00C2253B"/>
    <w:rsid w:val="00C2255D"/>
    <w:rsid w:val="00C2273B"/>
    <w:rsid w:val="00C22B9D"/>
    <w:rsid w:val="00C2435A"/>
    <w:rsid w:val="00C24784"/>
    <w:rsid w:val="00C249C7"/>
    <w:rsid w:val="00C24AF1"/>
    <w:rsid w:val="00C25210"/>
    <w:rsid w:val="00C25681"/>
    <w:rsid w:val="00C25B33"/>
    <w:rsid w:val="00C25D26"/>
    <w:rsid w:val="00C25E20"/>
    <w:rsid w:val="00C264AE"/>
    <w:rsid w:val="00C26749"/>
    <w:rsid w:val="00C268B8"/>
    <w:rsid w:val="00C26CD4"/>
    <w:rsid w:val="00C275B1"/>
    <w:rsid w:val="00C30997"/>
    <w:rsid w:val="00C30B40"/>
    <w:rsid w:val="00C30B85"/>
    <w:rsid w:val="00C30F56"/>
    <w:rsid w:val="00C311DD"/>
    <w:rsid w:val="00C31462"/>
    <w:rsid w:val="00C31852"/>
    <w:rsid w:val="00C3187D"/>
    <w:rsid w:val="00C321B5"/>
    <w:rsid w:val="00C32275"/>
    <w:rsid w:val="00C328B1"/>
    <w:rsid w:val="00C32C8F"/>
    <w:rsid w:val="00C32CA6"/>
    <w:rsid w:val="00C330CA"/>
    <w:rsid w:val="00C3352E"/>
    <w:rsid w:val="00C346E4"/>
    <w:rsid w:val="00C34991"/>
    <w:rsid w:val="00C34C35"/>
    <w:rsid w:val="00C34DC6"/>
    <w:rsid w:val="00C353A5"/>
    <w:rsid w:val="00C35B0D"/>
    <w:rsid w:val="00C35C47"/>
    <w:rsid w:val="00C35DA3"/>
    <w:rsid w:val="00C36170"/>
    <w:rsid w:val="00C3684A"/>
    <w:rsid w:val="00C40253"/>
    <w:rsid w:val="00C40369"/>
    <w:rsid w:val="00C410A0"/>
    <w:rsid w:val="00C410B8"/>
    <w:rsid w:val="00C41307"/>
    <w:rsid w:val="00C41F77"/>
    <w:rsid w:val="00C4242B"/>
    <w:rsid w:val="00C4253A"/>
    <w:rsid w:val="00C42572"/>
    <w:rsid w:val="00C429DB"/>
    <w:rsid w:val="00C42B2E"/>
    <w:rsid w:val="00C42B74"/>
    <w:rsid w:val="00C431BF"/>
    <w:rsid w:val="00C432A5"/>
    <w:rsid w:val="00C43425"/>
    <w:rsid w:val="00C4381D"/>
    <w:rsid w:val="00C43A9E"/>
    <w:rsid w:val="00C43D5F"/>
    <w:rsid w:val="00C43F99"/>
    <w:rsid w:val="00C43FF0"/>
    <w:rsid w:val="00C44407"/>
    <w:rsid w:val="00C4448D"/>
    <w:rsid w:val="00C44C86"/>
    <w:rsid w:val="00C44ED6"/>
    <w:rsid w:val="00C4505E"/>
    <w:rsid w:val="00C452CD"/>
    <w:rsid w:val="00C456D7"/>
    <w:rsid w:val="00C46D6A"/>
    <w:rsid w:val="00C47466"/>
    <w:rsid w:val="00C47661"/>
    <w:rsid w:val="00C47944"/>
    <w:rsid w:val="00C479F0"/>
    <w:rsid w:val="00C47E13"/>
    <w:rsid w:val="00C5011A"/>
    <w:rsid w:val="00C503E4"/>
    <w:rsid w:val="00C507C9"/>
    <w:rsid w:val="00C5080C"/>
    <w:rsid w:val="00C5089A"/>
    <w:rsid w:val="00C50DF6"/>
    <w:rsid w:val="00C5117A"/>
    <w:rsid w:val="00C5172B"/>
    <w:rsid w:val="00C51760"/>
    <w:rsid w:val="00C517C6"/>
    <w:rsid w:val="00C51916"/>
    <w:rsid w:val="00C52401"/>
    <w:rsid w:val="00C52410"/>
    <w:rsid w:val="00C5255C"/>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B54"/>
    <w:rsid w:val="00C57751"/>
    <w:rsid w:val="00C57DBA"/>
    <w:rsid w:val="00C60936"/>
    <w:rsid w:val="00C61863"/>
    <w:rsid w:val="00C61C47"/>
    <w:rsid w:val="00C6225A"/>
    <w:rsid w:val="00C62A38"/>
    <w:rsid w:val="00C63B22"/>
    <w:rsid w:val="00C64364"/>
    <w:rsid w:val="00C6483E"/>
    <w:rsid w:val="00C649D5"/>
    <w:rsid w:val="00C657AE"/>
    <w:rsid w:val="00C65BD3"/>
    <w:rsid w:val="00C66225"/>
    <w:rsid w:val="00C66542"/>
    <w:rsid w:val="00C6716C"/>
    <w:rsid w:val="00C70279"/>
    <w:rsid w:val="00C7068B"/>
    <w:rsid w:val="00C70759"/>
    <w:rsid w:val="00C709B9"/>
    <w:rsid w:val="00C715A0"/>
    <w:rsid w:val="00C716DC"/>
    <w:rsid w:val="00C73517"/>
    <w:rsid w:val="00C74A03"/>
    <w:rsid w:val="00C74B6B"/>
    <w:rsid w:val="00C74CA9"/>
    <w:rsid w:val="00C74E21"/>
    <w:rsid w:val="00C7534C"/>
    <w:rsid w:val="00C754AD"/>
    <w:rsid w:val="00C757D2"/>
    <w:rsid w:val="00C75B9E"/>
    <w:rsid w:val="00C75BF4"/>
    <w:rsid w:val="00C75D45"/>
    <w:rsid w:val="00C763C4"/>
    <w:rsid w:val="00C764A4"/>
    <w:rsid w:val="00C764AF"/>
    <w:rsid w:val="00C765AA"/>
    <w:rsid w:val="00C766C4"/>
    <w:rsid w:val="00C76A5B"/>
    <w:rsid w:val="00C76A76"/>
    <w:rsid w:val="00C77215"/>
    <w:rsid w:val="00C773ED"/>
    <w:rsid w:val="00C7766C"/>
    <w:rsid w:val="00C779C0"/>
    <w:rsid w:val="00C77D8E"/>
    <w:rsid w:val="00C77E26"/>
    <w:rsid w:val="00C801BE"/>
    <w:rsid w:val="00C8048E"/>
    <w:rsid w:val="00C804E4"/>
    <w:rsid w:val="00C80EDE"/>
    <w:rsid w:val="00C81083"/>
    <w:rsid w:val="00C818EB"/>
    <w:rsid w:val="00C81BA7"/>
    <w:rsid w:val="00C8250F"/>
    <w:rsid w:val="00C8260B"/>
    <w:rsid w:val="00C82695"/>
    <w:rsid w:val="00C826BB"/>
    <w:rsid w:val="00C82B81"/>
    <w:rsid w:val="00C82D6B"/>
    <w:rsid w:val="00C833BE"/>
    <w:rsid w:val="00C8386A"/>
    <w:rsid w:val="00C83964"/>
    <w:rsid w:val="00C83AC3"/>
    <w:rsid w:val="00C83AEE"/>
    <w:rsid w:val="00C83BA6"/>
    <w:rsid w:val="00C83C62"/>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736"/>
    <w:rsid w:val="00C909D7"/>
    <w:rsid w:val="00C90CDB"/>
    <w:rsid w:val="00C90EE5"/>
    <w:rsid w:val="00C91A44"/>
    <w:rsid w:val="00C91BE0"/>
    <w:rsid w:val="00C92133"/>
    <w:rsid w:val="00C92461"/>
    <w:rsid w:val="00C92603"/>
    <w:rsid w:val="00C929B5"/>
    <w:rsid w:val="00C92B57"/>
    <w:rsid w:val="00C931EC"/>
    <w:rsid w:val="00C935BC"/>
    <w:rsid w:val="00C93BBA"/>
    <w:rsid w:val="00C93C37"/>
    <w:rsid w:val="00C942D9"/>
    <w:rsid w:val="00C94460"/>
    <w:rsid w:val="00C9477F"/>
    <w:rsid w:val="00C948B9"/>
    <w:rsid w:val="00C949CD"/>
    <w:rsid w:val="00C94CE9"/>
    <w:rsid w:val="00C9530F"/>
    <w:rsid w:val="00C957DB"/>
    <w:rsid w:val="00C95A1F"/>
    <w:rsid w:val="00C95E88"/>
    <w:rsid w:val="00C961AE"/>
    <w:rsid w:val="00C962CB"/>
    <w:rsid w:val="00C96BE9"/>
    <w:rsid w:val="00C96EE9"/>
    <w:rsid w:val="00C96F79"/>
    <w:rsid w:val="00C97400"/>
    <w:rsid w:val="00C97A0B"/>
    <w:rsid w:val="00CA0194"/>
    <w:rsid w:val="00CA02E6"/>
    <w:rsid w:val="00CA04BC"/>
    <w:rsid w:val="00CA0712"/>
    <w:rsid w:val="00CA11B1"/>
    <w:rsid w:val="00CA1BEB"/>
    <w:rsid w:val="00CA1CE6"/>
    <w:rsid w:val="00CA1D72"/>
    <w:rsid w:val="00CA1E61"/>
    <w:rsid w:val="00CA2185"/>
    <w:rsid w:val="00CA22F3"/>
    <w:rsid w:val="00CA24D7"/>
    <w:rsid w:val="00CA25E1"/>
    <w:rsid w:val="00CA2AED"/>
    <w:rsid w:val="00CA31DA"/>
    <w:rsid w:val="00CA37F1"/>
    <w:rsid w:val="00CA3A30"/>
    <w:rsid w:val="00CA483A"/>
    <w:rsid w:val="00CA5583"/>
    <w:rsid w:val="00CA5665"/>
    <w:rsid w:val="00CA66A8"/>
    <w:rsid w:val="00CA6889"/>
    <w:rsid w:val="00CA6E27"/>
    <w:rsid w:val="00CA768D"/>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4F1"/>
    <w:rsid w:val="00CB171F"/>
    <w:rsid w:val="00CB1797"/>
    <w:rsid w:val="00CB1CB8"/>
    <w:rsid w:val="00CB2326"/>
    <w:rsid w:val="00CB29CD"/>
    <w:rsid w:val="00CB2F74"/>
    <w:rsid w:val="00CB44B4"/>
    <w:rsid w:val="00CB478D"/>
    <w:rsid w:val="00CB4A8A"/>
    <w:rsid w:val="00CB4B6F"/>
    <w:rsid w:val="00CB4CF8"/>
    <w:rsid w:val="00CB5799"/>
    <w:rsid w:val="00CB5A1F"/>
    <w:rsid w:val="00CB6388"/>
    <w:rsid w:val="00CB64C0"/>
    <w:rsid w:val="00CB690B"/>
    <w:rsid w:val="00CB6E03"/>
    <w:rsid w:val="00CB6F5D"/>
    <w:rsid w:val="00CB70F6"/>
    <w:rsid w:val="00CB74BD"/>
    <w:rsid w:val="00CB7923"/>
    <w:rsid w:val="00CB7FC6"/>
    <w:rsid w:val="00CC06DF"/>
    <w:rsid w:val="00CC0E6B"/>
    <w:rsid w:val="00CC1D7D"/>
    <w:rsid w:val="00CC1F3A"/>
    <w:rsid w:val="00CC21A9"/>
    <w:rsid w:val="00CC23E5"/>
    <w:rsid w:val="00CC279F"/>
    <w:rsid w:val="00CC2B37"/>
    <w:rsid w:val="00CC2B61"/>
    <w:rsid w:val="00CC32BE"/>
    <w:rsid w:val="00CC3315"/>
    <w:rsid w:val="00CC3338"/>
    <w:rsid w:val="00CC3397"/>
    <w:rsid w:val="00CC34C9"/>
    <w:rsid w:val="00CC3D74"/>
    <w:rsid w:val="00CC3E3B"/>
    <w:rsid w:val="00CC3EFA"/>
    <w:rsid w:val="00CC3F68"/>
    <w:rsid w:val="00CC4876"/>
    <w:rsid w:val="00CC4912"/>
    <w:rsid w:val="00CC4B64"/>
    <w:rsid w:val="00CC4D38"/>
    <w:rsid w:val="00CC51E4"/>
    <w:rsid w:val="00CC58CF"/>
    <w:rsid w:val="00CC5B2C"/>
    <w:rsid w:val="00CC6167"/>
    <w:rsid w:val="00CC61CD"/>
    <w:rsid w:val="00CC6481"/>
    <w:rsid w:val="00CC6756"/>
    <w:rsid w:val="00CC68B1"/>
    <w:rsid w:val="00CC6E7A"/>
    <w:rsid w:val="00CC732F"/>
    <w:rsid w:val="00CC7D5B"/>
    <w:rsid w:val="00CC7F69"/>
    <w:rsid w:val="00CD003E"/>
    <w:rsid w:val="00CD005E"/>
    <w:rsid w:val="00CD0638"/>
    <w:rsid w:val="00CD063B"/>
    <w:rsid w:val="00CD0BAC"/>
    <w:rsid w:val="00CD12B0"/>
    <w:rsid w:val="00CD12F2"/>
    <w:rsid w:val="00CD177D"/>
    <w:rsid w:val="00CD1977"/>
    <w:rsid w:val="00CD259E"/>
    <w:rsid w:val="00CD2749"/>
    <w:rsid w:val="00CD28CE"/>
    <w:rsid w:val="00CD2AD8"/>
    <w:rsid w:val="00CD3386"/>
    <w:rsid w:val="00CD35E6"/>
    <w:rsid w:val="00CD3BBC"/>
    <w:rsid w:val="00CD41E8"/>
    <w:rsid w:val="00CD4710"/>
    <w:rsid w:val="00CD4B26"/>
    <w:rsid w:val="00CD4B99"/>
    <w:rsid w:val="00CD51B1"/>
    <w:rsid w:val="00CD5364"/>
    <w:rsid w:val="00CD54A2"/>
    <w:rsid w:val="00CD5B9A"/>
    <w:rsid w:val="00CD629A"/>
    <w:rsid w:val="00CD6980"/>
    <w:rsid w:val="00CD6B38"/>
    <w:rsid w:val="00CD717C"/>
    <w:rsid w:val="00CD7315"/>
    <w:rsid w:val="00CD7479"/>
    <w:rsid w:val="00CD7AB0"/>
    <w:rsid w:val="00CD7D73"/>
    <w:rsid w:val="00CE0A7B"/>
    <w:rsid w:val="00CE0D5C"/>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568"/>
    <w:rsid w:val="00CE5975"/>
    <w:rsid w:val="00CE5DCA"/>
    <w:rsid w:val="00CE5E28"/>
    <w:rsid w:val="00CE5E89"/>
    <w:rsid w:val="00CE6358"/>
    <w:rsid w:val="00CE64C9"/>
    <w:rsid w:val="00CE6DE4"/>
    <w:rsid w:val="00CE7153"/>
    <w:rsid w:val="00CE752A"/>
    <w:rsid w:val="00CE78E1"/>
    <w:rsid w:val="00CE7980"/>
    <w:rsid w:val="00CE79D2"/>
    <w:rsid w:val="00CE7B42"/>
    <w:rsid w:val="00CE7B6C"/>
    <w:rsid w:val="00CE7F1B"/>
    <w:rsid w:val="00CE7F57"/>
    <w:rsid w:val="00CE7FBF"/>
    <w:rsid w:val="00CF0D13"/>
    <w:rsid w:val="00CF1099"/>
    <w:rsid w:val="00CF1211"/>
    <w:rsid w:val="00CF15D6"/>
    <w:rsid w:val="00CF16CB"/>
    <w:rsid w:val="00CF1B28"/>
    <w:rsid w:val="00CF1FC3"/>
    <w:rsid w:val="00CF2B10"/>
    <w:rsid w:val="00CF2D35"/>
    <w:rsid w:val="00CF39FC"/>
    <w:rsid w:val="00CF4116"/>
    <w:rsid w:val="00CF430B"/>
    <w:rsid w:val="00CF4747"/>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75E7"/>
    <w:rsid w:val="00CF7E09"/>
    <w:rsid w:val="00D00E61"/>
    <w:rsid w:val="00D013E9"/>
    <w:rsid w:val="00D01722"/>
    <w:rsid w:val="00D01830"/>
    <w:rsid w:val="00D018BE"/>
    <w:rsid w:val="00D019DB"/>
    <w:rsid w:val="00D02C40"/>
    <w:rsid w:val="00D02F4E"/>
    <w:rsid w:val="00D03718"/>
    <w:rsid w:val="00D037B3"/>
    <w:rsid w:val="00D03A33"/>
    <w:rsid w:val="00D03A8A"/>
    <w:rsid w:val="00D04049"/>
    <w:rsid w:val="00D050B0"/>
    <w:rsid w:val="00D051AF"/>
    <w:rsid w:val="00D05390"/>
    <w:rsid w:val="00D059D8"/>
    <w:rsid w:val="00D05DF8"/>
    <w:rsid w:val="00D05E4F"/>
    <w:rsid w:val="00D060B3"/>
    <w:rsid w:val="00D06315"/>
    <w:rsid w:val="00D064E8"/>
    <w:rsid w:val="00D065B2"/>
    <w:rsid w:val="00D06708"/>
    <w:rsid w:val="00D06AAE"/>
    <w:rsid w:val="00D06AE8"/>
    <w:rsid w:val="00D070E7"/>
    <w:rsid w:val="00D07688"/>
    <w:rsid w:val="00D07CAE"/>
    <w:rsid w:val="00D07F0C"/>
    <w:rsid w:val="00D10390"/>
    <w:rsid w:val="00D10466"/>
    <w:rsid w:val="00D10545"/>
    <w:rsid w:val="00D109D9"/>
    <w:rsid w:val="00D118DB"/>
    <w:rsid w:val="00D11CED"/>
    <w:rsid w:val="00D12359"/>
    <w:rsid w:val="00D125D7"/>
    <w:rsid w:val="00D12600"/>
    <w:rsid w:val="00D13049"/>
    <w:rsid w:val="00D13384"/>
    <w:rsid w:val="00D134FF"/>
    <w:rsid w:val="00D136BD"/>
    <w:rsid w:val="00D1404E"/>
    <w:rsid w:val="00D14375"/>
    <w:rsid w:val="00D144C0"/>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6CF"/>
    <w:rsid w:val="00D20962"/>
    <w:rsid w:val="00D20BD9"/>
    <w:rsid w:val="00D215F9"/>
    <w:rsid w:val="00D216A7"/>
    <w:rsid w:val="00D21919"/>
    <w:rsid w:val="00D21944"/>
    <w:rsid w:val="00D21F99"/>
    <w:rsid w:val="00D2251A"/>
    <w:rsid w:val="00D22534"/>
    <w:rsid w:val="00D22BF8"/>
    <w:rsid w:val="00D22F29"/>
    <w:rsid w:val="00D22FBD"/>
    <w:rsid w:val="00D232B1"/>
    <w:rsid w:val="00D234A2"/>
    <w:rsid w:val="00D2355A"/>
    <w:rsid w:val="00D239FC"/>
    <w:rsid w:val="00D23ED9"/>
    <w:rsid w:val="00D24068"/>
    <w:rsid w:val="00D242AE"/>
    <w:rsid w:val="00D243D0"/>
    <w:rsid w:val="00D2476A"/>
    <w:rsid w:val="00D24B0B"/>
    <w:rsid w:val="00D24EFF"/>
    <w:rsid w:val="00D2501D"/>
    <w:rsid w:val="00D250DC"/>
    <w:rsid w:val="00D25A33"/>
    <w:rsid w:val="00D25EA1"/>
    <w:rsid w:val="00D26036"/>
    <w:rsid w:val="00D264C7"/>
    <w:rsid w:val="00D26635"/>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245D"/>
    <w:rsid w:val="00D33347"/>
    <w:rsid w:val="00D334C5"/>
    <w:rsid w:val="00D33917"/>
    <w:rsid w:val="00D34000"/>
    <w:rsid w:val="00D359E2"/>
    <w:rsid w:val="00D35AD4"/>
    <w:rsid w:val="00D35D5A"/>
    <w:rsid w:val="00D36238"/>
    <w:rsid w:val="00D3626A"/>
    <w:rsid w:val="00D37E2C"/>
    <w:rsid w:val="00D40000"/>
    <w:rsid w:val="00D4011D"/>
    <w:rsid w:val="00D4029F"/>
    <w:rsid w:val="00D40835"/>
    <w:rsid w:val="00D41ADD"/>
    <w:rsid w:val="00D42020"/>
    <w:rsid w:val="00D42127"/>
    <w:rsid w:val="00D425D6"/>
    <w:rsid w:val="00D42B60"/>
    <w:rsid w:val="00D433D2"/>
    <w:rsid w:val="00D44018"/>
    <w:rsid w:val="00D440BD"/>
    <w:rsid w:val="00D44806"/>
    <w:rsid w:val="00D45567"/>
    <w:rsid w:val="00D458B4"/>
    <w:rsid w:val="00D46997"/>
    <w:rsid w:val="00D46C97"/>
    <w:rsid w:val="00D47130"/>
    <w:rsid w:val="00D4746F"/>
    <w:rsid w:val="00D4758C"/>
    <w:rsid w:val="00D4778C"/>
    <w:rsid w:val="00D47A8D"/>
    <w:rsid w:val="00D47B8A"/>
    <w:rsid w:val="00D47C16"/>
    <w:rsid w:val="00D50245"/>
    <w:rsid w:val="00D50248"/>
    <w:rsid w:val="00D50C12"/>
    <w:rsid w:val="00D51749"/>
    <w:rsid w:val="00D5181B"/>
    <w:rsid w:val="00D5183D"/>
    <w:rsid w:val="00D51BC1"/>
    <w:rsid w:val="00D51C23"/>
    <w:rsid w:val="00D52256"/>
    <w:rsid w:val="00D53232"/>
    <w:rsid w:val="00D53294"/>
    <w:rsid w:val="00D535B4"/>
    <w:rsid w:val="00D53738"/>
    <w:rsid w:val="00D539E6"/>
    <w:rsid w:val="00D53C6E"/>
    <w:rsid w:val="00D55101"/>
    <w:rsid w:val="00D55725"/>
    <w:rsid w:val="00D5577E"/>
    <w:rsid w:val="00D55D43"/>
    <w:rsid w:val="00D56824"/>
    <w:rsid w:val="00D56A20"/>
    <w:rsid w:val="00D574BF"/>
    <w:rsid w:val="00D5790C"/>
    <w:rsid w:val="00D579C4"/>
    <w:rsid w:val="00D604B9"/>
    <w:rsid w:val="00D60501"/>
    <w:rsid w:val="00D60BA3"/>
    <w:rsid w:val="00D60D86"/>
    <w:rsid w:val="00D60E8D"/>
    <w:rsid w:val="00D61908"/>
    <w:rsid w:val="00D6196C"/>
    <w:rsid w:val="00D61E61"/>
    <w:rsid w:val="00D62439"/>
    <w:rsid w:val="00D6259B"/>
    <w:rsid w:val="00D628CF"/>
    <w:rsid w:val="00D629D2"/>
    <w:rsid w:val="00D62D0A"/>
    <w:rsid w:val="00D62E90"/>
    <w:rsid w:val="00D63597"/>
    <w:rsid w:val="00D642C3"/>
    <w:rsid w:val="00D6443E"/>
    <w:rsid w:val="00D64472"/>
    <w:rsid w:val="00D65136"/>
    <w:rsid w:val="00D653DA"/>
    <w:rsid w:val="00D655F5"/>
    <w:rsid w:val="00D65B06"/>
    <w:rsid w:val="00D66089"/>
    <w:rsid w:val="00D66633"/>
    <w:rsid w:val="00D66C7B"/>
    <w:rsid w:val="00D66CC6"/>
    <w:rsid w:val="00D67B43"/>
    <w:rsid w:val="00D67D49"/>
    <w:rsid w:val="00D70107"/>
    <w:rsid w:val="00D701D6"/>
    <w:rsid w:val="00D70B51"/>
    <w:rsid w:val="00D70B9C"/>
    <w:rsid w:val="00D7181F"/>
    <w:rsid w:val="00D7183E"/>
    <w:rsid w:val="00D71F12"/>
    <w:rsid w:val="00D72111"/>
    <w:rsid w:val="00D72D63"/>
    <w:rsid w:val="00D72F22"/>
    <w:rsid w:val="00D7334A"/>
    <w:rsid w:val="00D736A2"/>
    <w:rsid w:val="00D74499"/>
    <w:rsid w:val="00D745B1"/>
    <w:rsid w:val="00D749F0"/>
    <w:rsid w:val="00D74A39"/>
    <w:rsid w:val="00D74A86"/>
    <w:rsid w:val="00D74C1B"/>
    <w:rsid w:val="00D7526D"/>
    <w:rsid w:val="00D7534D"/>
    <w:rsid w:val="00D7561B"/>
    <w:rsid w:val="00D75B47"/>
    <w:rsid w:val="00D76220"/>
    <w:rsid w:val="00D7640B"/>
    <w:rsid w:val="00D764D3"/>
    <w:rsid w:val="00D765D9"/>
    <w:rsid w:val="00D772B2"/>
    <w:rsid w:val="00D773AD"/>
    <w:rsid w:val="00D77625"/>
    <w:rsid w:val="00D778F2"/>
    <w:rsid w:val="00D7797D"/>
    <w:rsid w:val="00D77B7B"/>
    <w:rsid w:val="00D77F62"/>
    <w:rsid w:val="00D80274"/>
    <w:rsid w:val="00D8028B"/>
    <w:rsid w:val="00D8038B"/>
    <w:rsid w:val="00D8066F"/>
    <w:rsid w:val="00D808B4"/>
    <w:rsid w:val="00D80ED1"/>
    <w:rsid w:val="00D81603"/>
    <w:rsid w:val="00D819D5"/>
    <w:rsid w:val="00D819F7"/>
    <w:rsid w:val="00D81B83"/>
    <w:rsid w:val="00D81E6F"/>
    <w:rsid w:val="00D82C65"/>
    <w:rsid w:val="00D8375C"/>
    <w:rsid w:val="00D83EB8"/>
    <w:rsid w:val="00D843BE"/>
    <w:rsid w:val="00D84761"/>
    <w:rsid w:val="00D84879"/>
    <w:rsid w:val="00D84A7D"/>
    <w:rsid w:val="00D84D2B"/>
    <w:rsid w:val="00D85720"/>
    <w:rsid w:val="00D85725"/>
    <w:rsid w:val="00D85866"/>
    <w:rsid w:val="00D8609E"/>
    <w:rsid w:val="00D86772"/>
    <w:rsid w:val="00D86ED8"/>
    <w:rsid w:val="00D86F68"/>
    <w:rsid w:val="00D87267"/>
    <w:rsid w:val="00D874DF"/>
    <w:rsid w:val="00D90057"/>
    <w:rsid w:val="00D907A1"/>
    <w:rsid w:val="00D90FE5"/>
    <w:rsid w:val="00D91166"/>
    <w:rsid w:val="00D912E5"/>
    <w:rsid w:val="00D9136C"/>
    <w:rsid w:val="00D91BED"/>
    <w:rsid w:val="00D91DA1"/>
    <w:rsid w:val="00D91EAE"/>
    <w:rsid w:val="00D925F6"/>
    <w:rsid w:val="00D92919"/>
    <w:rsid w:val="00D92D8E"/>
    <w:rsid w:val="00D92DA6"/>
    <w:rsid w:val="00D92EF7"/>
    <w:rsid w:val="00D93132"/>
    <w:rsid w:val="00D93296"/>
    <w:rsid w:val="00D9344A"/>
    <w:rsid w:val="00D935E4"/>
    <w:rsid w:val="00D939FE"/>
    <w:rsid w:val="00D93B4F"/>
    <w:rsid w:val="00D93BD0"/>
    <w:rsid w:val="00D93DA0"/>
    <w:rsid w:val="00D9415C"/>
    <w:rsid w:val="00D94F4C"/>
    <w:rsid w:val="00D950AE"/>
    <w:rsid w:val="00D95434"/>
    <w:rsid w:val="00D954AD"/>
    <w:rsid w:val="00D9557D"/>
    <w:rsid w:val="00D95842"/>
    <w:rsid w:val="00D95889"/>
    <w:rsid w:val="00D95AC1"/>
    <w:rsid w:val="00D95B17"/>
    <w:rsid w:val="00D95D26"/>
    <w:rsid w:val="00D95FE1"/>
    <w:rsid w:val="00D96075"/>
    <w:rsid w:val="00D960DE"/>
    <w:rsid w:val="00D966C9"/>
    <w:rsid w:val="00D96E00"/>
    <w:rsid w:val="00D975EB"/>
    <w:rsid w:val="00D97835"/>
    <w:rsid w:val="00D97839"/>
    <w:rsid w:val="00D97EE0"/>
    <w:rsid w:val="00DA0C73"/>
    <w:rsid w:val="00DA0E18"/>
    <w:rsid w:val="00DA0E3A"/>
    <w:rsid w:val="00DA0EB3"/>
    <w:rsid w:val="00DA12A4"/>
    <w:rsid w:val="00DA1378"/>
    <w:rsid w:val="00DA2215"/>
    <w:rsid w:val="00DA2642"/>
    <w:rsid w:val="00DA299F"/>
    <w:rsid w:val="00DA2EB2"/>
    <w:rsid w:val="00DA30AE"/>
    <w:rsid w:val="00DA3695"/>
    <w:rsid w:val="00DA37EB"/>
    <w:rsid w:val="00DA3837"/>
    <w:rsid w:val="00DA3871"/>
    <w:rsid w:val="00DA3E13"/>
    <w:rsid w:val="00DA44F0"/>
    <w:rsid w:val="00DA4D0A"/>
    <w:rsid w:val="00DA5323"/>
    <w:rsid w:val="00DA570C"/>
    <w:rsid w:val="00DA57CF"/>
    <w:rsid w:val="00DA5B47"/>
    <w:rsid w:val="00DA632A"/>
    <w:rsid w:val="00DA6405"/>
    <w:rsid w:val="00DA6716"/>
    <w:rsid w:val="00DA6FA3"/>
    <w:rsid w:val="00DA75E5"/>
    <w:rsid w:val="00DB0363"/>
    <w:rsid w:val="00DB073D"/>
    <w:rsid w:val="00DB08C6"/>
    <w:rsid w:val="00DB1971"/>
    <w:rsid w:val="00DB1D8E"/>
    <w:rsid w:val="00DB229A"/>
    <w:rsid w:val="00DB2477"/>
    <w:rsid w:val="00DB2E36"/>
    <w:rsid w:val="00DB335A"/>
    <w:rsid w:val="00DB351A"/>
    <w:rsid w:val="00DB3A47"/>
    <w:rsid w:val="00DB3CAC"/>
    <w:rsid w:val="00DB3D92"/>
    <w:rsid w:val="00DB4235"/>
    <w:rsid w:val="00DB449C"/>
    <w:rsid w:val="00DB45FC"/>
    <w:rsid w:val="00DB47E8"/>
    <w:rsid w:val="00DB4B88"/>
    <w:rsid w:val="00DB4C0F"/>
    <w:rsid w:val="00DB4CF0"/>
    <w:rsid w:val="00DB503F"/>
    <w:rsid w:val="00DB5AD6"/>
    <w:rsid w:val="00DB5ECC"/>
    <w:rsid w:val="00DB66E9"/>
    <w:rsid w:val="00DB6AB9"/>
    <w:rsid w:val="00DB6D10"/>
    <w:rsid w:val="00DB6D2A"/>
    <w:rsid w:val="00DB6D3F"/>
    <w:rsid w:val="00DB7101"/>
    <w:rsid w:val="00DB7730"/>
    <w:rsid w:val="00DB7B9F"/>
    <w:rsid w:val="00DC0089"/>
    <w:rsid w:val="00DC00D6"/>
    <w:rsid w:val="00DC03FF"/>
    <w:rsid w:val="00DC0988"/>
    <w:rsid w:val="00DC0A03"/>
    <w:rsid w:val="00DC0CBA"/>
    <w:rsid w:val="00DC0E5C"/>
    <w:rsid w:val="00DC0F03"/>
    <w:rsid w:val="00DC19F0"/>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6DB0"/>
    <w:rsid w:val="00DC70C2"/>
    <w:rsid w:val="00DC7C91"/>
    <w:rsid w:val="00DC7D84"/>
    <w:rsid w:val="00DC7DE8"/>
    <w:rsid w:val="00DD004B"/>
    <w:rsid w:val="00DD01C7"/>
    <w:rsid w:val="00DD02EC"/>
    <w:rsid w:val="00DD07A4"/>
    <w:rsid w:val="00DD07D2"/>
    <w:rsid w:val="00DD0F34"/>
    <w:rsid w:val="00DD0F65"/>
    <w:rsid w:val="00DD0FC0"/>
    <w:rsid w:val="00DD0FD5"/>
    <w:rsid w:val="00DD14BB"/>
    <w:rsid w:val="00DD18F6"/>
    <w:rsid w:val="00DD208B"/>
    <w:rsid w:val="00DD229E"/>
    <w:rsid w:val="00DD24F8"/>
    <w:rsid w:val="00DD2FF4"/>
    <w:rsid w:val="00DD30EC"/>
    <w:rsid w:val="00DD3C41"/>
    <w:rsid w:val="00DD3F0A"/>
    <w:rsid w:val="00DD41B0"/>
    <w:rsid w:val="00DD426E"/>
    <w:rsid w:val="00DD4450"/>
    <w:rsid w:val="00DD44F2"/>
    <w:rsid w:val="00DD44FC"/>
    <w:rsid w:val="00DD4D8F"/>
    <w:rsid w:val="00DD5055"/>
    <w:rsid w:val="00DD55E0"/>
    <w:rsid w:val="00DD5845"/>
    <w:rsid w:val="00DD5FAA"/>
    <w:rsid w:val="00DD603D"/>
    <w:rsid w:val="00DD619A"/>
    <w:rsid w:val="00DD62F4"/>
    <w:rsid w:val="00DD6610"/>
    <w:rsid w:val="00DD6747"/>
    <w:rsid w:val="00DD7055"/>
    <w:rsid w:val="00DD71F1"/>
    <w:rsid w:val="00DD735C"/>
    <w:rsid w:val="00DD73CB"/>
    <w:rsid w:val="00DD7CDE"/>
    <w:rsid w:val="00DE048B"/>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4C60"/>
    <w:rsid w:val="00DE531E"/>
    <w:rsid w:val="00DE544A"/>
    <w:rsid w:val="00DE549A"/>
    <w:rsid w:val="00DE54BF"/>
    <w:rsid w:val="00DE754B"/>
    <w:rsid w:val="00DE77F5"/>
    <w:rsid w:val="00DE783B"/>
    <w:rsid w:val="00DE7C46"/>
    <w:rsid w:val="00DE7CB2"/>
    <w:rsid w:val="00DF0205"/>
    <w:rsid w:val="00DF0214"/>
    <w:rsid w:val="00DF112D"/>
    <w:rsid w:val="00DF11BA"/>
    <w:rsid w:val="00DF192B"/>
    <w:rsid w:val="00DF1A46"/>
    <w:rsid w:val="00DF1D1F"/>
    <w:rsid w:val="00DF247E"/>
    <w:rsid w:val="00DF2800"/>
    <w:rsid w:val="00DF3140"/>
    <w:rsid w:val="00DF34FE"/>
    <w:rsid w:val="00DF3A4A"/>
    <w:rsid w:val="00DF496C"/>
    <w:rsid w:val="00DF4C20"/>
    <w:rsid w:val="00DF4D29"/>
    <w:rsid w:val="00DF5C21"/>
    <w:rsid w:val="00DF5E4B"/>
    <w:rsid w:val="00DF5EA6"/>
    <w:rsid w:val="00DF5F30"/>
    <w:rsid w:val="00DF627D"/>
    <w:rsid w:val="00DF672F"/>
    <w:rsid w:val="00DF6BE6"/>
    <w:rsid w:val="00DF6CD2"/>
    <w:rsid w:val="00DF70CE"/>
    <w:rsid w:val="00DF747F"/>
    <w:rsid w:val="00DF777C"/>
    <w:rsid w:val="00DF7E7B"/>
    <w:rsid w:val="00DF7ED2"/>
    <w:rsid w:val="00E00AC0"/>
    <w:rsid w:val="00E00C4C"/>
    <w:rsid w:val="00E00D25"/>
    <w:rsid w:val="00E01E89"/>
    <w:rsid w:val="00E01FEC"/>
    <w:rsid w:val="00E02D6D"/>
    <w:rsid w:val="00E02FD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8E6"/>
    <w:rsid w:val="00E06AA4"/>
    <w:rsid w:val="00E06FCA"/>
    <w:rsid w:val="00E074BE"/>
    <w:rsid w:val="00E07A00"/>
    <w:rsid w:val="00E100B8"/>
    <w:rsid w:val="00E10558"/>
    <w:rsid w:val="00E10977"/>
    <w:rsid w:val="00E10EA0"/>
    <w:rsid w:val="00E11788"/>
    <w:rsid w:val="00E11882"/>
    <w:rsid w:val="00E11D4D"/>
    <w:rsid w:val="00E11D7F"/>
    <w:rsid w:val="00E123A5"/>
    <w:rsid w:val="00E1359E"/>
    <w:rsid w:val="00E13861"/>
    <w:rsid w:val="00E13A07"/>
    <w:rsid w:val="00E13AD9"/>
    <w:rsid w:val="00E13CA8"/>
    <w:rsid w:val="00E13CB7"/>
    <w:rsid w:val="00E142A4"/>
    <w:rsid w:val="00E1456F"/>
    <w:rsid w:val="00E14FFC"/>
    <w:rsid w:val="00E155C9"/>
    <w:rsid w:val="00E15661"/>
    <w:rsid w:val="00E1576F"/>
    <w:rsid w:val="00E15A59"/>
    <w:rsid w:val="00E15DB0"/>
    <w:rsid w:val="00E1650E"/>
    <w:rsid w:val="00E1683E"/>
    <w:rsid w:val="00E16A48"/>
    <w:rsid w:val="00E16CFD"/>
    <w:rsid w:val="00E16D35"/>
    <w:rsid w:val="00E16D57"/>
    <w:rsid w:val="00E16FE8"/>
    <w:rsid w:val="00E173AA"/>
    <w:rsid w:val="00E173C0"/>
    <w:rsid w:val="00E176EA"/>
    <w:rsid w:val="00E17BC3"/>
    <w:rsid w:val="00E20040"/>
    <w:rsid w:val="00E20298"/>
    <w:rsid w:val="00E206EB"/>
    <w:rsid w:val="00E207E8"/>
    <w:rsid w:val="00E212E9"/>
    <w:rsid w:val="00E21526"/>
    <w:rsid w:val="00E21B33"/>
    <w:rsid w:val="00E2218C"/>
    <w:rsid w:val="00E227B7"/>
    <w:rsid w:val="00E2280A"/>
    <w:rsid w:val="00E2287F"/>
    <w:rsid w:val="00E238BB"/>
    <w:rsid w:val="00E23B4A"/>
    <w:rsid w:val="00E24656"/>
    <w:rsid w:val="00E24EDB"/>
    <w:rsid w:val="00E251EC"/>
    <w:rsid w:val="00E25594"/>
    <w:rsid w:val="00E257A7"/>
    <w:rsid w:val="00E26244"/>
    <w:rsid w:val="00E26DB9"/>
    <w:rsid w:val="00E27222"/>
    <w:rsid w:val="00E27232"/>
    <w:rsid w:val="00E27770"/>
    <w:rsid w:val="00E27956"/>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341C"/>
    <w:rsid w:val="00E34118"/>
    <w:rsid w:val="00E34169"/>
    <w:rsid w:val="00E343B9"/>
    <w:rsid w:val="00E3481C"/>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1817"/>
    <w:rsid w:val="00E420B7"/>
    <w:rsid w:val="00E421D3"/>
    <w:rsid w:val="00E427F6"/>
    <w:rsid w:val="00E42C30"/>
    <w:rsid w:val="00E42F7A"/>
    <w:rsid w:val="00E43B5F"/>
    <w:rsid w:val="00E43D02"/>
    <w:rsid w:val="00E43F8E"/>
    <w:rsid w:val="00E44060"/>
    <w:rsid w:val="00E44936"/>
    <w:rsid w:val="00E44D5C"/>
    <w:rsid w:val="00E4544B"/>
    <w:rsid w:val="00E455CA"/>
    <w:rsid w:val="00E45883"/>
    <w:rsid w:val="00E45FB6"/>
    <w:rsid w:val="00E46037"/>
    <w:rsid w:val="00E464DA"/>
    <w:rsid w:val="00E4675F"/>
    <w:rsid w:val="00E469DD"/>
    <w:rsid w:val="00E46EB9"/>
    <w:rsid w:val="00E47037"/>
    <w:rsid w:val="00E47226"/>
    <w:rsid w:val="00E5039C"/>
    <w:rsid w:val="00E50584"/>
    <w:rsid w:val="00E506A0"/>
    <w:rsid w:val="00E51205"/>
    <w:rsid w:val="00E51710"/>
    <w:rsid w:val="00E51999"/>
    <w:rsid w:val="00E51AFB"/>
    <w:rsid w:val="00E51CE8"/>
    <w:rsid w:val="00E51E08"/>
    <w:rsid w:val="00E51E73"/>
    <w:rsid w:val="00E51F46"/>
    <w:rsid w:val="00E52021"/>
    <w:rsid w:val="00E52365"/>
    <w:rsid w:val="00E524D6"/>
    <w:rsid w:val="00E527F1"/>
    <w:rsid w:val="00E52B96"/>
    <w:rsid w:val="00E52EC8"/>
    <w:rsid w:val="00E52F77"/>
    <w:rsid w:val="00E530B7"/>
    <w:rsid w:val="00E53977"/>
    <w:rsid w:val="00E54D5E"/>
    <w:rsid w:val="00E55AEF"/>
    <w:rsid w:val="00E56B23"/>
    <w:rsid w:val="00E57BAF"/>
    <w:rsid w:val="00E601F8"/>
    <w:rsid w:val="00E62033"/>
    <w:rsid w:val="00E6206E"/>
    <w:rsid w:val="00E62094"/>
    <w:rsid w:val="00E62369"/>
    <w:rsid w:val="00E626CB"/>
    <w:rsid w:val="00E62DE8"/>
    <w:rsid w:val="00E630D7"/>
    <w:rsid w:val="00E63979"/>
    <w:rsid w:val="00E63F39"/>
    <w:rsid w:val="00E640CC"/>
    <w:rsid w:val="00E64AC9"/>
    <w:rsid w:val="00E64EFE"/>
    <w:rsid w:val="00E652B1"/>
    <w:rsid w:val="00E65B52"/>
    <w:rsid w:val="00E65C2E"/>
    <w:rsid w:val="00E65F0A"/>
    <w:rsid w:val="00E66098"/>
    <w:rsid w:val="00E6686F"/>
    <w:rsid w:val="00E674C4"/>
    <w:rsid w:val="00E675D3"/>
    <w:rsid w:val="00E67C1A"/>
    <w:rsid w:val="00E704C0"/>
    <w:rsid w:val="00E70A87"/>
    <w:rsid w:val="00E70B50"/>
    <w:rsid w:val="00E71E56"/>
    <w:rsid w:val="00E720B9"/>
    <w:rsid w:val="00E723A7"/>
    <w:rsid w:val="00E723CF"/>
    <w:rsid w:val="00E725BF"/>
    <w:rsid w:val="00E73149"/>
    <w:rsid w:val="00E7338E"/>
    <w:rsid w:val="00E73EAD"/>
    <w:rsid w:val="00E74170"/>
    <w:rsid w:val="00E74212"/>
    <w:rsid w:val="00E744E6"/>
    <w:rsid w:val="00E74792"/>
    <w:rsid w:val="00E748A8"/>
    <w:rsid w:val="00E74AFC"/>
    <w:rsid w:val="00E74BE3"/>
    <w:rsid w:val="00E74DCB"/>
    <w:rsid w:val="00E75541"/>
    <w:rsid w:val="00E75BD3"/>
    <w:rsid w:val="00E7679C"/>
    <w:rsid w:val="00E769F7"/>
    <w:rsid w:val="00E76A94"/>
    <w:rsid w:val="00E76DAC"/>
    <w:rsid w:val="00E7723E"/>
    <w:rsid w:val="00E776ED"/>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6C"/>
    <w:rsid w:val="00E858F1"/>
    <w:rsid w:val="00E8591A"/>
    <w:rsid w:val="00E85A07"/>
    <w:rsid w:val="00E85CA2"/>
    <w:rsid w:val="00E85CCC"/>
    <w:rsid w:val="00E8684F"/>
    <w:rsid w:val="00E8688E"/>
    <w:rsid w:val="00E87685"/>
    <w:rsid w:val="00E877DA"/>
    <w:rsid w:val="00E878B8"/>
    <w:rsid w:val="00E87A05"/>
    <w:rsid w:val="00E87D08"/>
    <w:rsid w:val="00E905F6"/>
    <w:rsid w:val="00E90665"/>
    <w:rsid w:val="00E9069B"/>
    <w:rsid w:val="00E90D3B"/>
    <w:rsid w:val="00E91232"/>
    <w:rsid w:val="00E918B5"/>
    <w:rsid w:val="00E91B8A"/>
    <w:rsid w:val="00E91BE9"/>
    <w:rsid w:val="00E91C1D"/>
    <w:rsid w:val="00E925A5"/>
    <w:rsid w:val="00E92C32"/>
    <w:rsid w:val="00E9320D"/>
    <w:rsid w:val="00E93A02"/>
    <w:rsid w:val="00E93C02"/>
    <w:rsid w:val="00E94319"/>
    <w:rsid w:val="00E943FF"/>
    <w:rsid w:val="00E946A6"/>
    <w:rsid w:val="00E94BCA"/>
    <w:rsid w:val="00E94C64"/>
    <w:rsid w:val="00E954EC"/>
    <w:rsid w:val="00E9575B"/>
    <w:rsid w:val="00E95B43"/>
    <w:rsid w:val="00E95E3B"/>
    <w:rsid w:val="00E96745"/>
    <w:rsid w:val="00E96B29"/>
    <w:rsid w:val="00E9707C"/>
    <w:rsid w:val="00E97137"/>
    <w:rsid w:val="00E97C60"/>
    <w:rsid w:val="00EA073A"/>
    <w:rsid w:val="00EA0FCF"/>
    <w:rsid w:val="00EA1678"/>
    <w:rsid w:val="00EA1D43"/>
    <w:rsid w:val="00EA23A4"/>
    <w:rsid w:val="00EA25CF"/>
    <w:rsid w:val="00EA28F9"/>
    <w:rsid w:val="00EA290D"/>
    <w:rsid w:val="00EA292F"/>
    <w:rsid w:val="00EA2A6C"/>
    <w:rsid w:val="00EA2B7E"/>
    <w:rsid w:val="00EA2BFD"/>
    <w:rsid w:val="00EA2DBF"/>
    <w:rsid w:val="00EA2E6D"/>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6DA3"/>
    <w:rsid w:val="00EA6E4B"/>
    <w:rsid w:val="00EA709C"/>
    <w:rsid w:val="00EA70ED"/>
    <w:rsid w:val="00EA719A"/>
    <w:rsid w:val="00EA7295"/>
    <w:rsid w:val="00EB002D"/>
    <w:rsid w:val="00EB005C"/>
    <w:rsid w:val="00EB0AA5"/>
    <w:rsid w:val="00EB1082"/>
    <w:rsid w:val="00EB1381"/>
    <w:rsid w:val="00EB1743"/>
    <w:rsid w:val="00EB1945"/>
    <w:rsid w:val="00EB197F"/>
    <w:rsid w:val="00EB19F9"/>
    <w:rsid w:val="00EB241D"/>
    <w:rsid w:val="00EB2A62"/>
    <w:rsid w:val="00EB2D87"/>
    <w:rsid w:val="00EB2E14"/>
    <w:rsid w:val="00EB2E97"/>
    <w:rsid w:val="00EB3773"/>
    <w:rsid w:val="00EB384C"/>
    <w:rsid w:val="00EB3D4B"/>
    <w:rsid w:val="00EB3F39"/>
    <w:rsid w:val="00EB4A41"/>
    <w:rsid w:val="00EB4F2C"/>
    <w:rsid w:val="00EB546B"/>
    <w:rsid w:val="00EB584A"/>
    <w:rsid w:val="00EB5AE2"/>
    <w:rsid w:val="00EB6399"/>
    <w:rsid w:val="00EB641C"/>
    <w:rsid w:val="00EB728A"/>
    <w:rsid w:val="00EB74A3"/>
    <w:rsid w:val="00EB763C"/>
    <w:rsid w:val="00EB7AAA"/>
    <w:rsid w:val="00EC03A7"/>
    <w:rsid w:val="00EC03D9"/>
    <w:rsid w:val="00EC09F3"/>
    <w:rsid w:val="00EC0B5D"/>
    <w:rsid w:val="00EC0F72"/>
    <w:rsid w:val="00EC1BA5"/>
    <w:rsid w:val="00EC1E9A"/>
    <w:rsid w:val="00EC1FD7"/>
    <w:rsid w:val="00EC2192"/>
    <w:rsid w:val="00EC2953"/>
    <w:rsid w:val="00EC318D"/>
    <w:rsid w:val="00EC3B28"/>
    <w:rsid w:val="00EC43ED"/>
    <w:rsid w:val="00EC4AB7"/>
    <w:rsid w:val="00EC5328"/>
    <w:rsid w:val="00EC5375"/>
    <w:rsid w:val="00EC55BB"/>
    <w:rsid w:val="00EC586C"/>
    <w:rsid w:val="00EC5AB8"/>
    <w:rsid w:val="00EC5E19"/>
    <w:rsid w:val="00EC6227"/>
    <w:rsid w:val="00EC67C5"/>
    <w:rsid w:val="00EC6F06"/>
    <w:rsid w:val="00EC71DA"/>
    <w:rsid w:val="00EC7503"/>
    <w:rsid w:val="00EC75AE"/>
    <w:rsid w:val="00EC7927"/>
    <w:rsid w:val="00EC7DB7"/>
    <w:rsid w:val="00EC7DDF"/>
    <w:rsid w:val="00EC7EBA"/>
    <w:rsid w:val="00ED042F"/>
    <w:rsid w:val="00ED058D"/>
    <w:rsid w:val="00ED0B31"/>
    <w:rsid w:val="00ED0B36"/>
    <w:rsid w:val="00ED0D14"/>
    <w:rsid w:val="00ED0D8B"/>
    <w:rsid w:val="00ED104D"/>
    <w:rsid w:val="00ED1231"/>
    <w:rsid w:val="00ED1276"/>
    <w:rsid w:val="00ED138A"/>
    <w:rsid w:val="00ED13E6"/>
    <w:rsid w:val="00ED143A"/>
    <w:rsid w:val="00ED152E"/>
    <w:rsid w:val="00ED1629"/>
    <w:rsid w:val="00ED180D"/>
    <w:rsid w:val="00ED1867"/>
    <w:rsid w:val="00ED1E20"/>
    <w:rsid w:val="00ED1FC4"/>
    <w:rsid w:val="00ED2504"/>
    <w:rsid w:val="00ED2794"/>
    <w:rsid w:val="00ED2A48"/>
    <w:rsid w:val="00ED3030"/>
    <w:rsid w:val="00ED3391"/>
    <w:rsid w:val="00ED34A0"/>
    <w:rsid w:val="00ED35B7"/>
    <w:rsid w:val="00ED3656"/>
    <w:rsid w:val="00ED3B6C"/>
    <w:rsid w:val="00ED4103"/>
    <w:rsid w:val="00ED466A"/>
    <w:rsid w:val="00ED4D59"/>
    <w:rsid w:val="00ED4EEB"/>
    <w:rsid w:val="00ED52EE"/>
    <w:rsid w:val="00ED5537"/>
    <w:rsid w:val="00ED598F"/>
    <w:rsid w:val="00ED5B4E"/>
    <w:rsid w:val="00ED63AD"/>
    <w:rsid w:val="00ED6676"/>
    <w:rsid w:val="00ED66AE"/>
    <w:rsid w:val="00ED6943"/>
    <w:rsid w:val="00ED743E"/>
    <w:rsid w:val="00ED75FA"/>
    <w:rsid w:val="00EE0078"/>
    <w:rsid w:val="00EE00AF"/>
    <w:rsid w:val="00EE02AE"/>
    <w:rsid w:val="00EE0890"/>
    <w:rsid w:val="00EE0891"/>
    <w:rsid w:val="00EE122D"/>
    <w:rsid w:val="00EE1325"/>
    <w:rsid w:val="00EE1329"/>
    <w:rsid w:val="00EE132A"/>
    <w:rsid w:val="00EE191E"/>
    <w:rsid w:val="00EE19A9"/>
    <w:rsid w:val="00EE1E49"/>
    <w:rsid w:val="00EE1E51"/>
    <w:rsid w:val="00EE1EA7"/>
    <w:rsid w:val="00EE22EE"/>
    <w:rsid w:val="00EE2637"/>
    <w:rsid w:val="00EE2BB3"/>
    <w:rsid w:val="00EE32FB"/>
    <w:rsid w:val="00EE34C8"/>
    <w:rsid w:val="00EE34E9"/>
    <w:rsid w:val="00EE374A"/>
    <w:rsid w:val="00EE3D7B"/>
    <w:rsid w:val="00EE413F"/>
    <w:rsid w:val="00EE42C1"/>
    <w:rsid w:val="00EE4732"/>
    <w:rsid w:val="00EE4837"/>
    <w:rsid w:val="00EE4F9F"/>
    <w:rsid w:val="00EE5C80"/>
    <w:rsid w:val="00EE640B"/>
    <w:rsid w:val="00EE6757"/>
    <w:rsid w:val="00EE675E"/>
    <w:rsid w:val="00EE6D0B"/>
    <w:rsid w:val="00EE76A9"/>
    <w:rsid w:val="00EE79A3"/>
    <w:rsid w:val="00EE7B9D"/>
    <w:rsid w:val="00EE7C27"/>
    <w:rsid w:val="00EE7FA7"/>
    <w:rsid w:val="00EF0631"/>
    <w:rsid w:val="00EF0930"/>
    <w:rsid w:val="00EF0BCA"/>
    <w:rsid w:val="00EF13E7"/>
    <w:rsid w:val="00EF1B99"/>
    <w:rsid w:val="00EF1DDD"/>
    <w:rsid w:val="00EF21C3"/>
    <w:rsid w:val="00EF263E"/>
    <w:rsid w:val="00EF28FE"/>
    <w:rsid w:val="00EF34F0"/>
    <w:rsid w:val="00EF36C6"/>
    <w:rsid w:val="00EF4108"/>
    <w:rsid w:val="00EF43A6"/>
    <w:rsid w:val="00EF44AC"/>
    <w:rsid w:val="00EF4694"/>
    <w:rsid w:val="00EF4CE9"/>
    <w:rsid w:val="00EF507F"/>
    <w:rsid w:val="00EF51F9"/>
    <w:rsid w:val="00EF5A24"/>
    <w:rsid w:val="00EF5E46"/>
    <w:rsid w:val="00EF5FE4"/>
    <w:rsid w:val="00EF6523"/>
    <w:rsid w:val="00EF69F9"/>
    <w:rsid w:val="00EF7502"/>
    <w:rsid w:val="00EF78C0"/>
    <w:rsid w:val="00F00283"/>
    <w:rsid w:val="00F009D7"/>
    <w:rsid w:val="00F00A34"/>
    <w:rsid w:val="00F014EC"/>
    <w:rsid w:val="00F016FE"/>
    <w:rsid w:val="00F019A5"/>
    <w:rsid w:val="00F01C15"/>
    <w:rsid w:val="00F02218"/>
    <w:rsid w:val="00F0264D"/>
    <w:rsid w:val="00F02B42"/>
    <w:rsid w:val="00F036D7"/>
    <w:rsid w:val="00F040E7"/>
    <w:rsid w:val="00F04563"/>
    <w:rsid w:val="00F045F7"/>
    <w:rsid w:val="00F047F2"/>
    <w:rsid w:val="00F0534F"/>
    <w:rsid w:val="00F06465"/>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CCC"/>
    <w:rsid w:val="00F11E56"/>
    <w:rsid w:val="00F11EFC"/>
    <w:rsid w:val="00F121F3"/>
    <w:rsid w:val="00F12765"/>
    <w:rsid w:val="00F129F0"/>
    <w:rsid w:val="00F12ACF"/>
    <w:rsid w:val="00F12B76"/>
    <w:rsid w:val="00F12CA9"/>
    <w:rsid w:val="00F12E73"/>
    <w:rsid w:val="00F12F14"/>
    <w:rsid w:val="00F13B42"/>
    <w:rsid w:val="00F13E18"/>
    <w:rsid w:val="00F14A1A"/>
    <w:rsid w:val="00F15774"/>
    <w:rsid w:val="00F15C0C"/>
    <w:rsid w:val="00F162CB"/>
    <w:rsid w:val="00F17208"/>
    <w:rsid w:val="00F174DB"/>
    <w:rsid w:val="00F176B6"/>
    <w:rsid w:val="00F17E89"/>
    <w:rsid w:val="00F17FE5"/>
    <w:rsid w:val="00F20202"/>
    <w:rsid w:val="00F2089B"/>
    <w:rsid w:val="00F20FB3"/>
    <w:rsid w:val="00F21527"/>
    <w:rsid w:val="00F21801"/>
    <w:rsid w:val="00F21BAA"/>
    <w:rsid w:val="00F22353"/>
    <w:rsid w:val="00F227E6"/>
    <w:rsid w:val="00F22EF6"/>
    <w:rsid w:val="00F22FC2"/>
    <w:rsid w:val="00F230F2"/>
    <w:rsid w:val="00F23E98"/>
    <w:rsid w:val="00F24293"/>
    <w:rsid w:val="00F24E08"/>
    <w:rsid w:val="00F25165"/>
    <w:rsid w:val="00F2582D"/>
    <w:rsid w:val="00F25C60"/>
    <w:rsid w:val="00F262B1"/>
    <w:rsid w:val="00F262E5"/>
    <w:rsid w:val="00F266C1"/>
    <w:rsid w:val="00F26A62"/>
    <w:rsid w:val="00F274EE"/>
    <w:rsid w:val="00F279E0"/>
    <w:rsid w:val="00F27AB7"/>
    <w:rsid w:val="00F27AF8"/>
    <w:rsid w:val="00F27B45"/>
    <w:rsid w:val="00F27DFB"/>
    <w:rsid w:val="00F30117"/>
    <w:rsid w:val="00F306D6"/>
    <w:rsid w:val="00F30D08"/>
    <w:rsid w:val="00F3182D"/>
    <w:rsid w:val="00F320B0"/>
    <w:rsid w:val="00F321DC"/>
    <w:rsid w:val="00F32234"/>
    <w:rsid w:val="00F3235D"/>
    <w:rsid w:val="00F326B2"/>
    <w:rsid w:val="00F32FBC"/>
    <w:rsid w:val="00F3310A"/>
    <w:rsid w:val="00F33BF6"/>
    <w:rsid w:val="00F33DB0"/>
    <w:rsid w:val="00F342C5"/>
    <w:rsid w:val="00F343F6"/>
    <w:rsid w:val="00F357EE"/>
    <w:rsid w:val="00F360E9"/>
    <w:rsid w:val="00F36600"/>
    <w:rsid w:val="00F36A9B"/>
    <w:rsid w:val="00F40A51"/>
    <w:rsid w:val="00F412BB"/>
    <w:rsid w:val="00F41803"/>
    <w:rsid w:val="00F41DEF"/>
    <w:rsid w:val="00F4297A"/>
    <w:rsid w:val="00F429B6"/>
    <w:rsid w:val="00F42DBB"/>
    <w:rsid w:val="00F42DFF"/>
    <w:rsid w:val="00F436DB"/>
    <w:rsid w:val="00F43E71"/>
    <w:rsid w:val="00F44F4F"/>
    <w:rsid w:val="00F45040"/>
    <w:rsid w:val="00F45117"/>
    <w:rsid w:val="00F4520D"/>
    <w:rsid w:val="00F45732"/>
    <w:rsid w:val="00F45B7D"/>
    <w:rsid w:val="00F46266"/>
    <w:rsid w:val="00F469A5"/>
    <w:rsid w:val="00F46B2D"/>
    <w:rsid w:val="00F47062"/>
    <w:rsid w:val="00F4721B"/>
    <w:rsid w:val="00F4767F"/>
    <w:rsid w:val="00F47F6A"/>
    <w:rsid w:val="00F47F85"/>
    <w:rsid w:val="00F5009C"/>
    <w:rsid w:val="00F501BC"/>
    <w:rsid w:val="00F50492"/>
    <w:rsid w:val="00F505D7"/>
    <w:rsid w:val="00F5066D"/>
    <w:rsid w:val="00F506AA"/>
    <w:rsid w:val="00F5076C"/>
    <w:rsid w:val="00F511F5"/>
    <w:rsid w:val="00F514B0"/>
    <w:rsid w:val="00F51E08"/>
    <w:rsid w:val="00F520BC"/>
    <w:rsid w:val="00F529A3"/>
    <w:rsid w:val="00F53029"/>
    <w:rsid w:val="00F532E8"/>
    <w:rsid w:val="00F5351E"/>
    <w:rsid w:val="00F53C05"/>
    <w:rsid w:val="00F53FB4"/>
    <w:rsid w:val="00F541DD"/>
    <w:rsid w:val="00F5433D"/>
    <w:rsid w:val="00F549EE"/>
    <w:rsid w:val="00F54E01"/>
    <w:rsid w:val="00F54F49"/>
    <w:rsid w:val="00F553FA"/>
    <w:rsid w:val="00F55466"/>
    <w:rsid w:val="00F55682"/>
    <w:rsid w:val="00F55C13"/>
    <w:rsid w:val="00F55CF6"/>
    <w:rsid w:val="00F567FE"/>
    <w:rsid w:val="00F5694F"/>
    <w:rsid w:val="00F570E9"/>
    <w:rsid w:val="00F57582"/>
    <w:rsid w:val="00F5782E"/>
    <w:rsid w:val="00F57886"/>
    <w:rsid w:val="00F578BD"/>
    <w:rsid w:val="00F57A2C"/>
    <w:rsid w:val="00F57D1E"/>
    <w:rsid w:val="00F57E73"/>
    <w:rsid w:val="00F60A52"/>
    <w:rsid w:val="00F60B83"/>
    <w:rsid w:val="00F60BB6"/>
    <w:rsid w:val="00F6142B"/>
    <w:rsid w:val="00F6171B"/>
    <w:rsid w:val="00F6199E"/>
    <w:rsid w:val="00F61F32"/>
    <w:rsid w:val="00F6202E"/>
    <w:rsid w:val="00F6224F"/>
    <w:rsid w:val="00F6225E"/>
    <w:rsid w:val="00F625CD"/>
    <w:rsid w:val="00F6264A"/>
    <w:rsid w:val="00F62C49"/>
    <w:rsid w:val="00F62FA4"/>
    <w:rsid w:val="00F63549"/>
    <w:rsid w:val="00F63E6F"/>
    <w:rsid w:val="00F64704"/>
    <w:rsid w:val="00F647DE"/>
    <w:rsid w:val="00F6563A"/>
    <w:rsid w:val="00F6602E"/>
    <w:rsid w:val="00F66123"/>
    <w:rsid w:val="00F6643B"/>
    <w:rsid w:val="00F665FA"/>
    <w:rsid w:val="00F66A34"/>
    <w:rsid w:val="00F66FE0"/>
    <w:rsid w:val="00F67C96"/>
    <w:rsid w:val="00F70172"/>
    <w:rsid w:val="00F7026B"/>
    <w:rsid w:val="00F7028B"/>
    <w:rsid w:val="00F70394"/>
    <w:rsid w:val="00F7039A"/>
    <w:rsid w:val="00F70402"/>
    <w:rsid w:val="00F704BC"/>
    <w:rsid w:val="00F7119D"/>
    <w:rsid w:val="00F719CA"/>
    <w:rsid w:val="00F72611"/>
    <w:rsid w:val="00F72BAF"/>
    <w:rsid w:val="00F736C0"/>
    <w:rsid w:val="00F73782"/>
    <w:rsid w:val="00F73B1F"/>
    <w:rsid w:val="00F73CA5"/>
    <w:rsid w:val="00F74005"/>
    <w:rsid w:val="00F744C7"/>
    <w:rsid w:val="00F747CF"/>
    <w:rsid w:val="00F74EB5"/>
    <w:rsid w:val="00F75803"/>
    <w:rsid w:val="00F76141"/>
    <w:rsid w:val="00F7650F"/>
    <w:rsid w:val="00F76C54"/>
    <w:rsid w:val="00F76C9A"/>
    <w:rsid w:val="00F773D5"/>
    <w:rsid w:val="00F77622"/>
    <w:rsid w:val="00F77C9E"/>
    <w:rsid w:val="00F803D4"/>
    <w:rsid w:val="00F80587"/>
    <w:rsid w:val="00F80605"/>
    <w:rsid w:val="00F8138E"/>
    <w:rsid w:val="00F817D2"/>
    <w:rsid w:val="00F81B19"/>
    <w:rsid w:val="00F81C11"/>
    <w:rsid w:val="00F81E46"/>
    <w:rsid w:val="00F821A0"/>
    <w:rsid w:val="00F82722"/>
    <w:rsid w:val="00F8305A"/>
    <w:rsid w:val="00F840AA"/>
    <w:rsid w:val="00F8449B"/>
    <w:rsid w:val="00F84A73"/>
    <w:rsid w:val="00F851A9"/>
    <w:rsid w:val="00F8584E"/>
    <w:rsid w:val="00F8590B"/>
    <w:rsid w:val="00F859BE"/>
    <w:rsid w:val="00F85D72"/>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62"/>
    <w:rsid w:val="00F908CE"/>
    <w:rsid w:val="00F9091B"/>
    <w:rsid w:val="00F90A62"/>
    <w:rsid w:val="00F91321"/>
    <w:rsid w:val="00F91F8A"/>
    <w:rsid w:val="00F9216D"/>
    <w:rsid w:val="00F92443"/>
    <w:rsid w:val="00F928E9"/>
    <w:rsid w:val="00F929BA"/>
    <w:rsid w:val="00F93C34"/>
    <w:rsid w:val="00F94182"/>
    <w:rsid w:val="00F9443F"/>
    <w:rsid w:val="00F94559"/>
    <w:rsid w:val="00F945CA"/>
    <w:rsid w:val="00F94C2D"/>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B16"/>
    <w:rsid w:val="00F97C1E"/>
    <w:rsid w:val="00FA005D"/>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B20"/>
    <w:rsid w:val="00FA6C4F"/>
    <w:rsid w:val="00FA6E7F"/>
    <w:rsid w:val="00FA6F24"/>
    <w:rsid w:val="00FA703E"/>
    <w:rsid w:val="00FA7114"/>
    <w:rsid w:val="00FA730A"/>
    <w:rsid w:val="00FA734E"/>
    <w:rsid w:val="00FA7353"/>
    <w:rsid w:val="00FA73B3"/>
    <w:rsid w:val="00FA7529"/>
    <w:rsid w:val="00FA756C"/>
    <w:rsid w:val="00FA7F43"/>
    <w:rsid w:val="00FA7FE5"/>
    <w:rsid w:val="00FB022D"/>
    <w:rsid w:val="00FB0442"/>
    <w:rsid w:val="00FB06F5"/>
    <w:rsid w:val="00FB0993"/>
    <w:rsid w:val="00FB0A5C"/>
    <w:rsid w:val="00FB0AA8"/>
    <w:rsid w:val="00FB0CB7"/>
    <w:rsid w:val="00FB0D13"/>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ABE"/>
    <w:rsid w:val="00FB4C6A"/>
    <w:rsid w:val="00FB4F3C"/>
    <w:rsid w:val="00FB5081"/>
    <w:rsid w:val="00FB5193"/>
    <w:rsid w:val="00FB5299"/>
    <w:rsid w:val="00FB558A"/>
    <w:rsid w:val="00FB5730"/>
    <w:rsid w:val="00FB6001"/>
    <w:rsid w:val="00FB63BA"/>
    <w:rsid w:val="00FB6659"/>
    <w:rsid w:val="00FB6972"/>
    <w:rsid w:val="00FB71FC"/>
    <w:rsid w:val="00FC0687"/>
    <w:rsid w:val="00FC09D5"/>
    <w:rsid w:val="00FC0E66"/>
    <w:rsid w:val="00FC0F42"/>
    <w:rsid w:val="00FC0F62"/>
    <w:rsid w:val="00FC13C0"/>
    <w:rsid w:val="00FC1C03"/>
    <w:rsid w:val="00FC1EEE"/>
    <w:rsid w:val="00FC2F6F"/>
    <w:rsid w:val="00FC3404"/>
    <w:rsid w:val="00FC396F"/>
    <w:rsid w:val="00FC3AEE"/>
    <w:rsid w:val="00FC3C04"/>
    <w:rsid w:val="00FC3FFB"/>
    <w:rsid w:val="00FC4453"/>
    <w:rsid w:val="00FC44B4"/>
    <w:rsid w:val="00FC4B60"/>
    <w:rsid w:val="00FC4C78"/>
    <w:rsid w:val="00FC4DBD"/>
    <w:rsid w:val="00FC597B"/>
    <w:rsid w:val="00FC5B40"/>
    <w:rsid w:val="00FC5DD9"/>
    <w:rsid w:val="00FC6224"/>
    <w:rsid w:val="00FC63A9"/>
    <w:rsid w:val="00FC704E"/>
    <w:rsid w:val="00FC72E2"/>
    <w:rsid w:val="00FC741F"/>
    <w:rsid w:val="00FD0411"/>
    <w:rsid w:val="00FD04AF"/>
    <w:rsid w:val="00FD06C1"/>
    <w:rsid w:val="00FD0990"/>
    <w:rsid w:val="00FD0A05"/>
    <w:rsid w:val="00FD0CCB"/>
    <w:rsid w:val="00FD0EE2"/>
    <w:rsid w:val="00FD108C"/>
    <w:rsid w:val="00FD175D"/>
    <w:rsid w:val="00FD1764"/>
    <w:rsid w:val="00FD1875"/>
    <w:rsid w:val="00FD225B"/>
    <w:rsid w:val="00FD27CB"/>
    <w:rsid w:val="00FD315B"/>
    <w:rsid w:val="00FD37E6"/>
    <w:rsid w:val="00FD38D4"/>
    <w:rsid w:val="00FD3CFA"/>
    <w:rsid w:val="00FD3FE1"/>
    <w:rsid w:val="00FD4BF4"/>
    <w:rsid w:val="00FD4D36"/>
    <w:rsid w:val="00FD4E89"/>
    <w:rsid w:val="00FD589F"/>
    <w:rsid w:val="00FD5A63"/>
    <w:rsid w:val="00FD5B13"/>
    <w:rsid w:val="00FD6134"/>
    <w:rsid w:val="00FD69BA"/>
    <w:rsid w:val="00FD6C26"/>
    <w:rsid w:val="00FD70D1"/>
    <w:rsid w:val="00FD7526"/>
    <w:rsid w:val="00FD7A34"/>
    <w:rsid w:val="00FE002E"/>
    <w:rsid w:val="00FE012F"/>
    <w:rsid w:val="00FE080A"/>
    <w:rsid w:val="00FE0877"/>
    <w:rsid w:val="00FE089B"/>
    <w:rsid w:val="00FE0CF3"/>
    <w:rsid w:val="00FE0CFF"/>
    <w:rsid w:val="00FE1BD1"/>
    <w:rsid w:val="00FE1DE3"/>
    <w:rsid w:val="00FE2291"/>
    <w:rsid w:val="00FE2AAE"/>
    <w:rsid w:val="00FE2DD8"/>
    <w:rsid w:val="00FE3284"/>
    <w:rsid w:val="00FE4CD0"/>
    <w:rsid w:val="00FE4FFD"/>
    <w:rsid w:val="00FE5309"/>
    <w:rsid w:val="00FE5CA8"/>
    <w:rsid w:val="00FE6B28"/>
    <w:rsid w:val="00FE6D12"/>
    <w:rsid w:val="00FE7252"/>
    <w:rsid w:val="00FE78AD"/>
    <w:rsid w:val="00FE7B8E"/>
    <w:rsid w:val="00FE7C7C"/>
    <w:rsid w:val="00FF0629"/>
    <w:rsid w:val="00FF076B"/>
    <w:rsid w:val="00FF097A"/>
    <w:rsid w:val="00FF0AD5"/>
    <w:rsid w:val="00FF0C96"/>
    <w:rsid w:val="00FF0EA8"/>
    <w:rsid w:val="00FF1188"/>
    <w:rsid w:val="00FF16F2"/>
    <w:rsid w:val="00FF1B10"/>
    <w:rsid w:val="00FF1BE9"/>
    <w:rsid w:val="00FF1EBB"/>
    <w:rsid w:val="00FF201A"/>
    <w:rsid w:val="00FF239D"/>
    <w:rsid w:val="00FF2508"/>
    <w:rsid w:val="00FF2912"/>
    <w:rsid w:val="00FF2C91"/>
    <w:rsid w:val="00FF2CDC"/>
    <w:rsid w:val="00FF3259"/>
    <w:rsid w:val="00FF3332"/>
    <w:rsid w:val="00FF3B5F"/>
    <w:rsid w:val="00FF450D"/>
    <w:rsid w:val="00FF453D"/>
    <w:rsid w:val="00FF50A6"/>
    <w:rsid w:val="00FF5551"/>
    <w:rsid w:val="00FF5B20"/>
    <w:rsid w:val="00FF76A8"/>
    <w:rsid w:val="00FF789A"/>
    <w:rsid w:val="00FF789C"/>
    <w:rsid w:val="00FF7F32"/>
    <w:rsid w:val="0A3F7F04"/>
    <w:rsid w:val="0B6F9FF6"/>
    <w:rsid w:val="0C579C40"/>
    <w:rsid w:val="132CBB46"/>
    <w:rsid w:val="144CD3B6"/>
    <w:rsid w:val="1B68C240"/>
    <w:rsid w:val="1C58C29D"/>
    <w:rsid w:val="1E4C04F9"/>
    <w:rsid w:val="1FAE4BC0"/>
    <w:rsid w:val="22BA3B49"/>
    <w:rsid w:val="23554904"/>
    <w:rsid w:val="329B4D59"/>
    <w:rsid w:val="3411C5B8"/>
    <w:rsid w:val="34496B1E"/>
    <w:rsid w:val="369C4396"/>
    <w:rsid w:val="37250EE3"/>
    <w:rsid w:val="37ADA7FD"/>
    <w:rsid w:val="3BF7ECAB"/>
    <w:rsid w:val="42189ACE"/>
    <w:rsid w:val="46773BED"/>
    <w:rsid w:val="4865BDE3"/>
    <w:rsid w:val="4932E23D"/>
    <w:rsid w:val="4A912E0A"/>
    <w:rsid w:val="4F63C021"/>
    <w:rsid w:val="55F00337"/>
    <w:rsid w:val="57A3B8DA"/>
    <w:rsid w:val="5DA1FFFD"/>
    <w:rsid w:val="5FA13EA0"/>
    <w:rsid w:val="61D46EF7"/>
    <w:rsid w:val="64F7758D"/>
    <w:rsid w:val="6730C051"/>
    <w:rsid w:val="68375EA8"/>
    <w:rsid w:val="69060232"/>
    <w:rsid w:val="69FB8E6F"/>
    <w:rsid w:val="6ADEF330"/>
    <w:rsid w:val="6B0CF216"/>
    <w:rsid w:val="6B42C28F"/>
    <w:rsid w:val="6C637C6D"/>
    <w:rsid w:val="705A37C8"/>
    <w:rsid w:val="784B7944"/>
    <w:rsid w:val="7A3145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4FEF4FD"/>
  <w15:chartTrackingRefBased/>
  <w15:docId w15:val="{D449191A-4EA8-4CAA-A678-5F3C1DBF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066"/>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5A20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206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바탕"/>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바탕" w:hAnsi="Times" w:cs="Times New Roman"/>
      <w:szCs w:val="24"/>
    </w:rPr>
  </w:style>
  <w:style w:type="character" w:customStyle="1" w:styleId="BodyTextChar">
    <w:name w:val="Body Text Char"/>
    <w:aliases w:val="bt Char"/>
    <w:basedOn w:val="DefaultParagraphFont"/>
    <w:link w:val="BodyText"/>
    <w:rsid w:val="002263C5"/>
    <w:rPr>
      <w:rFonts w:ascii="Times" w:eastAsia="바탕"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바탕"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lang w:eastAsia="zh-C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 w:type="character" w:customStyle="1" w:styleId="msoins2">
    <w:name w:val="msoins2"/>
    <w:rsid w:val="00CA25E1"/>
  </w:style>
  <w:style w:type="character" w:customStyle="1" w:styleId="Normal9pointspacingChar">
    <w:name w:val="Normal 9 point spacing Char"/>
    <w:link w:val="Normal9pointspacing"/>
    <w:locked/>
    <w:rsid w:val="00CA25E1"/>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CA25E1"/>
    <w:pPr>
      <w:spacing w:before="240" w:after="60"/>
      <w:ind w:left="0" w:firstLine="0"/>
    </w:pPr>
    <w:rPr>
      <w:rFonts w:ascii="MS Mincho" w:eastAsia="MS Mincho" w:hAnsi="MS Mincho"/>
      <w:lang w:val="x-none"/>
    </w:rPr>
  </w:style>
  <w:style w:type="character" w:styleId="UnresolvedMention">
    <w:name w:val="Unresolved Mention"/>
    <w:basedOn w:val="DefaultParagraphFont"/>
    <w:uiPriority w:val="99"/>
    <w:unhideWhenUsed/>
    <w:rsid w:val="00624495"/>
    <w:rPr>
      <w:color w:val="605E5C"/>
      <w:shd w:val="clear" w:color="auto" w:fill="E1DFDD"/>
    </w:rPr>
  </w:style>
  <w:style w:type="character" w:styleId="Mention">
    <w:name w:val="Mention"/>
    <w:basedOn w:val="DefaultParagraphFont"/>
    <w:uiPriority w:val="99"/>
    <w:unhideWhenUsed/>
    <w:rsid w:val="00624495"/>
    <w:rPr>
      <w:color w:val="2B579A"/>
      <w:shd w:val="clear" w:color="auto" w:fill="E1DFDD"/>
    </w:rPr>
  </w:style>
  <w:style w:type="character" w:customStyle="1" w:styleId="PLChar">
    <w:name w:val="PL Char"/>
    <w:link w:val="PL"/>
    <w:qFormat/>
    <w:locked/>
    <w:rsid w:val="004879EA"/>
    <w:rPr>
      <w:rFonts w:ascii="Courier New" w:hAnsi="Courier New"/>
      <w:noProof/>
      <w:sz w:val="16"/>
    </w:rPr>
  </w:style>
  <w:style w:type="paragraph" w:customStyle="1" w:styleId="xmsonormal">
    <w:name w:val="x_msonormal"/>
    <w:basedOn w:val="Normal"/>
    <w:uiPriority w:val="99"/>
    <w:rsid w:val="006E2B03"/>
    <w:pPr>
      <w:spacing w:after="0" w:line="240" w:lineRule="auto"/>
    </w:pPr>
    <w:rPr>
      <w:rFonts w:ascii="Calibri" w:eastAsia="Calibri" w:hAnsi="Calibri" w:cs="Calibri"/>
    </w:rPr>
  </w:style>
  <w:style w:type="paragraph" w:customStyle="1" w:styleId="paragraph">
    <w:name w:val="paragraph"/>
    <w:basedOn w:val="Normal"/>
    <w:rsid w:val="006E2B03"/>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rsid w:val="006E2B03"/>
  </w:style>
  <w:style w:type="character" w:customStyle="1" w:styleId="tabchar">
    <w:name w:val="tabchar"/>
    <w:basedOn w:val="DefaultParagraphFont"/>
    <w:rsid w:val="006E2B03"/>
  </w:style>
  <w:style w:type="character" w:customStyle="1" w:styleId="eop">
    <w:name w:val="eop"/>
    <w:basedOn w:val="DefaultParagraphFont"/>
    <w:rsid w:val="006E2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690">
      <w:bodyDiv w:val="1"/>
      <w:marLeft w:val="0"/>
      <w:marRight w:val="0"/>
      <w:marTop w:val="0"/>
      <w:marBottom w:val="0"/>
      <w:divBdr>
        <w:top w:val="none" w:sz="0" w:space="0" w:color="auto"/>
        <w:left w:val="none" w:sz="0" w:space="0" w:color="auto"/>
        <w:bottom w:val="none" w:sz="0" w:space="0" w:color="auto"/>
        <w:right w:val="none" w:sz="0" w:space="0" w:color="auto"/>
      </w:divBdr>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1500896">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69692757">
      <w:bodyDiv w:val="1"/>
      <w:marLeft w:val="0"/>
      <w:marRight w:val="0"/>
      <w:marTop w:val="0"/>
      <w:marBottom w:val="0"/>
      <w:divBdr>
        <w:top w:val="none" w:sz="0" w:space="0" w:color="auto"/>
        <w:left w:val="none" w:sz="0" w:space="0" w:color="auto"/>
        <w:bottom w:val="none" w:sz="0" w:space="0" w:color="auto"/>
        <w:right w:val="none" w:sz="0" w:space="0" w:color="auto"/>
      </w:divBdr>
      <w:divsChild>
        <w:div w:id="1113476062">
          <w:marLeft w:val="446"/>
          <w:marRight w:val="0"/>
          <w:marTop w:val="0"/>
          <w:marBottom w:val="120"/>
          <w:divBdr>
            <w:top w:val="none" w:sz="0" w:space="0" w:color="auto"/>
            <w:left w:val="none" w:sz="0" w:space="0" w:color="auto"/>
            <w:bottom w:val="none" w:sz="0" w:space="0" w:color="auto"/>
            <w:right w:val="none" w:sz="0" w:space="0" w:color="auto"/>
          </w:divBdr>
        </w:div>
        <w:div w:id="1271207812">
          <w:marLeft w:val="1166"/>
          <w:marRight w:val="0"/>
          <w:marTop w:val="0"/>
          <w:marBottom w:val="120"/>
          <w:divBdr>
            <w:top w:val="none" w:sz="0" w:space="0" w:color="auto"/>
            <w:left w:val="none" w:sz="0" w:space="0" w:color="auto"/>
            <w:bottom w:val="none" w:sz="0" w:space="0" w:color="auto"/>
            <w:right w:val="none" w:sz="0" w:space="0" w:color="auto"/>
          </w:divBdr>
        </w:div>
        <w:div w:id="1558783293">
          <w:marLeft w:val="1166"/>
          <w:marRight w:val="0"/>
          <w:marTop w:val="0"/>
          <w:marBottom w:val="120"/>
          <w:divBdr>
            <w:top w:val="none" w:sz="0" w:space="0" w:color="auto"/>
            <w:left w:val="none" w:sz="0" w:space="0" w:color="auto"/>
            <w:bottom w:val="none" w:sz="0" w:space="0" w:color="auto"/>
            <w:right w:val="none" w:sz="0" w:space="0" w:color="auto"/>
          </w:divBdr>
        </w:div>
        <w:div w:id="1968580551">
          <w:marLeft w:val="446"/>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0692927">
      <w:bodyDiv w:val="1"/>
      <w:marLeft w:val="0"/>
      <w:marRight w:val="0"/>
      <w:marTop w:val="0"/>
      <w:marBottom w:val="0"/>
      <w:divBdr>
        <w:top w:val="none" w:sz="0" w:space="0" w:color="auto"/>
        <w:left w:val="none" w:sz="0" w:space="0" w:color="auto"/>
        <w:bottom w:val="none" w:sz="0" w:space="0" w:color="auto"/>
        <w:right w:val="none" w:sz="0" w:space="0" w:color="auto"/>
      </w:divBdr>
      <w:divsChild>
        <w:div w:id="341401731">
          <w:marLeft w:val="1526"/>
          <w:marRight w:val="0"/>
          <w:marTop w:val="0"/>
          <w:marBottom w:val="120"/>
          <w:divBdr>
            <w:top w:val="none" w:sz="0" w:space="0" w:color="auto"/>
            <w:left w:val="none" w:sz="0" w:space="0" w:color="auto"/>
            <w:bottom w:val="none" w:sz="0" w:space="0" w:color="auto"/>
            <w:right w:val="none" w:sz="0" w:space="0" w:color="auto"/>
          </w:divBdr>
        </w:div>
        <w:div w:id="1232736635">
          <w:marLeft w:val="1526"/>
          <w:marRight w:val="0"/>
          <w:marTop w:val="0"/>
          <w:marBottom w:val="120"/>
          <w:divBdr>
            <w:top w:val="none" w:sz="0" w:space="0" w:color="auto"/>
            <w:left w:val="none" w:sz="0" w:space="0" w:color="auto"/>
            <w:bottom w:val="none" w:sz="0" w:space="0" w:color="auto"/>
            <w:right w:val="none" w:sz="0" w:space="0" w:color="auto"/>
          </w:divBdr>
        </w:div>
        <w:div w:id="1694111632">
          <w:marLeft w:val="1886"/>
          <w:marRight w:val="0"/>
          <w:marTop w:val="0"/>
          <w:marBottom w:val="120"/>
          <w:divBdr>
            <w:top w:val="none" w:sz="0" w:space="0" w:color="auto"/>
            <w:left w:val="none" w:sz="0" w:space="0" w:color="auto"/>
            <w:bottom w:val="none" w:sz="0" w:space="0" w:color="auto"/>
            <w:right w:val="none" w:sz="0" w:space="0" w:color="auto"/>
          </w:divBdr>
        </w:div>
        <w:div w:id="1804276117">
          <w:marLeft w:val="1526"/>
          <w:marRight w:val="0"/>
          <w:marTop w:val="0"/>
          <w:marBottom w:val="120"/>
          <w:divBdr>
            <w:top w:val="none" w:sz="0" w:space="0" w:color="auto"/>
            <w:left w:val="none" w:sz="0" w:space="0" w:color="auto"/>
            <w:bottom w:val="none" w:sz="0" w:space="0" w:color="auto"/>
            <w:right w:val="none" w:sz="0" w:space="0" w:color="auto"/>
          </w:divBdr>
        </w:div>
        <w:div w:id="1812668895">
          <w:marLeft w:val="1613"/>
          <w:marRight w:val="0"/>
          <w:marTop w:val="0"/>
          <w:marBottom w:val="120"/>
          <w:divBdr>
            <w:top w:val="none" w:sz="0" w:space="0" w:color="auto"/>
            <w:left w:val="none" w:sz="0" w:space="0" w:color="auto"/>
            <w:bottom w:val="none" w:sz="0" w:space="0" w:color="auto"/>
            <w:right w:val="none" w:sz="0" w:space="0" w:color="auto"/>
          </w:divBdr>
        </w:div>
        <w:div w:id="1855266241">
          <w:marLeft w:val="1613"/>
          <w:marRight w:val="0"/>
          <w:marTop w:val="0"/>
          <w:marBottom w:val="120"/>
          <w:divBdr>
            <w:top w:val="none" w:sz="0" w:space="0" w:color="auto"/>
            <w:left w:val="none" w:sz="0" w:space="0" w:color="auto"/>
            <w:bottom w:val="none" w:sz="0" w:space="0" w:color="auto"/>
            <w:right w:val="none" w:sz="0" w:space="0" w:color="auto"/>
          </w:divBdr>
        </w:div>
        <w:div w:id="2093382472">
          <w:marLeft w:val="188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774178550">
      <w:bodyDiv w:val="1"/>
      <w:marLeft w:val="0"/>
      <w:marRight w:val="0"/>
      <w:marTop w:val="0"/>
      <w:marBottom w:val="0"/>
      <w:divBdr>
        <w:top w:val="none" w:sz="0" w:space="0" w:color="auto"/>
        <w:left w:val="none" w:sz="0" w:space="0" w:color="auto"/>
        <w:bottom w:val="none" w:sz="0" w:space="0" w:color="auto"/>
        <w:right w:val="none" w:sz="0" w:space="0" w:color="auto"/>
      </w:divBdr>
      <w:divsChild>
        <w:div w:id="325517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7213093">
      <w:bodyDiv w:val="1"/>
      <w:marLeft w:val="0"/>
      <w:marRight w:val="0"/>
      <w:marTop w:val="0"/>
      <w:marBottom w:val="0"/>
      <w:divBdr>
        <w:top w:val="none" w:sz="0" w:space="0" w:color="auto"/>
        <w:left w:val="none" w:sz="0" w:space="0" w:color="auto"/>
        <w:bottom w:val="none" w:sz="0" w:space="0" w:color="auto"/>
        <w:right w:val="none" w:sz="0" w:space="0" w:color="auto"/>
      </w:divBdr>
      <w:divsChild>
        <w:div w:id="1654946445">
          <w:marLeft w:val="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672318">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2029962">
      <w:bodyDiv w:val="1"/>
      <w:marLeft w:val="0"/>
      <w:marRight w:val="0"/>
      <w:marTop w:val="0"/>
      <w:marBottom w:val="0"/>
      <w:divBdr>
        <w:top w:val="none" w:sz="0" w:space="0" w:color="auto"/>
        <w:left w:val="none" w:sz="0" w:space="0" w:color="auto"/>
        <w:bottom w:val="none" w:sz="0" w:space="0" w:color="auto"/>
        <w:right w:val="none" w:sz="0" w:space="0" w:color="auto"/>
      </w:divBdr>
      <w:divsChild>
        <w:div w:id="767117275">
          <w:marLeft w:val="0"/>
          <w:marRight w:val="0"/>
          <w:marTop w:val="0"/>
          <w:marBottom w:val="0"/>
          <w:divBdr>
            <w:top w:val="none" w:sz="0" w:space="0" w:color="auto"/>
            <w:left w:val="none" w:sz="0" w:space="0" w:color="auto"/>
            <w:bottom w:val="none" w:sz="0" w:space="0" w:color="auto"/>
            <w:right w:val="none" w:sz="0" w:space="0" w:color="auto"/>
          </w:divBdr>
        </w:div>
      </w:divsChild>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1321218">
      <w:bodyDiv w:val="1"/>
      <w:marLeft w:val="0"/>
      <w:marRight w:val="0"/>
      <w:marTop w:val="0"/>
      <w:marBottom w:val="0"/>
      <w:divBdr>
        <w:top w:val="none" w:sz="0" w:space="0" w:color="auto"/>
        <w:left w:val="none" w:sz="0" w:space="0" w:color="auto"/>
        <w:bottom w:val="none" w:sz="0" w:space="0" w:color="auto"/>
        <w:right w:val="none" w:sz="0" w:space="0" w:color="auto"/>
      </w:divBdr>
      <w:divsChild>
        <w:div w:id="1770077240">
          <w:marLeft w:val="0"/>
          <w:marRight w:val="0"/>
          <w:marTop w:val="0"/>
          <w:marBottom w:val="0"/>
          <w:divBdr>
            <w:top w:val="none" w:sz="0" w:space="0" w:color="auto"/>
            <w:left w:val="none" w:sz="0" w:space="0" w:color="auto"/>
            <w:bottom w:val="none" w:sz="0" w:space="0" w:color="auto"/>
            <w:right w:val="none" w:sz="0" w:space="0" w:color="auto"/>
          </w:divBdr>
        </w:div>
        <w:div w:id="1784495458">
          <w:marLeft w:val="0"/>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7669072">
      <w:bodyDiv w:val="1"/>
      <w:marLeft w:val="0"/>
      <w:marRight w:val="0"/>
      <w:marTop w:val="0"/>
      <w:marBottom w:val="0"/>
      <w:divBdr>
        <w:top w:val="none" w:sz="0" w:space="0" w:color="auto"/>
        <w:left w:val="none" w:sz="0" w:space="0" w:color="auto"/>
        <w:bottom w:val="none" w:sz="0" w:space="0" w:color="auto"/>
        <w:right w:val="none" w:sz="0" w:space="0" w:color="auto"/>
      </w:divBdr>
      <w:divsChild>
        <w:div w:id="524103658">
          <w:marLeft w:val="0"/>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97088097">
      <w:bodyDiv w:val="1"/>
      <w:marLeft w:val="0"/>
      <w:marRight w:val="0"/>
      <w:marTop w:val="0"/>
      <w:marBottom w:val="0"/>
      <w:divBdr>
        <w:top w:val="none" w:sz="0" w:space="0" w:color="auto"/>
        <w:left w:val="none" w:sz="0" w:space="0" w:color="auto"/>
        <w:bottom w:val="none" w:sz="0" w:space="0" w:color="auto"/>
        <w:right w:val="none" w:sz="0" w:space="0" w:color="auto"/>
      </w:divBdr>
      <w:divsChild>
        <w:div w:id="454299708">
          <w:marLeft w:val="0"/>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44024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80176511">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063286815">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5AIRPNAIUNRU-1830940522-10248</_dlc_DocId>
    <_dlc_DocIdUrl xmlns="71c5aaf6-e6ce-465b-b873-5148d2a4c105">
      <Url>https://nokia.sharepoint.com/sites/c5g/5gradio/_layouts/15/DocIdRedir.aspx?ID=5AIRPNAIUNRU-1830940522-10248</Url>
      <Description>5AIRPNAIUNRU-1830940522-10248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2.xml><?xml version="1.0" encoding="utf-8"?>
<ds:datastoreItem xmlns:ds="http://schemas.openxmlformats.org/officeDocument/2006/customXml" ds:itemID="{154D6A38-AF8C-493A-BD1B-3D45435D3C43}">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9E27B51A-82D7-4175-94AA-5145616BE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4BE87C-FED3-4B29-86B2-8EB412592C40}">
  <ds:schemaRefs>
    <ds:schemaRef ds:uri="http://schemas.openxmlformats.org/officeDocument/2006/bibliography"/>
  </ds:schemaRefs>
</ds:datastoreItem>
</file>

<file path=customXml/itemProps5.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6.xml><?xml version="1.0" encoding="utf-8"?>
<ds:datastoreItem xmlns:ds="http://schemas.openxmlformats.org/officeDocument/2006/customXml" ds:itemID="{4DC89FC2-A308-41C4-A3F1-43FD09D606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11</Pages>
  <Words>6024</Words>
  <Characters>32136</Characters>
  <Application>Microsoft Office Word</Application>
  <DocSecurity>0</DocSecurity>
  <Lines>267</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38084</CharactersWithSpaces>
  <SharedDoc>false</SharedDoc>
  <HLinks>
    <vt:vector size="42" baseType="variant">
      <vt:variant>
        <vt:i4>1048678</vt:i4>
      </vt:variant>
      <vt:variant>
        <vt:i4>18</vt:i4>
      </vt:variant>
      <vt:variant>
        <vt:i4>0</vt:i4>
      </vt:variant>
      <vt:variant>
        <vt:i4>5</vt:i4>
      </vt:variant>
      <vt:variant>
        <vt:lpwstr>mailto:timo.koskela@nokia-bell-labs.com</vt:lpwstr>
      </vt:variant>
      <vt:variant>
        <vt:lpwstr/>
      </vt:variant>
      <vt:variant>
        <vt:i4>1048678</vt:i4>
      </vt:variant>
      <vt:variant>
        <vt:i4>15</vt:i4>
      </vt:variant>
      <vt:variant>
        <vt:i4>0</vt:i4>
      </vt:variant>
      <vt:variant>
        <vt:i4>5</vt:i4>
      </vt:variant>
      <vt:variant>
        <vt:lpwstr>mailto:timo.koskela@nokia-bell-labs.com</vt:lpwstr>
      </vt:variant>
      <vt:variant>
        <vt:lpwstr/>
      </vt:variant>
      <vt:variant>
        <vt:i4>3801154</vt:i4>
      </vt:variant>
      <vt:variant>
        <vt:i4>12</vt:i4>
      </vt:variant>
      <vt:variant>
        <vt:i4>0</vt:i4>
      </vt:variant>
      <vt:variant>
        <vt:i4>5</vt:i4>
      </vt:variant>
      <vt:variant>
        <vt:lpwstr>mailto:youngsoo.yuk@nokia.com</vt:lpwstr>
      </vt:variant>
      <vt:variant>
        <vt:lpwstr/>
      </vt:variant>
      <vt:variant>
        <vt:i4>6619161</vt:i4>
      </vt:variant>
      <vt:variant>
        <vt:i4>9</vt:i4>
      </vt:variant>
      <vt:variant>
        <vt:i4>0</vt:i4>
      </vt:variant>
      <vt:variant>
        <vt:i4>5</vt:i4>
      </vt:variant>
      <vt:variant>
        <vt:lpwstr>mailto:keeth.jayasinghe@nokia.com</vt:lpwstr>
      </vt:variant>
      <vt:variant>
        <vt:lpwstr/>
      </vt:variant>
      <vt:variant>
        <vt:i4>3997766</vt:i4>
      </vt:variant>
      <vt:variant>
        <vt:i4>6</vt:i4>
      </vt:variant>
      <vt:variant>
        <vt:i4>0</vt:i4>
      </vt:variant>
      <vt:variant>
        <vt:i4>5</vt:i4>
      </vt:variant>
      <vt:variant>
        <vt:lpwstr>mailto:juha.p1.karjalainen@nokia-bell-labs.com</vt:lpwstr>
      </vt:variant>
      <vt:variant>
        <vt:lpwstr/>
      </vt:variant>
      <vt:variant>
        <vt:i4>6619161</vt:i4>
      </vt:variant>
      <vt:variant>
        <vt:i4>3</vt:i4>
      </vt:variant>
      <vt:variant>
        <vt:i4>0</vt:i4>
      </vt:variant>
      <vt:variant>
        <vt:i4>5</vt:i4>
      </vt:variant>
      <vt:variant>
        <vt:lpwstr>mailto:keeth.jayasinghe@nokia.com</vt:lpwstr>
      </vt:variant>
      <vt:variant>
        <vt:lpwstr/>
      </vt:variant>
      <vt:variant>
        <vt:i4>3997766</vt:i4>
      </vt:variant>
      <vt:variant>
        <vt:i4>0</vt:i4>
      </vt:variant>
      <vt:variant>
        <vt:i4>0</vt:i4>
      </vt:variant>
      <vt:variant>
        <vt:i4>5</vt:i4>
      </vt:variant>
      <vt:variant>
        <vt:lpwstr>mailto:juha.p1.karjalainen@nokia-bell-labs.com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Yuk, Youngsoo (Nokia - KR/Seoul)</cp:lastModifiedBy>
  <cp:revision>10</cp:revision>
  <dcterms:created xsi:type="dcterms:W3CDTF">2021-04-06T10:36:00Z</dcterms:created>
  <dcterms:modified xsi:type="dcterms:W3CDTF">2021-04-06T14:24:00Z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232d8347-16ed-4beb-b4c8-c5e433eeb03f</vt:lpwstr>
  </property>
  <property fmtid="{D5CDD505-2E9C-101B-9397-08002B2CF9AE}" pid="6" name="AuthorIds_UIVersion_512">
    <vt:lpwstr>227</vt:lpwstr>
  </property>
</Properties>
</file>